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2CA16" w14:textId="77777777" w:rsidR="004529FF" w:rsidRPr="00043C39" w:rsidRDefault="004529FF" w:rsidP="004529FF">
      <w:pPr>
        <w:rPr>
          <w:rFonts w:ascii="Times New Roman" w:hAnsi="Times New Roman" w:cs="Times New Roman"/>
          <w:b/>
          <w:sz w:val="22"/>
          <w:szCs w:val="22"/>
          <w:lang w:val="en-GB"/>
        </w:rPr>
      </w:pPr>
    </w:p>
    <w:p w14:paraId="2788CCAC" w14:textId="77777777" w:rsidR="00A05821" w:rsidRPr="00043C39" w:rsidRDefault="00816343" w:rsidP="00A05821">
      <w:pPr>
        <w:jc w:val="center"/>
        <w:rPr>
          <w:rFonts w:ascii="Times New Roman" w:hAnsi="Times New Roman" w:cs="Times New Roman"/>
          <w:b/>
          <w:lang w:val="en-GB"/>
        </w:rPr>
      </w:pPr>
      <w:r w:rsidRPr="00043C39">
        <w:rPr>
          <w:rFonts w:ascii="Times New Roman" w:hAnsi="Times New Roman" w:cs="Times New Roman"/>
          <w:b/>
          <w:lang w:val="en-GB"/>
        </w:rPr>
        <w:t>S</w:t>
      </w:r>
      <w:r w:rsidR="0096422F" w:rsidRPr="00043C39">
        <w:rPr>
          <w:rFonts w:ascii="Times New Roman" w:hAnsi="Times New Roman" w:cs="Times New Roman"/>
          <w:b/>
          <w:lang w:val="en-GB"/>
        </w:rPr>
        <w:t>upplementary Information 1</w:t>
      </w:r>
      <w:r w:rsidR="00DB2C75" w:rsidRPr="00043C39">
        <w:rPr>
          <w:rFonts w:ascii="Times New Roman" w:hAnsi="Times New Roman" w:cs="Times New Roman"/>
          <w:b/>
          <w:lang w:val="en-GB"/>
        </w:rPr>
        <w:t>2</w:t>
      </w:r>
    </w:p>
    <w:p w14:paraId="40471442" w14:textId="4D5F9947" w:rsidR="00294334" w:rsidRPr="00043C39" w:rsidRDefault="0096422F" w:rsidP="00A05821">
      <w:pPr>
        <w:jc w:val="center"/>
        <w:rPr>
          <w:rFonts w:ascii="Times New Roman" w:hAnsi="Times New Roman" w:cs="Times New Roman"/>
          <w:b/>
          <w:lang w:val="en-GB"/>
        </w:rPr>
      </w:pPr>
      <w:r w:rsidRPr="00043C39">
        <w:rPr>
          <w:rFonts w:ascii="Times New Roman" w:hAnsi="Times New Roman" w:cs="Times New Roman"/>
          <w:b/>
          <w:lang w:val="en-GB"/>
        </w:rPr>
        <w:t>Archaeological Context for Ancient DNA Samples Used in this Study</w:t>
      </w:r>
    </w:p>
    <w:p w14:paraId="27D1D22D" w14:textId="2F29F82F" w:rsidR="00816343" w:rsidRPr="00043C39" w:rsidRDefault="00816343">
      <w:pPr>
        <w:rPr>
          <w:rFonts w:ascii="Times New Roman" w:hAnsi="Times New Roman" w:cs="Times New Roman"/>
          <w:lang w:val="en-GB"/>
        </w:rPr>
      </w:pPr>
    </w:p>
    <w:p w14:paraId="39DF897C" w14:textId="367EA14F" w:rsidR="001725EA" w:rsidRPr="00043C39" w:rsidRDefault="001725EA" w:rsidP="00961D1C">
      <w:pPr>
        <w:spacing w:line="360" w:lineRule="auto"/>
        <w:rPr>
          <w:rFonts w:ascii="Times New Roman" w:hAnsi="Times New Roman" w:cs="Times New Roman"/>
          <w:sz w:val="22"/>
          <w:szCs w:val="22"/>
          <w:lang w:val="en-GB"/>
        </w:rPr>
      </w:pPr>
    </w:p>
    <w:p w14:paraId="32FF31E3" w14:textId="77777777" w:rsidR="0046211F" w:rsidRPr="00043C39" w:rsidRDefault="0046211F" w:rsidP="00961D1C">
      <w:pPr>
        <w:spacing w:line="360" w:lineRule="auto"/>
        <w:rPr>
          <w:rFonts w:ascii="Times New Roman" w:hAnsi="Times New Roman" w:cs="Times New Roman"/>
          <w:sz w:val="22"/>
          <w:szCs w:val="22"/>
          <w:lang w:val="en-GB"/>
        </w:rPr>
      </w:pPr>
    </w:p>
    <w:p w14:paraId="627A5E40" w14:textId="270B7857" w:rsidR="00844861" w:rsidRPr="00043C39" w:rsidRDefault="00961D1C" w:rsidP="00961D1C">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This s</w:t>
      </w:r>
      <w:r w:rsidR="009063DD" w:rsidRPr="00043C39">
        <w:rPr>
          <w:rFonts w:ascii="Times New Roman" w:hAnsi="Times New Roman" w:cs="Times New Roman"/>
          <w:sz w:val="22"/>
          <w:szCs w:val="22"/>
          <w:lang w:val="en-GB"/>
        </w:rPr>
        <w:t xml:space="preserve">upplementary information </w:t>
      </w:r>
      <w:r w:rsidRPr="00043C39">
        <w:rPr>
          <w:rFonts w:ascii="Times New Roman" w:hAnsi="Times New Roman" w:cs="Times New Roman"/>
          <w:sz w:val="22"/>
          <w:szCs w:val="22"/>
          <w:lang w:val="en-GB"/>
        </w:rPr>
        <w:t xml:space="preserve">provides background information on the </w:t>
      </w:r>
      <w:r w:rsidR="001725EA" w:rsidRPr="00043C39">
        <w:rPr>
          <w:rFonts w:ascii="Times New Roman" w:hAnsi="Times New Roman" w:cs="Times New Roman"/>
          <w:sz w:val="22"/>
          <w:szCs w:val="22"/>
          <w:lang w:val="en-GB"/>
        </w:rPr>
        <w:t>samples used for ancient DNA analysis.</w:t>
      </w:r>
      <w:r w:rsidR="00844861" w:rsidRPr="00043C39">
        <w:rPr>
          <w:rFonts w:ascii="Times New Roman" w:hAnsi="Times New Roman" w:cs="Times New Roman"/>
          <w:sz w:val="22"/>
          <w:szCs w:val="22"/>
          <w:lang w:val="en-GB"/>
        </w:rPr>
        <w:t xml:space="preserve"> Newly-reported samples are described referring to published excavation reports where available. The DNA samples from Nagabaka derive from a previously unpublished area of excavation at the site and are reported in detail. For p</w:t>
      </w:r>
      <w:r w:rsidR="009063DD" w:rsidRPr="00043C39">
        <w:rPr>
          <w:rFonts w:ascii="Times New Roman" w:hAnsi="Times New Roman" w:cs="Times New Roman"/>
          <w:sz w:val="22"/>
          <w:szCs w:val="22"/>
          <w:lang w:val="en-GB"/>
        </w:rPr>
        <w:t xml:space="preserve">reviously published </w:t>
      </w:r>
      <w:r w:rsidR="00844861" w:rsidRPr="00043C39">
        <w:rPr>
          <w:rFonts w:ascii="Times New Roman" w:hAnsi="Times New Roman" w:cs="Times New Roman"/>
          <w:sz w:val="22"/>
          <w:szCs w:val="22"/>
          <w:lang w:val="en-GB"/>
        </w:rPr>
        <w:t xml:space="preserve">DNA </w:t>
      </w:r>
      <w:r w:rsidR="009063DD" w:rsidRPr="00043C39">
        <w:rPr>
          <w:rFonts w:ascii="Times New Roman" w:hAnsi="Times New Roman" w:cs="Times New Roman"/>
          <w:sz w:val="22"/>
          <w:szCs w:val="22"/>
          <w:lang w:val="en-GB"/>
        </w:rPr>
        <w:t>samples</w:t>
      </w:r>
      <w:r w:rsidR="00844861" w:rsidRPr="00043C39">
        <w:rPr>
          <w:rFonts w:ascii="Times New Roman" w:hAnsi="Times New Roman" w:cs="Times New Roman"/>
          <w:sz w:val="22"/>
          <w:szCs w:val="22"/>
          <w:lang w:val="en-GB"/>
        </w:rPr>
        <w:t xml:space="preserve">, original sources are listed and a short summary provided. </w:t>
      </w:r>
    </w:p>
    <w:p w14:paraId="0B91CCF3" w14:textId="77777777" w:rsidR="008E4671" w:rsidRPr="00043C39" w:rsidRDefault="008E4671" w:rsidP="00961D1C">
      <w:pPr>
        <w:spacing w:line="360" w:lineRule="auto"/>
        <w:rPr>
          <w:rFonts w:ascii="Times New Roman" w:hAnsi="Times New Roman" w:cs="Times New Roman"/>
          <w:sz w:val="22"/>
          <w:szCs w:val="22"/>
          <w:lang w:val="en-GB"/>
        </w:rPr>
      </w:pPr>
    </w:p>
    <w:p w14:paraId="672AAF07" w14:textId="43FAD29C" w:rsidR="00BF0B26" w:rsidRPr="00043C39" w:rsidRDefault="00406249" w:rsidP="00961D1C">
      <w:pPr>
        <w:spacing w:line="360" w:lineRule="auto"/>
        <w:rPr>
          <w:rFonts w:ascii="Times New Roman" w:hAnsi="Times New Roman" w:cs="Times New Roman"/>
          <w:b/>
          <w:bCs/>
          <w:lang w:val="en-GB"/>
        </w:rPr>
      </w:pPr>
      <w:r w:rsidRPr="00043C39">
        <w:rPr>
          <w:rFonts w:ascii="Times New Roman" w:hAnsi="Times New Roman" w:cs="Times New Roman"/>
          <w:b/>
          <w:bCs/>
          <w:lang w:val="en-GB"/>
        </w:rPr>
        <w:t xml:space="preserve">§1. </w:t>
      </w:r>
      <w:r w:rsidR="005D3C55" w:rsidRPr="00043C39">
        <w:rPr>
          <w:rFonts w:ascii="Times New Roman" w:hAnsi="Times New Roman" w:cs="Times New Roman"/>
          <w:b/>
          <w:bCs/>
          <w:lang w:val="en-GB"/>
        </w:rPr>
        <w:t xml:space="preserve">North </w:t>
      </w:r>
      <w:r w:rsidR="0066294E" w:rsidRPr="00043C39">
        <w:rPr>
          <w:rFonts w:ascii="Times New Roman" w:hAnsi="Times New Roman" w:cs="Times New Roman"/>
          <w:b/>
          <w:bCs/>
          <w:lang w:val="en-GB"/>
        </w:rPr>
        <w:t>China</w:t>
      </w:r>
    </w:p>
    <w:p w14:paraId="39A0B9D5" w14:textId="1BC0792F" w:rsidR="006336FC" w:rsidRPr="00043C39" w:rsidRDefault="009063DD" w:rsidP="00961D1C">
      <w:pPr>
        <w:spacing w:line="360" w:lineRule="auto"/>
        <w:rPr>
          <w:rFonts w:ascii="Times New Roman" w:hAnsi="Times New Roman" w:cs="Times New Roman"/>
          <w:sz w:val="22"/>
          <w:szCs w:val="22"/>
          <w:lang w:val="en-US"/>
        </w:rPr>
      </w:pPr>
      <w:r w:rsidRPr="00043C39">
        <w:rPr>
          <w:rFonts w:ascii="Times New Roman" w:hAnsi="Times New Roman" w:cs="Times New Roman"/>
          <w:sz w:val="22"/>
          <w:szCs w:val="22"/>
          <w:lang w:val="en-US"/>
        </w:rPr>
        <w:t>Ancient DNA from 2 sites in China is newly</w:t>
      </w:r>
      <w:r w:rsidR="00764EFC" w:rsidRPr="00043C39">
        <w:rPr>
          <w:rFonts w:ascii="Times New Roman" w:hAnsi="Times New Roman" w:cs="Times New Roman"/>
          <w:sz w:val="22"/>
          <w:szCs w:val="22"/>
          <w:lang w:val="en-US"/>
        </w:rPr>
        <w:t xml:space="preserve"> reported in this study</w:t>
      </w:r>
      <w:r w:rsidRPr="00043C39">
        <w:rPr>
          <w:rFonts w:ascii="Times New Roman" w:hAnsi="Times New Roman" w:cs="Times New Roman"/>
          <w:sz w:val="22"/>
          <w:szCs w:val="22"/>
          <w:lang w:val="en-US"/>
        </w:rPr>
        <w:t>.</w:t>
      </w:r>
    </w:p>
    <w:p w14:paraId="41F5CA8E" w14:textId="77777777" w:rsidR="009063DD" w:rsidRPr="00043C39" w:rsidRDefault="009063DD" w:rsidP="00961D1C">
      <w:pPr>
        <w:spacing w:line="360" w:lineRule="auto"/>
        <w:rPr>
          <w:rFonts w:ascii="Times New Roman" w:hAnsi="Times New Roman" w:cs="Times New Roman"/>
          <w:lang w:val="en-US"/>
        </w:rPr>
      </w:pPr>
    </w:p>
    <w:p w14:paraId="3B046F5D" w14:textId="153A6C56" w:rsidR="006336FC" w:rsidRPr="00043C39" w:rsidRDefault="00764EFC" w:rsidP="00961D1C">
      <w:pPr>
        <w:spacing w:line="360" w:lineRule="auto"/>
        <w:rPr>
          <w:rFonts w:ascii="Times New Roman" w:hAnsi="Times New Roman" w:cs="Times New Roman"/>
          <w:b/>
          <w:bCs/>
          <w:lang w:val="en-US"/>
        </w:rPr>
      </w:pPr>
      <w:r w:rsidRPr="00043C39">
        <w:rPr>
          <w:rFonts w:ascii="Times New Roman" w:hAnsi="Times New Roman" w:cs="Times New Roman"/>
          <w:b/>
          <w:bCs/>
          <w:lang w:val="en-US"/>
        </w:rPr>
        <w:t>§1</w:t>
      </w:r>
      <w:r w:rsidR="006336FC" w:rsidRPr="00043C39">
        <w:rPr>
          <w:rFonts w:ascii="Times New Roman" w:hAnsi="Times New Roman" w:cs="Times New Roman"/>
          <w:b/>
          <w:bCs/>
          <w:lang w:val="en-US"/>
        </w:rPr>
        <w:t>.</w:t>
      </w:r>
      <w:r w:rsidR="00406249" w:rsidRPr="00043C39">
        <w:rPr>
          <w:rFonts w:ascii="Times New Roman" w:hAnsi="Times New Roman" w:cs="Times New Roman"/>
          <w:b/>
          <w:bCs/>
          <w:lang w:val="en-US"/>
        </w:rPr>
        <w:t>1</w:t>
      </w:r>
      <w:r w:rsidR="006336FC" w:rsidRPr="00043C39">
        <w:rPr>
          <w:rFonts w:ascii="Times New Roman" w:hAnsi="Times New Roman" w:cs="Times New Roman"/>
          <w:b/>
          <w:bCs/>
          <w:lang w:val="en-US"/>
        </w:rPr>
        <w:t xml:space="preserve"> Chengjialiang</w:t>
      </w:r>
    </w:p>
    <w:p w14:paraId="26DF9E4A" w14:textId="350723EE" w:rsidR="00355C2F" w:rsidRPr="00043C39" w:rsidRDefault="006336FC" w:rsidP="00355C2F">
      <w:pPr>
        <w:spacing w:line="360" w:lineRule="auto"/>
        <w:rPr>
          <w:rFonts w:ascii="Times New Roman" w:hAnsi="Times New Roman" w:cs="Times New Roman"/>
          <w:sz w:val="22"/>
          <w:szCs w:val="22"/>
          <w:lang w:val="en-US" w:eastAsia="zh-CN"/>
        </w:rPr>
      </w:pPr>
      <w:r w:rsidRPr="00043C39">
        <w:rPr>
          <w:rFonts w:ascii="Times New Roman" w:hAnsi="Times New Roman" w:cs="Times New Roman"/>
          <w:sz w:val="22"/>
          <w:szCs w:val="22"/>
          <w:lang w:val="en-US"/>
        </w:rPr>
        <w:t xml:space="preserve">Chengjialiang is an Early Neolithic Xinglongwa </w:t>
      </w:r>
      <w:r w:rsidR="00355C2F" w:rsidRPr="00043C39">
        <w:rPr>
          <w:rFonts w:ascii="Times New Roman" w:hAnsi="Times New Roman" w:cs="Times New Roman"/>
          <w:sz w:val="22"/>
          <w:szCs w:val="22"/>
          <w:lang w:val="en-US"/>
        </w:rPr>
        <w:t xml:space="preserve">culture </w:t>
      </w:r>
      <w:r w:rsidRPr="00043C39">
        <w:rPr>
          <w:rFonts w:ascii="Times New Roman" w:hAnsi="Times New Roman" w:cs="Times New Roman"/>
          <w:sz w:val="22"/>
          <w:szCs w:val="22"/>
          <w:lang w:val="en-US"/>
        </w:rPr>
        <w:t xml:space="preserve">site in </w:t>
      </w:r>
      <w:r w:rsidR="00355C2F" w:rsidRPr="00043C39">
        <w:rPr>
          <w:rFonts w:ascii="Times New Roman" w:hAnsi="Times New Roman" w:cs="Times New Roman"/>
          <w:sz w:val="22"/>
          <w:szCs w:val="22"/>
          <w:lang w:val="en-US"/>
        </w:rPr>
        <w:t xml:space="preserve">Fuxin, </w:t>
      </w:r>
      <w:r w:rsidRPr="00043C39">
        <w:rPr>
          <w:rFonts w:ascii="Times New Roman" w:hAnsi="Times New Roman" w:cs="Times New Roman"/>
          <w:sz w:val="22"/>
          <w:szCs w:val="22"/>
          <w:lang w:val="en-US"/>
        </w:rPr>
        <w:t>Liaoning</w:t>
      </w:r>
      <w:r w:rsidR="00355C2F" w:rsidRPr="00043C39">
        <w:rPr>
          <w:rFonts w:ascii="Times New Roman" w:hAnsi="Times New Roman" w:cs="Times New Roman"/>
          <w:sz w:val="22"/>
          <w:szCs w:val="22"/>
          <w:lang w:val="en-US"/>
        </w:rPr>
        <w:t xml:space="preserve"> province</w:t>
      </w:r>
      <w:r w:rsidRPr="00043C39">
        <w:rPr>
          <w:rFonts w:ascii="Times New Roman" w:hAnsi="Times New Roman" w:cs="Times New Roman"/>
          <w:sz w:val="22"/>
          <w:szCs w:val="22"/>
          <w:lang w:val="en-US"/>
        </w:rPr>
        <w:t xml:space="preserve">. </w:t>
      </w:r>
      <w:r w:rsidR="00355C2F" w:rsidRPr="00043C39">
        <w:rPr>
          <w:rFonts w:ascii="Times New Roman" w:hAnsi="Times New Roman" w:cs="Times New Roman" w:hint="eastAsia"/>
          <w:sz w:val="22"/>
          <w:szCs w:val="22"/>
          <w:lang w:val="en-US" w:eastAsia="zh-CN"/>
        </w:rPr>
        <w:t>One</w:t>
      </w:r>
      <w:r w:rsidR="00355C2F" w:rsidRPr="00043C39">
        <w:rPr>
          <w:rFonts w:ascii="Times New Roman" w:hAnsi="Times New Roman" w:cs="Times New Roman"/>
          <w:sz w:val="22"/>
          <w:szCs w:val="22"/>
          <w:lang w:val="en-US" w:eastAsia="zh-CN"/>
        </w:rPr>
        <w:t xml:space="preserve"> </w:t>
      </w:r>
      <w:r w:rsidR="00355C2F" w:rsidRPr="00043C39">
        <w:rPr>
          <w:rFonts w:ascii="Times New Roman" w:hAnsi="Times New Roman" w:cs="Times New Roman" w:hint="eastAsia"/>
          <w:sz w:val="22"/>
          <w:szCs w:val="22"/>
          <w:lang w:val="en-US" w:eastAsia="zh-CN"/>
        </w:rPr>
        <w:t>radius</w:t>
      </w:r>
      <w:r w:rsidR="00355C2F" w:rsidRPr="00043C39">
        <w:rPr>
          <w:rFonts w:ascii="Times New Roman" w:hAnsi="Times New Roman" w:cs="Times New Roman"/>
          <w:sz w:val="22"/>
          <w:szCs w:val="22"/>
          <w:lang w:val="en-US" w:eastAsia="zh-CN"/>
        </w:rPr>
        <w:t xml:space="preserve"> sample was subject to ancient DNA analysis. The sample </w:t>
      </w:r>
      <w:r w:rsidR="00406249" w:rsidRPr="00043C39">
        <w:rPr>
          <w:rFonts w:ascii="Times New Roman" w:hAnsi="Times New Roman" w:cs="Times New Roman"/>
          <w:sz w:val="22"/>
          <w:szCs w:val="22"/>
          <w:lang w:val="en-US" w:eastAsia="zh-CN"/>
        </w:rPr>
        <w:t>is cross-dated</w:t>
      </w:r>
      <w:r w:rsidR="00355C2F" w:rsidRPr="00043C39">
        <w:rPr>
          <w:rFonts w:ascii="Times New Roman" w:hAnsi="Times New Roman" w:cs="Times New Roman"/>
          <w:sz w:val="22"/>
          <w:szCs w:val="22"/>
          <w:lang w:val="en-US" w:eastAsia="zh-CN"/>
        </w:rPr>
        <w:t xml:space="preserve"> to around 5550 BC. </w:t>
      </w:r>
    </w:p>
    <w:p w14:paraId="4E3C79B1" w14:textId="77777777" w:rsidR="00976E0E" w:rsidRPr="00043C39" w:rsidRDefault="00976E0E" w:rsidP="00355C2F">
      <w:pPr>
        <w:spacing w:line="360" w:lineRule="auto"/>
        <w:rPr>
          <w:rFonts w:ascii="Times New Roman" w:hAnsi="Times New Roman" w:cs="Times New Roman"/>
          <w:sz w:val="22"/>
          <w:szCs w:val="22"/>
          <w:lang w:val="en-US" w:eastAsia="zh-CN"/>
        </w:rPr>
      </w:pPr>
    </w:p>
    <w:p w14:paraId="20BC0B74" w14:textId="0699C7C9" w:rsidR="00976E0E" w:rsidRPr="00043C39" w:rsidRDefault="00976E0E" w:rsidP="00976E0E">
      <w:pPr>
        <w:spacing w:line="360" w:lineRule="auto"/>
        <w:rPr>
          <w:rFonts w:ascii="Times New Roman" w:hAnsi="Times New Roman" w:cs="Times New Roman"/>
          <w:b/>
          <w:bCs/>
          <w:lang w:val="en-US"/>
        </w:rPr>
      </w:pPr>
      <w:r w:rsidRPr="00043C39">
        <w:rPr>
          <w:rFonts w:ascii="Times New Roman" w:hAnsi="Times New Roman" w:cs="Times New Roman"/>
          <w:b/>
          <w:bCs/>
          <w:lang w:val="en-US"/>
        </w:rPr>
        <w:t>§</w:t>
      </w:r>
      <w:r w:rsidR="00406249" w:rsidRPr="00043C39">
        <w:rPr>
          <w:rFonts w:ascii="Times New Roman" w:hAnsi="Times New Roman" w:cs="Times New Roman"/>
          <w:b/>
          <w:bCs/>
          <w:lang w:val="en-US"/>
        </w:rPr>
        <w:t>1</w:t>
      </w:r>
      <w:r w:rsidRPr="00043C39">
        <w:rPr>
          <w:rFonts w:ascii="Times New Roman" w:hAnsi="Times New Roman" w:cs="Times New Roman"/>
          <w:b/>
          <w:bCs/>
          <w:lang w:val="en-US"/>
        </w:rPr>
        <w:t>.</w:t>
      </w:r>
      <w:r w:rsidR="00406249" w:rsidRPr="00043C39">
        <w:rPr>
          <w:rFonts w:ascii="Times New Roman" w:hAnsi="Times New Roman" w:cs="Times New Roman"/>
          <w:b/>
          <w:bCs/>
          <w:lang w:val="en-US"/>
        </w:rPr>
        <w:t>2</w:t>
      </w:r>
      <w:r w:rsidRPr="00043C39">
        <w:rPr>
          <w:rFonts w:ascii="Times New Roman" w:hAnsi="Times New Roman" w:cs="Times New Roman"/>
          <w:b/>
          <w:bCs/>
          <w:lang w:val="en-US"/>
        </w:rPr>
        <w:t xml:space="preserve"> Tachixigou</w:t>
      </w:r>
    </w:p>
    <w:p w14:paraId="69102BC4" w14:textId="19FB494D" w:rsidR="00976E0E" w:rsidRPr="00043C39" w:rsidRDefault="00976E0E" w:rsidP="00976E0E">
      <w:pPr>
        <w:spacing w:line="360" w:lineRule="auto"/>
        <w:rPr>
          <w:rFonts w:ascii="Times New Roman" w:hAnsi="Times New Roman" w:cs="Times New Roman"/>
          <w:sz w:val="22"/>
          <w:szCs w:val="22"/>
          <w:lang w:val="en-US"/>
        </w:rPr>
      </w:pPr>
      <w:r w:rsidRPr="00043C39">
        <w:rPr>
          <w:rFonts w:ascii="Times New Roman" w:hAnsi="Times New Roman" w:cs="Times New Roman"/>
          <w:sz w:val="22"/>
          <w:szCs w:val="22"/>
          <w:lang w:val="en-US"/>
        </w:rPr>
        <w:t xml:space="preserve">The Tachixigou site is </w:t>
      </w:r>
      <w:r w:rsidRPr="00043C39">
        <w:rPr>
          <w:rFonts w:ascii="Times New Roman" w:hAnsi="Times New Roman" w:cs="Times New Roman" w:hint="eastAsia"/>
          <w:sz w:val="22"/>
          <w:szCs w:val="22"/>
          <w:lang w:val="en-US" w:eastAsia="zh-CN"/>
        </w:rPr>
        <w:t>l</w:t>
      </w:r>
      <w:r w:rsidRPr="00043C39">
        <w:rPr>
          <w:rFonts w:ascii="Times New Roman" w:hAnsi="Times New Roman" w:cs="Times New Roman"/>
          <w:sz w:val="22"/>
          <w:szCs w:val="22"/>
          <w:lang w:val="en-US" w:eastAsia="zh-CN"/>
        </w:rPr>
        <w:t xml:space="preserve">ocated in Liujiazi village, Fuxin city, Liaoning province. The site was first excavated in 2017 by the Liaoning Provincial Institute of Cultural Relics and Archaeology. It is an Early Neolithic site dated </w:t>
      </w:r>
      <w:r w:rsidRPr="00043C39">
        <w:rPr>
          <w:rFonts w:ascii="Times New Roman" w:hAnsi="Times New Roman" w:cs="Times New Roman" w:hint="eastAsia"/>
          <w:sz w:val="22"/>
          <w:szCs w:val="22"/>
          <w:lang w:val="en-US" w:eastAsia="zh-CN"/>
        </w:rPr>
        <w:t>to</w:t>
      </w:r>
      <w:r w:rsidRPr="00043C39">
        <w:rPr>
          <w:rFonts w:ascii="Times New Roman" w:hAnsi="Times New Roman" w:cs="Times New Roman"/>
          <w:sz w:val="22"/>
          <w:szCs w:val="22"/>
          <w:lang w:val="en-US" w:eastAsia="zh-CN"/>
        </w:rPr>
        <w:t xml:space="preserve"> ca. 6000 BC and associated with the Chahai type of the Xinglongwa culture based on the archaeological excavations.</w:t>
      </w:r>
      <w:r w:rsidRPr="00043C39">
        <w:rPr>
          <w:rFonts w:ascii="Times New Roman" w:hAnsi="Times New Roman" w:cs="Times New Roman"/>
          <w:sz w:val="22"/>
          <w:szCs w:val="22"/>
          <w:lang w:val="en-US"/>
        </w:rPr>
        <w:t xml:space="preserve"> DNA from a </w:t>
      </w:r>
      <w:r w:rsidRPr="00043C39">
        <w:rPr>
          <w:rFonts w:ascii="Times New Roman" w:hAnsi="Times New Roman" w:cs="Times New Roman" w:hint="eastAsia"/>
          <w:sz w:val="22"/>
          <w:szCs w:val="22"/>
          <w:lang w:val="en-US" w:eastAsia="zh-CN"/>
        </w:rPr>
        <w:t>t</w:t>
      </w:r>
      <w:r w:rsidRPr="00043C39">
        <w:rPr>
          <w:rFonts w:ascii="Times New Roman" w:hAnsi="Times New Roman" w:cs="Times New Roman"/>
          <w:sz w:val="22"/>
          <w:szCs w:val="22"/>
          <w:lang w:val="en-US" w:eastAsia="zh-CN"/>
        </w:rPr>
        <w:t>ooth sample was shotgun sequenced in this study.</w:t>
      </w:r>
    </w:p>
    <w:p w14:paraId="15AE3CB2" w14:textId="6BC84017" w:rsidR="006336FC" w:rsidRPr="00043C39" w:rsidRDefault="006336FC" w:rsidP="00961D1C">
      <w:pPr>
        <w:spacing w:line="360" w:lineRule="auto"/>
        <w:rPr>
          <w:rFonts w:ascii="Times New Roman" w:hAnsi="Times New Roman" w:cs="Times New Roman"/>
          <w:sz w:val="22"/>
          <w:szCs w:val="22"/>
          <w:lang w:val="en-US"/>
        </w:rPr>
      </w:pPr>
    </w:p>
    <w:p w14:paraId="2C270F21" w14:textId="77777777" w:rsidR="00976E0E" w:rsidRPr="00043C39" w:rsidRDefault="00976E0E" w:rsidP="00976E0E">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Previously reported samples used here comprise 16 sites from Northeast China (Longtoushan, Banlashan, Erdaojingzi, Haojiatai, Haminmangha, Pingliangtai, Wadian, Wanggou, Xiaowu, Lajia, Zhalainuoer, Wuqi, Miaozigou, Yuming, Mogushan, Ganga), 4 sites from Shandong (Bianbiandong, Boshan, Xiaojingshan &amp; Xiaogao), and 2 sites from southern China (Xitoucun &amp; Tanshishan, both in Fujian province)</w:t>
      </w:r>
      <w:r w:rsidRPr="00043C39">
        <w:rPr>
          <w:rStyle w:val="EndnoteReference"/>
          <w:rFonts w:ascii="Times New Roman" w:hAnsi="Times New Roman" w:cs="Times New Roman"/>
          <w:sz w:val="22"/>
          <w:szCs w:val="22"/>
          <w:lang w:val="en-GB"/>
        </w:rPr>
        <w:endnoteReference w:id="1"/>
      </w:r>
      <w:r w:rsidRPr="00043C39">
        <w:rPr>
          <w:rFonts w:ascii="Times New Roman" w:hAnsi="Times New Roman" w:cs="Times New Roman"/>
          <w:sz w:val="22"/>
          <w:szCs w:val="22"/>
          <w:vertAlign w:val="superscript"/>
          <w:lang w:val="en-GB"/>
        </w:rPr>
        <w:t>,</w:t>
      </w:r>
      <w:r w:rsidRPr="00043C39">
        <w:rPr>
          <w:rStyle w:val="EndnoteReference"/>
          <w:rFonts w:ascii="Times New Roman" w:hAnsi="Times New Roman" w:cs="Times New Roman"/>
          <w:sz w:val="22"/>
          <w:szCs w:val="22"/>
          <w:lang w:val="en-GB"/>
        </w:rPr>
        <w:endnoteReference w:id="2"/>
      </w:r>
      <w:r w:rsidRPr="00043C39">
        <w:rPr>
          <w:rFonts w:ascii="Times New Roman" w:hAnsi="Times New Roman" w:cs="Times New Roman"/>
          <w:sz w:val="22"/>
          <w:szCs w:val="22"/>
          <w:vertAlign w:val="superscript"/>
          <w:lang w:val="en-GB"/>
        </w:rPr>
        <w:t>,</w:t>
      </w:r>
      <w:r w:rsidRPr="00043C39">
        <w:rPr>
          <w:rStyle w:val="EndnoteReference"/>
          <w:rFonts w:ascii="Times New Roman" w:hAnsi="Times New Roman" w:cs="Times New Roman"/>
          <w:sz w:val="22"/>
          <w:szCs w:val="22"/>
          <w:lang w:val="en-GB"/>
        </w:rPr>
        <w:endnoteReference w:id="3"/>
      </w:r>
      <w:r w:rsidRPr="00043C39">
        <w:rPr>
          <w:rFonts w:ascii="Times New Roman" w:hAnsi="Times New Roman" w:cs="Times New Roman"/>
          <w:sz w:val="22"/>
          <w:szCs w:val="22"/>
          <w:lang w:val="en-GB"/>
        </w:rPr>
        <w:t>.</w:t>
      </w:r>
    </w:p>
    <w:p w14:paraId="0C6B1D8C" w14:textId="1181CAB4" w:rsidR="005D3C55" w:rsidRPr="00043C39" w:rsidRDefault="005D3C55" w:rsidP="00961D1C">
      <w:pPr>
        <w:spacing w:line="360" w:lineRule="auto"/>
        <w:rPr>
          <w:rFonts w:ascii="Times New Roman" w:hAnsi="Times New Roman" w:cs="Times New Roman"/>
          <w:sz w:val="22"/>
          <w:szCs w:val="22"/>
          <w:lang w:val="en-GB"/>
        </w:rPr>
      </w:pPr>
    </w:p>
    <w:p w14:paraId="72471A8B" w14:textId="3E177BE2" w:rsidR="005D3C55" w:rsidRPr="00043C39" w:rsidRDefault="00406249" w:rsidP="005D3C55">
      <w:pPr>
        <w:spacing w:line="360" w:lineRule="auto"/>
        <w:rPr>
          <w:rFonts w:ascii="Times New Roman" w:hAnsi="Times New Roman" w:cs="Times New Roman"/>
          <w:b/>
          <w:bCs/>
          <w:lang w:val="en-GB"/>
        </w:rPr>
      </w:pPr>
      <w:r w:rsidRPr="00043C39">
        <w:rPr>
          <w:rFonts w:ascii="Times New Roman" w:hAnsi="Times New Roman" w:cs="Times New Roman"/>
          <w:b/>
          <w:bCs/>
          <w:lang w:val="en-GB"/>
        </w:rPr>
        <w:t>§2. Taiwan</w:t>
      </w:r>
    </w:p>
    <w:p w14:paraId="3B4A0CEB" w14:textId="16D29D46" w:rsidR="005D3C55" w:rsidRPr="00043C39" w:rsidRDefault="003D1327" w:rsidP="00961D1C">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The present study includes aDNA from</w:t>
      </w:r>
      <w:r w:rsidR="00406249" w:rsidRPr="00043C39">
        <w:rPr>
          <w:rFonts w:ascii="Times New Roman" w:hAnsi="Times New Roman" w:cs="Times New Roman"/>
          <w:sz w:val="22"/>
          <w:szCs w:val="22"/>
          <w:lang w:val="en-GB"/>
        </w:rPr>
        <w:t xml:space="preserve"> 36 </w:t>
      </w:r>
      <w:r w:rsidRPr="00043C39">
        <w:rPr>
          <w:rFonts w:ascii="Times New Roman" w:hAnsi="Times New Roman" w:cs="Times New Roman"/>
          <w:sz w:val="22"/>
          <w:szCs w:val="22"/>
          <w:lang w:val="en-GB"/>
        </w:rPr>
        <w:t>individuals from the Hanben (Hanpen) site, eastern Taiwan. At least two layers are reported at the site, an Iron Age Layer 4 dated AD 350-750 and a transitional late Neolithic/early Metal Age Layer 6 dated 50 BC to AD 350</w:t>
      </w:r>
      <w:r w:rsidR="00527E98" w:rsidRPr="00043C39">
        <w:rPr>
          <w:rFonts w:ascii="Times New Roman" w:hAnsi="Times New Roman" w:cs="Times New Roman"/>
          <w:sz w:val="22"/>
          <w:szCs w:val="22"/>
          <w:vertAlign w:val="superscript"/>
          <w:lang w:val="en-GB"/>
        </w:rPr>
        <w:t>3</w:t>
      </w:r>
      <w:r w:rsidRPr="00043C39">
        <w:rPr>
          <w:rFonts w:ascii="Times New Roman" w:hAnsi="Times New Roman" w:cs="Times New Roman"/>
          <w:sz w:val="22"/>
          <w:szCs w:val="22"/>
          <w:lang w:val="en-GB"/>
        </w:rPr>
        <w:t xml:space="preserve">. However, </w:t>
      </w:r>
      <w:r w:rsidR="00527E98" w:rsidRPr="00043C39">
        <w:rPr>
          <w:rFonts w:ascii="Times New Roman" w:hAnsi="Times New Roman" w:cs="Times New Roman"/>
          <w:sz w:val="22"/>
          <w:szCs w:val="22"/>
          <w:lang w:val="en-GB"/>
        </w:rPr>
        <w:t>one</w:t>
      </w:r>
      <w:r w:rsidRPr="00043C39">
        <w:rPr>
          <w:rFonts w:ascii="Times New Roman" w:hAnsi="Times New Roman" w:cs="Times New Roman"/>
          <w:sz w:val="22"/>
          <w:szCs w:val="22"/>
          <w:lang w:val="en-GB"/>
        </w:rPr>
        <w:t xml:space="preserve"> of the aDNA samples has a much earlier direct radiocarbon date of 1402-1262 cal BC. Another direct date produced a calibrated result of AD 395-536. The other sampled skeletons from Hanben are divided </w:t>
      </w:r>
      <w:r w:rsidRPr="00043C39">
        <w:rPr>
          <w:rFonts w:ascii="Times New Roman" w:hAnsi="Times New Roman" w:cs="Times New Roman"/>
          <w:sz w:val="22"/>
          <w:szCs w:val="22"/>
          <w:lang w:val="en-GB"/>
        </w:rPr>
        <w:lastRenderedPageBreak/>
        <w:t xml:space="preserve">into two phases, AD 160-465 (n=15) and AD 510-870 (n=19). Two individuals from Liangdao (Liangtao, Liang island) in the Matsu archipelago were directly dated to 8320-8060 cal BP (Liangdao 1, male) and 5640-5610 cal BC (Liangdao 2, female). Two individuals dated 4633-4287 and 2843-2457 cal BC came from the Suogang (Sokang) site located in the Penghu (Pescadores) islands. </w:t>
      </w:r>
    </w:p>
    <w:p w14:paraId="074E851A" w14:textId="77777777" w:rsidR="006336FC" w:rsidRPr="00043C39" w:rsidRDefault="006336FC" w:rsidP="00961D1C">
      <w:pPr>
        <w:spacing w:line="360" w:lineRule="auto"/>
        <w:rPr>
          <w:rFonts w:ascii="Times New Roman" w:hAnsi="Times New Roman" w:cs="Times New Roman"/>
          <w:sz w:val="22"/>
          <w:szCs w:val="22"/>
          <w:lang w:val="en-GB"/>
        </w:rPr>
      </w:pPr>
    </w:p>
    <w:p w14:paraId="75A82427" w14:textId="4A905EE0" w:rsidR="00690702" w:rsidRPr="00043C39" w:rsidRDefault="00406249" w:rsidP="00961D1C">
      <w:pPr>
        <w:spacing w:line="360" w:lineRule="auto"/>
        <w:rPr>
          <w:rFonts w:ascii="Times New Roman" w:hAnsi="Times New Roman" w:cs="Times New Roman"/>
          <w:b/>
          <w:bCs/>
          <w:lang w:val="en-GB"/>
        </w:rPr>
      </w:pPr>
      <w:r w:rsidRPr="00043C39">
        <w:rPr>
          <w:rFonts w:ascii="Times New Roman" w:hAnsi="Times New Roman" w:cs="Times New Roman"/>
          <w:b/>
          <w:bCs/>
          <w:lang w:val="en-GB"/>
        </w:rPr>
        <w:t xml:space="preserve">§3. </w:t>
      </w:r>
      <w:r w:rsidR="00690702" w:rsidRPr="00043C39">
        <w:rPr>
          <w:rFonts w:ascii="Times New Roman" w:hAnsi="Times New Roman" w:cs="Times New Roman"/>
          <w:b/>
          <w:bCs/>
          <w:lang w:val="en-GB"/>
        </w:rPr>
        <w:t>Russia</w:t>
      </w:r>
    </w:p>
    <w:p w14:paraId="2D00AB01" w14:textId="2B14F99E" w:rsidR="00690702" w:rsidRPr="00043C39" w:rsidRDefault="00E55C1A" w:rsidP="00961D1C">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Our study </w:t>
      </w:r>
      <w:r w:rsidR="00327D06" w:rsidRPr="00043C39">
        <w:rPr>
          <w:rFonts w:ascii="Times New Roman" w:hAnsi="Times New Roman" w:cs="Times New Roman"/>
          <w:sz w:val="22"/>
          <w:szCs w:val="22"/>
          <w:lang w:val="en-GB"/>
        </w:rPr>
        <w:t>used previously published aDNA samples from</w:t>
      </w:r>
      <w:r w:rsidR="00CC0943" w:rsidRPr="00043C39">
        <w:rPr>
          <w:rFonts w:ascii="Times New Roman" w:hAnsi="Times New Roman" w:cs="Times New Roman"/>
          <w:sz w:val="22"/>
          <w:szCs w:val="22"/>
          <w:lang w:val="en-GB"/>
        </w:rPr>
        <w:t xml:space="preserve"> 4</w:t>
      </w:r>
      <w:r w:rsidR="00327D06" w:rsidRPr="00043C39">
        <w:rPr>
          <w:rFonts w:ascii="Times New Roman" w:hAnsi="Times New Roman" w:cs="Times New Roman"/>
          <w:sz w:val="22"/>
          <w:szCs w:val="22"/>
          <w:lang w:val="en-GB"/>
        </w:rPr>
        <w:t xml:space="preserve"> sites in eastern Russia. Twelve individuals come from the pre-farming Neolithic Boisman site in the Primorye with direct radiocarbon dates ranging from 5371 to 3600 cal BC</w:t>
      </w:r>
      <w:r w:rsidR="00CC0943" w:rsidRPr="00043C39">
        <w:rPr>
          <w:rFonts w:ascii="Times New Roman" w:hAnsi="Times New Roman" w:cs="Times New Roman"/>
          <w:sz w:val="22"/>
          <w:szCs w:val="22"/>
          <w:vertAlign w:val="superscript"/>
          <w:lang w:val="en-GB"/>
        </w:rPr>
        <w:t>3</w:t>
      </w:r>
      <w:r w:rsidR="00327D06" w:rsidRPr="00043C39">
        <w:rPr>
          <w:rFonts w:ascii="Times New Roman" w:hAnsi="Times New Roman" w:cs="Times New Roman"/>
          <w:sz w:val="22"/>
          <w:szCs w:val="22"/>
          <w:lang w:val="en-GB"/>
        </w:rPr>
        <w:t xml:space="preserve">. Six individuals come from the pre-farming Neolithic Devil’s Gate Cave, also in the Primorye, with direct dates spanning </w:t>
      </w:r>
      <w:r w:rsidR="00685A09" w:rsidRPr="00043C39">
        <w:rPr>
          <w:rFonts w:ascii="Times New Roman" w:hAnsi="Times New Roman" w:cs="Times New Roman"/>
          <w:sz w:val="22"/>
          <w:szCs w:val="22"/>
          <w:lang w:val="en-GB"/>
        </w:rPr>
        <w:t>7688 to 7438 BP</w:t>
      </w:r>
      <w:r w:rsidR="00E839F3" w:rsidRPr="00043C39">
        <w:rPr>
          <w:rStyle w:val="EndnoteReference"/>
          <w:rFonts w:ascii="Times New Roman" w:hAnsi="Times New Roman" w:cs="Times New Roman"/>
          <w:sz w:val="22"/>
          <w:szCs w:val="22"/>
          <w:lang w:val="en-GB"/>
        </w:rPr>
        <w:endnoteReference w:id="4"/>
      </w:r>
      <w:r w:rsidR="00685A09" w:rsidRPr="00043C39">
        <w:rPr>
          <w:rFonts w:ascii="Times New Roman" w:hAnsi="Times New Roman" w:cs="Times New Roman"/>
          <w:sz w:val="22"/>
          <w:szCs w:val="22"/>
          <w:lang w:val="en-GB"/>
        </w:rPr>
        <w:t xml:space="preserve">. Of 16 individuals from the Shamanka site in Baikal, </w:t>
      </w:r>
      <w:r w:rsidR="002D452B" w:rsidRPr="00043C39">
        <w:rPr>
          <w:rFonts w:ascii="Times New Roman" w:hAnsi="Times New Roman" w:cs="Times New Roman"/>
          <w:sz w:val="22"/>
          <w:szCs w:val="22"/>
          <w:lang w:val="en-GB"/>
        </w:rPr>
        <w:t>10 were Neolithic (7160-6296 BP) and 6 were from the Bronze Age (ca. 3750 BP).</w:t>
      </w:r>
      <w:r w:rsidR="00685A09" w:rsidRPr="00043C39">
        <w:rPr>
          <w:rFonts w:ascii="Times New Roman" w:hAnsi="Times New Roman" w:cs="Times New Roman"/>
          <w:sz w:val="22"/>
          <w:szCs w:val="22"/>
          <w:lang w:val="en-GB"/>
        </w:rPr>
        <w:t xml:space="preserve"> </w:t>
      </w:r>
      <w:r w:rsidR="00175258" w:rsidRPr="00043C39">
        <w:rPr>
          <w:rFonts w:ascii="Times New Roman" w:hAnsi="Times New Roman" w:cs="Times New Roman"/>
          <w:sz w:val="22"/>
          <w:szCs w:val="22"/>
          <w:lang w:val="en-GB"/>
        </w:rPr>
        <w:t>Two individuals from Roshino 4 in the Primorye are thought to be associated with the Heishui (Blackwater) Mohe, a medieval Tungusic group. Direct radiocarbon dates from Roshino 4 produced calibrated results of AD 1039-1224 (Poz-83439) and 1050-1220 (PSUAMS-2115).</w:t>
      </w:r>
    </w:p>
    <w:p w14:paraId="1BEFF8D6" w14:textId="77777777" w:rsidR="00CC0943" w:rsidRPr="00043C39" w:rsidRDefault="00CC0943" w:rsidP="00961D1C">
      <w:pPr>
        <w:spacing w:line="360" w:lineRule="auto"/>
        <w:rPr>
          <w:rFonts w:ascii="Times New Roman" w:hAnsi="Times New Roman" w:cs="Times New Roman"/>
          <w:sz w:val="22"/>
          <w:szCs w:val="22"/>
          <w:lang w:val="en-GB"/>
        </w:rPr>
      </w:pPr>
    </w:p>
    <w:p w14:paraId="1D82E3F3" w14:textId="31241856" w:rsidR="00690702" w:rsidRPr="00043C39" w:rsidRDefault="00406249" w:rsidP="00961D1C">
      <w:pPr>
        <w:spacing w:line="360" w:lineRule="auto"/>
        <w:rPr>
          <w:rFonts w:ascii="Times New Roman" w:hAnsi="Times New Roman" w:cs="Times New Roman"/>
          <w:b/>
          <w:bCs/>
          <w:lang w:val="en-GB"/>
        </w:rPr>
      </w:pPr>
      <w:r w:rsidRPr="00043C39">
        <w:rPr>
          <w:rFonts w:ascii="Times New Roman" w:hAnsi="Times New Roman" w:cs="Times New Roman"/>
          <w:b/>
          <w:bCs/>
          <w:lang w:val="en-GB"/>
        </w:rPr>
        <w:t xml:space="preserve">§4. </w:t>
      </w:r>
      <w:r w:rsidR="00690702" w:rsidRPr="00043C39">
        <w:rPr>
          <w:rFonts w:ascii="Times New Roman" w:hAnsi="Times New Roman" w:cs="Times New Roman"/>
          <w:b/>
          <w:bCs/>
          <w:lang w:val="en-GB"/>
        </w:rPr>
        <w:t>Mongolia</w:t>
      </w:r>
    </w:p>
    <w:p w14:paraId="21569BE5" w14:textId="7A64B6FF" w:rsidR="00690702" w:rsidRPr="00043C39" w:rsidRDefault="00BE74BC" w:rsidP="00961D1C">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The present study includes aDNA from 52 sites in Mongolia. </w:t>
      </w:r>
      <w:r w:rsidR="001D2B24" w:rsidRPr="00043C39">
        <w:rPr>
          <w:rFonts w:ascii="Times New Roman" w:hAnsi="Times New Roman" w:cs="Times New Roman"/>
          <w:sz w:val="22"/>
          <w:szCs w:val="22"/>
          <w:lang w:val="en-GB"/>
        </w:rPr>
        <w:t>Of these, 3</w:t>
      </w:r>
      <w:r w:rsidR="00991C7A" w:rsidRPr="00043C39">
        <w:rPr>
          <w:rFonts w:ascii="Times New Roman" w:hAnsi="Times New Roman" w:cs="Times New Roman"/>
          <w:sz w:val="22"/>
          <w:szCs w:val="22"/>
          <w:lang w:val="en-GB"/>
        </w:rPr>
        <w:t>2</w:t>
      </w:r>
      <w:r w:rsidR="001D2B24" w:rsidRPr="00043C39">
        <w:rPr>
          <w:rFonts w:ascii="Times New Roman" w:hAnsi="Times New Roman" w:cs="Times New Roman"/>
          <w:sz w:val="22"/>
          <w:szCs w:val="22"/>
          <w:lang w:val="en-GB"/>
        </w:rPr>
        <w:t xml:space="preserve"> sites date to the late medieval era and 14 to the Early Iron Age Slab Grave culture, </w:t>
      </w:r>
      <w:r w:rsidR="00991C7A" w:rsidRPr="00043C39">
        <w:rPr>
          <w:rFonts w:ascii="Times New Roman" w:hAnsi="Times New Roman" w:cs="Times New Roman"/>
          <w:sz w:val="22"/>
          <w:szCs w:val="22"/>
          <w:lang w:val="en-GB"/>
        </w:rPr>
        <w:t>3 to the Bronze Age, and 2 to the Neolithic</w:t>
      </w:r>
      <w:r w:rsidR="001C1574" w:rsidRPr="00043C39">
        <w:rPr>
          <w:rFonts w:ascii="Times New Roman" w:hAnsi="Times New Roman" w:cs="Times New Roman"/>
          <w:sz w:val="22"/>
          <w:szCs w:val="22"/>
          <w:vertAlign w:val="superscript"/>
          <w:lang w:val="en-GB"/>
        </w:rPr>
        <w:t>3,</w:t>
      </w:r>
      <w:r w:rsidR="001C1574" w:rsidRPr="00043C39">
        <w:rPr>
          <w:rStyle w:val="EndnoteReference"/>
          <w:rFonts w:ascii="Times New Roman" w:hAnsi="Times New Roman" w:cs="Times New Roman"/>
          <w:sz w:val="22"/>
          <w:szCs w:val="22"/>
          <w:lang w:val="en-GB"/>
        </w:rPr>
        <w:endnoteReference w:id="5"/>
      </w:r>
      <w:r w:rsidR="001D2B24" w:rsidRPr="00043C39">
        <w:rPr>
          <w:rFonts w:ascii="Times New Roman" w:hAnsi="Times New Roman" w:cs="Times New Roman"/>
          <w:sz w:val="22"/>
          <w:szCs w:val="22"/>
          <w:lang w:val="en-GB"/>
        </w:rPr>
        <w:t>.</w:t>
      </w:r>
      <w:r w:rsidR="00991C7A" w:rsidRPr="00043C39">
        <w:rPr>
          <w:rFonts w:ascii="Times New Roman" w:hAnsi="Times New Roman" w:cs="Times New Roman"/>
          <w:sz w:val="22"/>
          <w:szCs w:val="22"/>
          <w:lang w:val="en-GB"/>
        </w:rPr>
        <w:t xml:space="preserve"> Direct radiocarbon dates are available for most of the Neolithic and Bronze Age samples</w:t>
      </w:r>
      <w:r w:rsidR="001C1574" w:rsidRPr="00043C39">
        <w:rPr>
          <w:rFonts w:ascii="Times New Roman" w:hAnsi="Times New Roman" w:cs="Times New Roman"/>
          <w:sz w:val="22"/>
          <w:szCs w:val="22"/>
          <w:lang w:val="en-GB"/>
        </w:rPr>
        <w:t xml:space="preserve"> (SI 11)</w:t>
      </w:r>
      <w:r w:rsidR="00991C7A" w:rsidRPr="00043C39">
        <w:rPr>
          <w:rFonts w:ascii="Times New Roman" w:hAnsi="Times New Roman" w:cs="Times New Roman"/>
          <w:sz w:val="22"/>
          <w:szCs w:val="22"/>
          <w:lang w:val="en-GB"/>
        </w:rPr>
        <w:t>.</w:t>
      </w:r>
    </w:p>
    <w:p w14:paraId="764A70D9" w14:textId="77777777" w:rsidR="00BE74BC" w:rsidRPr="00043C39" w:rsidRDefault="00BE74BC" w:rsidP="00961D1C">
      <w:pPr>
        <w:spacing w:line="360" w:lineRule="auto"/>
        <w:rPr>
          <w:rFonts w:ascii="Times New Roman" w:hAnsi="Times New Roman" w:cs="Times New Roman"/>
          <w:sz w:val="22"/>
          <w:szCs w:val="22"/>
          <w:lang w:val="en-GB"/>
        </w:rPr>
      </w:pPr>
    </w:p>
    <w:p w14:paraId="618084A8" w14:textId="7F3578E3" w:rsidR="00EF2AF5" w:rsidRPr="00043C39" w:rsidRDefault="00406249">
      <w:pPr>
        <w:rPr>
          <w:rFonts w:ascii="Times New Roman" w:hAnsi="Times New Roman" w:cs="Times New Roman"/>
          <w:b/>
          <w:lang w:val="en-GB"/>
        </w:rPr>
      </w:pPr>
      <w:r w:rsidRPr="00043C39">
        <w:rPr>
          <w:rFonts w:ascii="Times New Roman" w:hAnsi="Times New Roman" w:cs="Times New Roman"/>
          <w:b/>
          <w:lang w:val="en-GB"/>
        </w:rPr>
        <w:t xml:space="preserve">§5. </w:t>
      </w:r>
      <w:r w:rsidR="00EF2AF5" w:rsidRPr="00043C39">
        <w:rPr>
          <w:rFonts w:ascii="Times New Roman" w:hAnsi="Times New Roman" w:cs="Times New Roman"/>
          <w:b/>
          <w:lang w:val="en-GB"/>
        </w:rPr>
        <w:t>Korea</w:t>
      </w:r>
    </w:p>
    <w:p w14:paraId="35BBAFF6" w14:textId="77777777" w:rsidR="00932B32" w:rsidRPr="00043C39" w:rsidRDefault="00932B32">
      <w:pPr>
        <w:rPr>
          <w:rFonts w:ascii="Times New Roman" w:hAnsi="Times New Roman" w:cs="Times New Roman"/>
          <w:b/>
          <w:lang w:val="en-GB"/>
        </w:rPr>
      </w:pPr>
    </w:p>
    <w:p w14:paraId="65A70B9F" w14:textId="35C69897" w:rsidR="00742C57" w:rsidRPr="00043C39" w:rsidRDefault="00742C57" w:rsidP="0084676E">
      <w:pPr>
        <w:spacing w:line="360" w:lineRule="auto"/>
        <w:rPr>
          <w:rFonts w:ascii="Times New Roman" w:eastAsia="Times New Roman" w:hAnsi="Times New Roman" w:cs="Times New Roman"/>
          <w:b/>
          <w:bCs/>
          <w:lang w:val="en-GB"/>
        </w:rPr>
      </w:pPr>
      <w:r w:rsidRPr="00043C39">
        <w:rPr>
          <w:rFonts w:ascii="Times New Roman" w:eastAsia="Times New Roman" w:hAnsi="Times New Roman" w:cs="Times New Roman"/>
          <w:b/>
          <w:bCs/>
          <w:lang w:val="en-GB"/>
        </w:rPr>
        <w:t>§</w:t>
      </w:r>
      <w:r w:rsidR="00406249" w:rsidRPr="00043C39">
        <w:rPr>
          <w:rFonts w:ascii="Times New Roman" w:eastAsia="Times New Roman" w:hAnsi="Times New Roman" w:cs="Times New Roman"/>
          <w:b/>
          <w:bCs/>
          <w:lang w:val="en-GB"/>
        </w:rPr>
        <w:t>5.</w:t>
      </w:r>
      <w:r w:rsidRPr="00043C39">
        <w:rPr>
          <w:rFonts w:ascii="Times New Roman" w:eastAsia="Times New Roman" w:hAnsi="Times New Roman" w:cs="Times New Roman"/>
          <w:b/>
          <w:bCs/>
          <w:lang w:val="en-GB"/>
        </w:rPr>
        <w:t>1. Ando shell midden</w:t>
      </w:r>
    </w:p>
    <w:p w14:paraId="7FEED306" w14:textId="34DCA7A0" w:rsidR="00C54590" w:rsidRPr="00043C39" w:rsidRDefault="007A5CFD" w:rsidP="00FB070C">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 xml:space="preserve">Belonging to the Incipient </w:t>
      </w:r>
      <w:r w:rsidR="00E74ED6" w:rsidRPr="00043C39">
        <w:rPr>
          <w:rFonts w:ascii="Times New Roman" w:eastAsia="Times New Roman" w:hAnsi="Times New Roman" w:cs="Times New Roman"/>
          <w:sz w:val="22"/>
          <w:szCs w:val="22"/>
          <w:lang w:val="en-GB"/>
        </w:rPr>
        <w:t xml:space="preserve">to Early </w:t>
      </w:r>
      <w:r w:rsidR="00742C57" w:rsidRPr="00043C39">
        <w:rPr>
          <w:rFonts w:ascii="Times New Roman" w:eastAsia="Times New Roman" w:hAnsi="Times New Roman" w:cs="Times New Roman"/>
          <w:sz w:val="22"/>
          <w:szCs w:val="22"/>
          <w:lang w:val="en-GB"/>
        </w:rPr>
        <w:t>Neolithic,</w:t>
      </w:r>
      <w:r w:rsidRPr="00043C39">
        <w:rPr>
          <w:rFonts w:ascii="Times New Roman" w:eastAsia="Times New Roman" w:hAnsi="Times New Roman" w:cs="Times New Roman"/>
          <w:sz w:val="22"/>
          <w:szCs w:val="22"/>
          <w:lang w:val="en-GB"/>
        </w:rPr>
        <w:t xml:space="preserve"> this shell midden is located on Ando </w:t>
      </w:r>
      <w:r w:rsidR="00742C57" w:rsidRPr="00043C39">
        <w:rPr>
          <w:rFonts w:ascii="Times New Roman" w:eastAsia="Times New Roman" w:hAnsi="Times New Roman" w:cs="Times New Roman"/>
          <w:sz w:val="22"/>
          <w:szCs w:val="22"/>
          <w:lang w:val="en-GB"/>
        </w:rPr>
        <w:t>i</w:t>
      </w:r>
      <w:r w:rsidRPr="00043C39">
        <w:rPr>
          <w:rFonts w:ascii="Times New Roman" w:eastAsia="Times New Roman" w:hAnsi="Times New Roman" w:cs="Times New Roman"/>
          <w:sz w:val="22"/>
          <w:szCs w:val="22"/>
          <w:lang w:val="en-GB"/>
        </w:rPr>
        <w:t xml:space="preserve">sland at </w:t>
      </w:r>
      <w:r w:rsidR="00F3029E" w:rsidRPr="00043C39">
        <w:rPr>
          <w:rFonts w:ascii="Times New Roman" w:eastAsia="Times New Roman" w:hAnsi="Times New Roman" w:cs="Times New Roman"/>
          <w:sz w:val="22"/>
          <w:szCs w:val="22"/>
          <w:lang w:val="en-GB"/>
        </w:rPr>
        <w:t xml:space="preserve">the </w:t>
      </w:r>
      <w:r w:rsidRPr="00043C39">
        <w:rPr>
          <w:rFonts w:ascii="Times New Roman" w:eastAsia="Times New Roman" w:hAnsi="Times New Roman" w:cs="Times New Roman"/>
          <w:sz w:val="22"/>
          <w:szCs w:val="22"/>
          <w:lang w:val="en-GB"/>
        </w:rPr>
        <w:t xml:space="preserve">southern end of </w:t>
      </w:r>
      <w:r w:rsidR="00742C57" w:rsidRPr="00043C39">
        <w:rPr>
          <w:rFonts w:ascii="Times New Roman" w:eastAsia="Times New Roman" w:hAnsi="Times New Roman" w:cs="Times New Roman"/>
          <w:sz w:val="22"/>
          <w:szCs w:val="22"/>
          <w:lang w:val="en-GB"/>
        </w:rPr>
        <w:t xml:space="preserve">the </w:t>
      </w:r>
      <w:r w:rsidRPr="00043C39">
        <w:rPr>
          <w:rFonts w:ascii="Times New Roman" w:eastAsia="Times New Roman" w:hAnsi="Times New Roman" w:cs="Times New Roman"/>
          <w:sz w:val="22"/>
          <w:szCs w:val="22"/>
          <w:lang w:val="en-GB"/>
        </w:rPr>
        <w:t>Y</w:t>
      </w:r>
      <w:r w:rsidR="00742C57" w:rsidRPr="00043C39">
        <w:rPr>
          <w:rFonts w:ascii="Times New Roman" w:eastAsia="Times New Roman" w:hAnsi="Times New Roman" w:cs="Times New Roman"/>
          <w:sz w:val="22"/>
          <w:szCs w:val="22"/>
          <w:lang w:val="en-GB"/>
        </w:rPr>
        <w:t>ŏ</w:t>
      </w:r>
      <w:r w:rsidRPr="00043C39">
        <w:rPr>
          <w:rFonts w:ascii="Times New Roman" w:eastAsia="Times New Roman" w:hAnsi="Times New Roman" w:cs="Times New Roman"/>
          <w:sz w:val="22"/>
          <w:szCs w:val="22"/>
          <w:lang w:val="en-GB"/>
        </w:rPr>
        <w:t xml:space="preserve">su </w:t>
      </w:r>
      <w:r w:rsidR="00742C57" w:rsidRPr="00043C39">
        <w:rPr>
          <w:rFonts w:ascii="Times New Roman" w:eastAsia="Times New Roman" w:hAnsi="Times New Roman" w:cs="Times New Roman"/>
          <w:sz w:val="22"/>
          <w:szCs w:val="22"/>
          <w:lang w:val="en-GB"/>
        </w:rPr>
        <w:t>p</w:t>
      </w:r>
      <w:r w:rsidRPr="00043C39">
        <w:rPr>
          <w:rFonts w:ascii="Times New Roman" w:eastAsia="Times New Roman" w:hAnsi="Times New Roman" w:cs="Times New Roman"/>
          <w:sz w:val="22"/>
          <w:szCs w:val="22"/>
          <w:lang w:val="en-GB"/>
        </w:rPr>
        <w:t>eninsula</w:t>
      </w:r>
      <w:r w:rsidR="00742C57" w:rsidRPr="00043C39">
        <w:rPr>
          <w:rFonts w:ascii="Times New Roman" w:eastAsia="Times New Roman" w:hAnsi="Times New Roman" w:cs="Times New Roman"/>
          <w:sz w:val="22"/>
          <w:szCs w:val="22"/>
          <w:lang w:val="en-GB"/>
        </w:rPr>
        <w:t xml:space="preserve"> on the central coast of southern Korea</w:t>
      </w:r>
      <w:r w:rsidRPr="00043C39">
        <w:rPr>
          <w:rFonts w:ascii="Times New Roman" w:eastAsia="Times New Roman" w:hAnsi="Times New Roman" w:cs="Times New Roman"/>
          <w:sz w:val="22"/>
          <w:szCs w:val="22"/>
          <w:lang w:val="en-GB"/>
        </w:rPr>
        <w:t>. The site is 200</w:t>
      </w:r>
      <w:r w:rsidR="00742C57" w:rsidRPr="00043C39">
        <w:rPr>
          <w:rFonts w:ascii="Times New Roman" w:eastAsia="Times New Roman" w:hAnsi="Times New Roman" w:cs="Times New Roman"/>
          <w:sz w:val="22"/>
          <w:szCs w:val="22"/>
          <w:lang w:val="en-GB"/>
        </w:rPr>
        <w:t xml:space="preserve"> </w:t>
      </w:r>
      <w:r w:rsidRPr="00043C39">
        <w:rPr>
          <w:rFonts w:ascii="Times New Roman" w:eastAsia="Times New Roman" w:hAnsi="Times New Roman" w:cs="Times New Roman"/>
          <w:sz w:val="22"/>
          <w:szCs w:val="22"/>
          <w:lang w:val="en-GB"/>
        </w:rPr>
        <w:t>m</w:t>
      </w:r>
      <w:r w:rsidRPr="00043C39">
        <w:rPr>
          <w:rFonts w:ascii="Times New Roman" w:eastAsia="Times New Roman" w:hAnsi="Times New Roman" w:cs="Times New Roman"/>
          <w:smallCaps/>
          <w:sz w:val="22"/>
          <w:szCs w:val="22"/>
          <w:vertAlign w:val="superscript"/>
          <w:lang w:val="en-GB"/>
        </w:rPr>
        <w:t>2</w:t>
      </w:r>
      <w:r w:rsidR="006259B8" w:rsidRPr="00043C39">
        <w:rPr>
          <w:rFonts w:ascii="Times New Roman" w:eastAsia="Times New Roman" w:hAnsi="Times New Roman" w:cs="Times New Roman"/>
          <w:sz w:val="22"/>
          <w:szCs w:val="22"/>
          <w:vertAlign w:val="superscript"/>
          <w:lang w:val="en-GB"/>
        </w:rPr>
        <w:t xml:space="preserve"> </w:t>
      </w:r>
      <w:r w:rsidRPr="00043C39">
        <w:rPr>
          <w:rFonts w:ascii="Times New Roman" w:eastAsia="Times New Roman" w:hAnsi="Times New Roman" w:cs="Times New Roman"/>
          <w:sz w:val="22"/>
          <w:szCs w:val="22"/>
          <w:lang w:val="en-GB"/>
        </w:rPr>
        <w:t xml:space="preserve">in size, </w:t>
      </w:r>
      <w:r w:rsidR="006259B8" w:rsidRPr="00043C39">
        <w:rPr>
          <w:rFonts w:ascii="Times New Roman" w:eastAsia="Times New Roman" w:hAnsi="Times New Roman" w:cs="Times New Roman"/>
          <w:sz w:val="22"/>
          <w:szCs w:val="22"/>
          <w:lang w:val="en-GB"/>
        </w:rPr>
        <w:t>1</w:t>
      </w:r>
      <w:r w:rsidRPr="00043C39">
        <w:rPr>
          <w:rFonts w:ascii="Times New Roman" w:eastAsia="Times New Roman" w:hAnsi="Times New Roman" w:cs="Times New Roman"/>
          <w:sz w:val="22"/>
          <w:szCs w:val="22"/>
          <w:lang w:val="en-GB"/>
        </w:rPr>
        <w:t>0</w:t>
      </w:r>
      <w:r w:rsidR="00742C57" w:rsidRPr="00043C39">
        <w:rPr>
          <w:rFonts w:ascii="Times New Roman" w:eastAsia="Times New Roman" w:hAnsi="Times New Roman" w:cs="Times New Roman"/>
          <w:sz w:val="22"/>
          <w:szCs w:val="22"/>
          <w:lang w:val="en-GB"/>
        </w:rPr>
        <w:t xml:space="preserve"> </w:t>
      </w:r>
      <w:r w:rsidRPr="00043C39">
        <w:rPr>
          <w:rFonts w:ascii="Times New Roman" w:eastAsia="Times New Roman" w:hAnsi="Times New Roman" w:cs="Times New Roman"/>
          <w:sz w:val="22"/>
          <w:szCs w:val="22"/>
          <w:lang w:val="en-GB"/>
        </w:rPr>
        <w:t>m above sea</w:t>
      </w:r>
      <w:r w:rsidR="00742C57" w:rsidRPr="00043C39">
        <w:rPr>
          <w:rFonts w:ascii="Times New Roman" w:eastAsia="Times New Roman" w:hAnsi="Times New Roman" w:cs="Times New Roman"/>
          <w:sz w:val="22"/>
          <w:szCs w:val="22"/>
          <w:lang w:val="en-GB"/>
        </w:rPr>
        <w:t xml:space="preserve"> </w:t>
      </w:r>
      <w:r w:rsidRPr="00043C39">
        <w:rPr>
          <w:rFonts w:ascii="Times New Roman" w:eastAsia="Times New Roman" w:hAnsi="Times New Roman" w:cs="Times New Roman"/>
          <w:sz w:val="22"/>
          <w:szCs w:val="22"/>
          <w:lang w:val="en-GB"/>
        </w:rPr>
        <w:t>level and contain</w:t>
      </w:r>
      <w:r w:rsidR="00742C57" w:rsidRPr="00043C39">
        <w:rPr>
          <w:rFonts w:ascii="Times New Roman" w:eastAsia="Times New Roman" w:hAnsi="Times New Roman" w:cs="Times New Roman"/>
          <w:sz w:val="22"/>
          <w:szCs w:val="22"/>
          <w:lang w:val="en-GB"/>
        </w:rPr>
        <w:t>ed</w:t>
      </w:r>
      <w:r w:rsidRPr="00043C39">
        <w:rPr>
          <w:rFonts w:ascii="Times New Roman" w:eastAsia="Times New Roman" w:hAnsi="Times New Roman" w:cs="Times New Roman"/>
          <w:sz w:val="22"/>
          <w:szCs w:val="22"/>
          <w:lang w:val="en-GB"/>
        </w:rPr>
        <w:t xml:space="preserve"> </w:t>
      </w:r>
      <w:r w:rsidR="00742C57" w:rsidRPr="00043C39">
        <w:rPr>
          <w:rFonts w:ascii="Times New Roman" w:eastAsia="Times New Roman" w:hAnsi="Times New Roman" w:cs="Times New Roman"/>
          <w:sz w:val="22"/>
          <w:szCs w:val="22"/>
          <w:lang w:val="en-GB"/>
        </w:rPr>
        <w:t>4</w:t>
      </w:r>
      <w:r w:rsidRPr="00043C39">
        <w:rPr>
          <w:rFonts w:ascii="Times New Roman" w:eastAsia="Times New Roman" w:hAnsi="Times New Roman" w:cs="Times New Roman"/>
          <w:sz w:val="22"/>
          <w:szCs w:val="22"/>
          <w:lang w:val="en-GB"/>
        </w:rPr>
        <w:t xml:space="preserve"> burials with </w:t>
      </w:r>
      <w:r w:rsidR="00742C57" w:rsidRPr="00043C39">
        <w:rPr>
          <w:rFonts w:ascii="Times New Roman" w:eastAsia="Times New Roman" w:hAnsi="Times New Roman" w:cs="Times New Roman"/>
          <w:sz w:val="22"/>
          <w:szCs w:val="22"/>
          <w:lang w:val="en-GB"/>
        </w:rPr>
        <w:t>5</w:t>
      </w:r>
      <w:r w:rsidRPr="00043C39">
        <w:rPr>
          <w:rFonts w:ascii="Times New Roman" w:eastAsia="Times New Roman" w:hAnsi="Times New Roman" w:cs="Times New Roman"/>
          <w:sz w:val="22"/>
          <w:szCs w:val="22"/>
          <w:lang w:val="en-GB"/>
        </w:rPr>
        <w:t xml:space="preserve"> </w:t>
      </w:r>
      <w:r w:rsidR="00742C57" w:rsidRPr="00043C39">
        <w:rPr>
          <w:rFonts w:ascii="Times New Roman" w:eastAsia="Times New Roman" w:hAnsi="Times New Roman" w:cs="Times New Roman"/>
          <w:sz w:val="22"/>
          <w:szCs w:val="22"/>
          <w:lang w:val="en-GB"/>
        </w:rPr>
        <w:t>skeletal individuals</w:t>
      </w:r>
      <w:r w:rsidRPr="00043C39">
        <w:rPr>
          <w:rFonts w:ascii="Times New Roman" w:eastAsia="Times New Roman" w:hAnsi="Times New Roman" w:cs="Times New Roman"/>
          <w:sz w:val="22"/>
          <w:szCs w:val="22"/>
          <w:lang w:val="en-GB"/>
        </w:rPr>
        <w:t xml:space="preserve">, </w:t>
      </w:r>
      <w:r w:rsidR="00742C57" w:rsidRPr="00043C39">
        <w:rPr>
          <w:rFonts w:ascii="Times New Roman" w:eastAsia="Times New Roman" w:hAnsi="Times New Roman" w:cs="Times New Roman"/>
          <w:sz w:val="22"/>
          <w:szCs w:val="22"/>
          <w:lang w:val="en-GB"/>
        </w:rPr>
        <w:t>9</w:t>
      </w:r>
      <w:r w:rsidRPr="00043C39">
        <w:rPr>
          <w:rFonts w:ascii="Times New Roman" w:eastAsia="Times New Roman" w:hAnsi="Times New Roman" w:cs="Times New Roman"/>
          <w:sz w:val="22"/>
          <w:szCs w:val="22"/>
          <w:lang w:val="en-GB"/>
        </w:rPr>
        <w:t xml:space="preserve"> hearths, </w:t>
      </w:r>
      <w:r w:rsidR="00742C57" w:rsidRPr="00043C39">
        <w:rPr>
          <w:rFonts w:ascii="Times New Roman" w:eastAsia="Times New Roman" w:hAnsi="Times New Roman" w:cs="Times New Roman"/>
          <w:sz w:val="22"/>
          <w:szCs w:val="22"/>
          <w:lang w:val="en-GB"/>
        </w:rPr>
        <w:t>3</w:t>
      </w:r>
      <w:r w:rsidRPr="00043C39">
        <w:rPr>
          <w:rFonts w:ascii="Times New Roman" w:eastAsia="Times New Roman" w:hAnsi="Times New Roman" w:cs="Times New Roman"/>
          <w:sz w:val="22"/>
          <w:szCs w:val="22"/>
          <w:lang w:val="en-GB"/>
        </w:rPr>
        <w:t xml:space="preserve"> stone piles and 11 pit structures.</w:t>
      </w:r>
      <w:r w:rsidR="001C7797" w:rsidRPr="00043C39">
        <w:rPr>
          <w:rStyle w:val="EndnoteReference"/>
          <w:rFonts w:ascii="Times New Roman" w:eastAsia="Times New Roman" w:hAnsi="Times New Roman" w:cs="Times New Roman"/>
          <w:sz w:val="22"/>
          <w:szCs w:val="22"/>
          <w:lang w:val="en-GB"/>
        </w:rPr>
        <w:endnoteReference w:id="6"/>
      </w:r>
      <w:r w:rsidR="001C7797" w:rsidRPr="008D13DF">
        <w:rPr>
          <w:vertAlign w:val="superscript"/>
          <w:lang w:val="en-US"/>
        </w:rPr>
        <w:t>,</w:t>
      </w:r>
      <w:r w:rsidR="001C7797" w:rsidRPr="00043C39">
        <w:rPr>
          <w:rStyle w:val="EndnoteReference"/>
          <w:rFonts w:ascii="Times New Roman" w:eastAsia="Times New Roman" w:hAnsi="Times New Roman" w:cs="Times New Roman"/>
          <w:sz w:val="22"/>
          <w:szCs w:val="22"/>
          <w:lang w:val="en-GB"/>
        </w:rPr>
        <w:endnoteReference w:id="7"/>
      </w:r>
      <w:r w:rsidR="001C7797" w:rsidRPr="00043C39">
        <w:rPr>
          <w:rFonts w:ascii="Times New Roman" w:eastAsia="Times New Roman" w:hAnsi="Times New Roman" w:cs="Times New Roman"/>
          <w:sz w:val="22"/>
          <w:szCs w:val="22"/>
          <w:vertAlign w:val="superscript"/>
          <w:lang w:val="en-GB"/>
        </w:rPr>
        <w:t>,</w:t>
      </w:r>
      <w:r w:rsidR="001C7797" w:rsidRPr="00043C39">
        <w:rPr>
          <w:rStyle w:val="EndnoteReference"/>
          <w:rFonts w:ascii="Times New Roman" w:eastAsia="Times New Roman" w:hAnsi="Times New Roman" w:cs="Times New Roman"/>
          <w:sz w:val="22"/>
          <w:szCs w:val="22"/>
          <w:lang w:val="en-GB"/>
        </w:rPr>
        <w:endnoteReference w:id="8"/>
      </w:r>
      <w:r w:rsidRPr="00043C39">
        <w:rPr>
          <w:rFonts w:ascii="Times New Roman" w:eastAsia="Times New Roman" w:hAnsi="Times New Roman" w:cs="Times New Roman"/>
          <w:sz w:val="22"/>
          <w:szCs w:val="22"/>
          <w:lang w:val="en-GB"/>
        </w:rPr>
        <w:t xml:space="preserve"> Artefacts include </w:t>
      </w:r>
      <w:r w:rsidR="00742C57" w:rsidRPr="00043C39">
        <w:rPr>
          <w:rFonts w:ascii="Times New Roman" w:eastAsia="Times New Roman" w:hAnsi="Times New Roman" w:cs="Times New Roman"/>
          <w:sz w:val="22"/>
          <w:szCs w:val="22"/>
          <w:lang w:val="en-GB"/>
        </w:rPr>
        <w:t xml:space="preserve">appliqué </w:t>
      </w:r>
      <w:r w:rsidR="00742C57" w:rsidRPr="00043C39">
        <w:rPr>
          <w:rFonts w:ascii="Times New Roman" w:eastAsia="Times New Roman" w:hAnsi="Times New Roman" w:cs="Times New Roman"/>
          <w:i/>
          <w:iCs/>
          <w:sz w:val="22"/>
          <w:szCs w:val="22"/>
          <w:lang w:val="en-GB"/>
        </w:rPr>
        <w:t>y</w:t>
      </w:r>
      <w:r w:rsidRPr="00043C39">
        <w:rPr>
          <w:rFonts w:ascii="Times New Roman" w:eastAsia="Times New Roman" w:hAnsi="Times New Roman" w:cs="Times New Roman"/>
          <w:i/>
          <w:iCs/>
          <w:sz w:val="22"/>
          <w:szCs w:val="22"/>
          <w:lang w:val="en-GB"/>
        </w:rPr>
        <w:t>ungkimun</w:t>
      </w:r>
      <w:r w:rsidRPr="00043C39">
        <w:rPr>
          <w:rFonts w:ascii="Times New Roman" w:eastAsia="Times New Roman" w:hAnsi="Times New Roman" w:cs="Times New Roman"/>
          <w:sz w:val="22"/>
          <w:szCs w:val="22"/>
          <w:lang w:val="en-GB"/>
        </w:rPr>
        <w:t xml:space="preserve"> pottery, stone tools, animal bone points and fish hooks, and shell bracelets</w:t>
      </w:r>
      <w:r w:rsidR="00800490" w:rsidRPr="00043C39">
        <w:rPr>
          <w:rFonts w:ascii="Times New Roman" w:eastAsia="Times New Roman" w:hAnsi="Times New Roman" w:cs="Times New Roman"/>
          <w:sz w:val="22"/>
          <w:szCs w:val="22"/>
          <w:lang w:val="en-GB"/>
        </w:rPr>
        <w:t>, 3 animal tusk pendants and a slit stone earring</w:t>
      </w:r>
      <w:r w:rsidRPr="00043C39">
        <w:rPr>
          <w:rFonts w:ascii="Times New Roman" w:eastAsia="Times New Roman" w:hAnsi="Times New Roman" w:cs="Times New Roman"/>
          <w:sz w:val="22"/>
          <w:szCs w:val="22"/>
          <w:lang w:val="en-GB"/>
        </w:rPr>
        <w:t xml:space="preserve">. </w:t>
      </w:r>
      <w:r w:rsidR="00800490" w:rsidRPr="00043C39">
        <w:rPr>
          <w:rFonts w:ascii="Times New Roman" w:eastAsia="Times New Roman" w:hAnsi="Times New Roman" w:cs="Times New Roman"/>
          <w:sz w:val="22"/>
          <w:szCs w:val="22"/>
          <w:lang w:val="en-GB"/>
        </w:rPr>
        <w:t xml:space="preserve">The site also has sherds of Initial Jōmon pottery and obsidian, presumably from sources in Japan. </w:t>
      </w:r>
      <w:r w:rsidRPr="00043C39">
        <w:rPr>
          <w:rFonts w:ascii="Times New Roman" w:eastAsia="Times New Roman" w:hAnsi="Times New Roman" w:cs="Times New Roman"/>
          <w:sz w:val="22"/>
          <w:szCs w:val="22"/>
          <w:lang w:val="en-GB"/>
        </w:rPr>
        <w:t>The shell midden consisted of 80% mussels and c. 17% oysters, and contained some fish bones (mainly red sea bream</w:t>
      </w:r>
      <w:r w:rsidR="00FB070C" w:rsidRPr="00043C39">
        <w:rPr>
          <w:rFonts w:ascii="Times New Roman" w:eastAsia="Times New Roman" w:hAnsi="Times New Roman" w:cs="Times New Roman"/>
          <w:sz w:val="22"/>
          <w:szCs w:val="22"/>
          <w:lang w:val="en-GB"/>
        </w:rPr>
        <w:t xml:space="preserve"> </w:t>
      </w:r>
      <w:r w:rsidR="00FB070C" w:rsidRPr="00043C39">
        <w:rPr>
          <w:rFonts w:ascii="Times New Roman" w:eastAsia="Times New Roman" w:hAnsi="Times New Roman" w:cs="Times New Roman"/>
          <w:i/>
          <w:iCs/>
          <w:sz w:val="22"/>
          <w:szCs w:val="22"/>
          <w:lang w:val="en-GB"/>
        </w:rPr>
        <w:t>Pagrus major</w:t>
      </w:r>
      <w:r w:rsidRPr="00043C39">
        <w:rPr>
          <w:rFonts w:ascii="Times New Roman" w:eastAsia="Times New Roman" w:hAnsi="Times New Roman" w:cs="Times New Roman"/>
          <w:sz w:val="22"/>
          <w:szCs w:val="22"/>
          <w:lang w:val="en-GB"/>
        </w:rPr>
        <w:t>), as well as bones of terrestrial mammals such as deer and wild boar and marine mammals (whale, dolphin and sea lion)</w:t>
      </w:r>
      <w:r w:rsidR="0084676E" w:rsidRPr="00043C39">
        <w:rPr>
          <w:rFonts w:ascii="Times New Roman" w:eastAsia="Times New Roman" w:hAnsi="Times New Roman" w:cs="Times New Roman"/>
          <w:sz w:val="22"/>
          <w:szCs w:val="22"/>
          <w:lang w:val="en-GB"/>
        </w:rPr>
        <w:t>.</w:t>
      </w:r>
      <w:r w:rsidR="00742C57" w:rsidRPr="00043C39">
        <w:rPr>
          <w:rFonts w:ascii="Times New Roman" w:eastAsia="Times New Roman" w:hAnsi="Times New Roman" w:cs="Times New Roman"/>
          <w:sz w:val="22"/>
          <w:szCs w:val="22"/>
          <w:lang w:val="en-GB"/>
        </w:rPr>
        <w:t xml:space="preserve"> </w:t>
      </w:r>
      <w:r w:rsidR="00C54590" w:rsidRPr="00043C39">
        <w:rPr>
          <w:rFonts w:ascii="Times New Roman" w:eastAsia="Times New Roman" w:hAnsi="Times New Roman" w:cs="Times New Roman"/>
          <w:sz w:val="22"/>
          <w:szCs w:val="22"/>
          <w:lang w:val="en-GB"/>
        </w:rPr>
        <w:t xml:space="preserve">None of the skeletal remains analysed here for </w:t>
      </w:r>
      <w:r w:rsidR="00F3029E" w:rsidRPr="00043C39">
        <w:rPr>
          <w:rFonts w:ascii="Times New Roman" w:eastAsia="Times New Roman" w:hAnsi="Times New Roman" w:cs="Times New Roman"/>
          <w:sz w:val="22"/>
          <w:szCs w:val="22"/>
          <w:lang w:val="en-GB"/>
        </w:rPr>
        <w:t xml:space="preserve">DNA </w:t>
      </w:r>
      <w:r w:rsidR="00C54590" w:rsidRPr="00043C39">
        <w:rPr>
          <w:rFonts w:ascii="Times New Roman" w:eastAsia="Times New Roman" w:hAnsi="Times New Roman" w:cs="Times New Roman"/>
          <w:sz w:val="22"/>
          <w:szCs w:val="22"/>
          <w:lang w:val="en-GB"/>
        </w:rPr>
        <w:t>have direct dates but the following radiocarbon results are available for the site</w:t>
      </w:r>
      <w:r w:rsidR="00751808" w:rsidRPr="00043C39">
        <w:rPr>
          <w:rFonts w:ascii="Times New Roman" w:eastAsia="Times New Roman" w:hAnsi="Times New Roman" w:cs="Times New Roman"/>
          <w:sz w:val="22"/>
          <w:szCs w:val="22"/>
          <w:lang w:val="en-GB"/>
        </w:rPr>
        <w:t>,</w:t>
      </w:r>
      <w:r w:rsidR="00C54590" w:rsidRPr="00043C39">
        <w:rPr>
          <w:rFonts w:ascii="Times New Roman" w:eastAsia="Times New Roman" w:hAnsi="Times New Roman" w:cs="Times New Roman"/>
          <w:sz w:val="22"/>
          <w:szCs w:val="22"/>
          <w:lang w:val="en-GB"/>
        </w:rPr>
        <w:t xml:space="preserve"> which dates from ca. 6</w:t>
      </w:r>
      <w:r w:rsidR="00A361E5" w:rsidRPr="00043C39">
        <w:rPr>
          <w:rFonts w:ascii="Times New Roman" w:eastAsia="Times New Roman" w:hAnsi="Times New Roman" w:cs="Times New Roman"/>
          <w:sz w:val="22"/>
          <w:szCs w:val="22"/>
          <w:lang w:val="en-GB"/>
        </w:rPr>
        <w:t>4</w:t>
      </w:r>
      <w:r w:rsidR="00C54590" w:rsidRPr="00043C39">
        <w:rPr>
          <w:rFonts w:ascii="Times New Roman" w:eastAsia="Times New Roman" w:hAnsi="Times New Roman" w:cs="Times New Roman"/>
          <w:sz w:val="22"/>
          <w:szCs w:val="22"/>
          <w:lang w:val="en-GB"/>
        </w:rPr>
        <w:t>00-3000 BC.</w:t>
      </w:r>
    </w:p>
    <w:p w14:paraId="24F89699" w14:textId="56B5571A" w:rsidR="00406249" w:rsidRPr="00043C39" w:rsidRDefault="00406249" w:rsidP="00BB2DBA">
      <w:pPr>
        <w:spacing w:line="360" w:lineRule="auto"/>
        <w:rPr>
          <w:rFonts w:ascii="Times New Roman" w:eastAsia="Times New Roman" w:hAnsi="Times New Roman" w:cs="Times New Roman"/>
          <w:sz w:val="22"/>
          <w:szCs w:val="22"/>
          <w:lang w:val="en-GB"/>
        </w:rPr>
      </w:pPr>
    </w:p>
    <w:p w14:paraId="05DB5DE3" w14:textId="1F6B30CA" w:rsidR="0046211F" w:rsidRPr="00043C39" w:rsidRDefault="0046211F" w:rsidP="00BB2DBA">
      <w:pPr>
        <w:spacing w:line="360" w:lineRule="auto"/>
        <w:rPr>
          <w:rFonts w:ascii="Times New Roman" w:eastAsia="Times New Roman" w:hAnsi="Times New Roman" w:cs="Times New Roman"/>
          <w:sz w:val="22"/>
          <w:szCs w:val="22"/>
          <w:lang w:val="en-GB"/>
        </w:rPr>
      </w:pPr>
    </w:p>
    <w:p w14:paraId="6E3B88B3" w14:textId="5F30E019" w:rsidR="0046211F" w:rsidRDefault="0046211F" w:rsidP="00BB2DBA">
      <w:pPr>
        <w:spacing w:line="360" w:lineRule="auto"/>
        <w:rPr>
          <w:rFonts w:ascii="Times New Roman" w:eastAsia="Times New Roman" w:hAnsi="Times New Roman" w:cs="Times New Roman"/>
          <w:sz w:val="22"/>
          <w:szCs w:val="22"/>
          <w:lang w:val="en-GB"/>
        </w:rPr>
      </w:pPr>
    </w:p>
    <w:p w14:paraId="71121A1D" w14:textId="77777777" w:rsidR="00752C9B" w:rsidRPr="00043C39" w:rsidRDefault="00752C9B" w:rsidP="00BB2DBA">
      <w:pPr>
        <w:spacing w:line="360" w:lineRule="auto"/>
        <w:rPr>
          <w:rFonts w:ascii="Times New Roman" w:eastAsia="Times New Roman" w:hAnsi="Times New Roman" w:cs="Times New Roman"/>
          <w:sz w:val="22"/>
          <w:szCs w:val="22"/>
          <w:lang w:val="en-GB"/>
        </w:rPr>
      </w:pPr>
    </w:p>
    <w:p w14:paraId="08229CBF" w14:textId="3CF5BEC0" w:rsidR="00C54590" w:rsidRPr="00043C39" w:rsidRDefault="00406249" w:rsidP="0084676E">
      <w:pPr>
        <w:spacing w:line="360" w:lineRule="auto"/>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lastRenderedPageBreak/>
        <w:t>Table SI 12.1</w:t>
      </w:r>
      <w:r w:rsidR="00BB2DBA" w:rsidRPr="00043C39">
        <w:rPr>
          <w:rFonts w:ascii="Times New Roman" w:eastAsia="Times New Roman" w:hAnsi="Times New Roman" w:cs="Times New Roman"/>
          <w:b/>
          <w:bCs/>
          <w:sz w:val="21"/>
          <w:szCs w:val="21"/>
          <w:lang w:val="en-GB"/>
        </w:rPr>
        <w:t xml:space="preserve">. </w:t>
      </w:r>
      <w:r w:rsidR="00341F21" w:rsidRPr="00043C39">
        <w:rPr>
          <w:rFonts w:ascii="Times New Roman" w:eastAsia="Times New Roman" w:hAnsi="Times New Roman" w:cs="Times New Roman"/>
          <w:b/>
          <w:bCs/>
          <w:sz w:val="21"/>
          <w:szCs w:val="21"/>
          <w:lang w:val="en-GB"/>
        </w:rPr>
        <w:t>R</w:t>
      </w:r>
      <w:r w:rsidR="00BB2DBA" w:rsidRPr="00043C39">
        <w:rPr>
          <w:rFonts w:ascii="Times New Roman" w:eastAsia="Times New Roman" w:hAnsi="Times New Roman" w:cs="Times New Roman"/>
          <w:b/>
          <w:bCs/>
          <w:sz w:val="21"/>
          <w:szCs w:val="21"/>
          <w:lang w:val="en-GB"/>
        </w:rPr>
        <w:t xml:space="preserve">adiocarbon dates from </w:t>
      </w:r>
      <w:r w:rsidR="00F3029E" w:rsidRPr="00043C39">
        <w:rPr>
          <w:rFonts w:ascii="Times New Roman" w:eastAsia="Times New Roman" w:hAnsi="Times New Roman" w:cs="Times New Roman"/>
          <w:b/>
          <w:bCs/>
          <w:sz w:val="21"/>
          <w:szCs w:val="21"/>
          <w:lang w:val="en-GB"/>
        </w:rPr>
        <w:t xml:space="preserve">the </w:t>
      </w:r>
      <w:r w:rsidR="00BB2DBA" w:rsidRPr="00043C39">
        <w:rPr>
          <w:rFonts w:ascii="Times New Roman" w:eastAsia="Times New Roman" w:hAnsi="Times New Roman" w:cs="Times New Roman"/>
          <w:b/>
          <w:bCs/>
          <w:sz w:val="21"/>
          <w:szCs w:val="21"/>
          <w:lang w:val="en-GB"/>
        </w:rPr>
        <w:t>Ando</w:t>
      </w:r>
      <w:r w:rsidR="00F3029E" w:rsidRPr="00043C39">
        <w:rPr>
          <w:rFonts w:ascii="Times New Roman" w:eastAsia="Times New Roman" w:hAnsi="Times New Roman" w:cs="Times New Roman"/>
          <w:b/>
          <w:bCs/>
          <w:sz w:val="21"/>
          <w:szCs w:val="21"/>
          <w:lang w:val="en-GB"/>
        </w:rPr>
        <w:t xml:space="preserve"> site</w:t>
      </w:r>
    </w:p>
    <w:tbl>
      <w:tblPr>
        <w:tblStyle w:val="TableGrid"/>
        <w:tblW w:w="0" w:type="auto"/>
        <w:jc w:val="center"/>
        <w:tblLook w:val="04A0" w:firstRow="1" w:lastRow="0" w:firstColumn="1" w:lastColumn="0" w:noHBand="0" w:noVBand="1"/>
      </w:tblPr>
      <w:tblGrid>
        <w:gridCol w:w="1485"/>
        <w:gridCol w:w="1345"/>
        <w:gridCol w:w="1134"/>
        <w:gridCol w:w="1701"/>
        <w:gridCol w:w="1843"/>
      </w:tblGrid>
      <w:tr w:rsidR="00043C39" w:rsidRPr="00043C39" w14:paraId="13E0C060" w14:textId="04B5CD7C" w:rsidTr="002F38C2">
        <w:trPr>
          <w:jc w:val="center"/>
        </w:trPr>
        <w:tc>
          <w:tcPr>
            <w:tcW w:w="1485" w:type="dxa"/>
          </w:tcPr>
          <w:p w14:paraId="6FD7B467" w14:textId="77777777" w:rsidR="002F38C2" w:rsidRPr="00043C39" w:rsidRDefault="002F38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Provenance</w:t>
            </w:r>
          </w:p>
        </w:tc>
        <w:tc>
          <w:tcPr>
            <w:tcW w:w="1345" w:type="dxa"/>
          </w:tcPr>
          <w:p w14:paraId="4130C815" w14:textId="77777777" w:rsidR="002F38C2" w:rsidRPr="00043C39" w:rsidRDefault="002F38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Material</w:t>
            </w:r>
          </w:p>
        </w:tc>
        <w:tc>
          <w:tcPr>
            <w:tcW w:w="1134" w:type="dxa"/>
          </w:tcPr>
          <w:p w14:paraId="18BEDA0A" w14:textId="00E07314" w:rsidR="002F38C2" w:rsidRPr="00043C39" w:rsidRDefault="002F38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Lab number</w:t>
            </w:r>
          </w:p>
        </w:tc>
        <w:tc>
          <w:tcPr>
            <w:tcW w:w="1701" w:type="dxa"/>
          </w:tcPr>
          <w:p w14:paraId="0778A06E" w14:textId="134E0B98" w:rsidR="002F38C2" w:rsidRPr="00043C39" w:rsidRDefault="002F38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Uncalibrated date </w:t>
            </w:r>
            <w:r w:rsidR="005B3A3B" w:rsidRPr="00043C39">
              <w:rPr>
                <w:rFonts w:ascii="Times New Roman" w:eastAsia="Times New Roman" w:hAnsi="Times New Roman" w:cs="Times New Roman"/>
                <w:b/>
                <w:bCs/>
                <w:sz w:val="21"/>
                <w:szCs w:val="21"/>
                <w:lang w:val="en-GB"/>
              </w:rPr>
              <w:t>BP</w:t>
            </w:r>
          </w:p>
        </w:tc>
        <w:tc>
          <w:tcPr>
            <w:tcW w:w="1843" w:type="dxa"/>
          </w:tcPr>
          <w:p w14:paraId="4D98BBAD" w14:textId="55673EC9" w:rsidR="002F38C2" w:rsidRPr="00043C39" w:rsidRDefault="002F38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Calibrated </w:t>
            </w:r>
            <w:r w:rsidR="005B3A3B" w:rsidRPr="00043C39">
              <w:rPr>
                <w:rFonts w:ascii="Times New Roman" w:eastAsia="Times New Roman" w:hAnsi="Times New Roman" w:cs="Times New Roman"/>
                <w:b/>
                <w:bCs/>
                <w:sz w:val="21"/>
                <w:szCs w:val="21"/>
                <w:lang w:val="en-GB"/>
              </w:rPr>
              <w:t xml:space="preserve">range </w:t>
            </w:r>
            <w:r w:rsidRPr="00043C39">
              <w:rPr>
                <w:rFonts w:ascii="Times New Roman" w:eastAsia="Times New Roman" w:hAnsi="Times New Roman" w:cs="Times New Roman"/>
                <w:b/>
                <w:bCs/>
                <w:sz w:val="21"/>
                <w:szCs w:val="21"/>
                <w:lang w:val="en-GB"/>
              </w:rPr>
              <w:t xml:space="preserve">BC </w:t>
            </w:r>
            <w:r w:rsidR="00801ED5" w:rsidRPr="00043C39">
              <w:rPr>
                <w:rFonts w:ascii="Times New Roman" w:eastAsia="Times New Roman" w:hAnsi="Times New Roman" w:cs="Times New Roman"/>
                <w:b/>
                <w:bCs/>
                <w:sz w:val="21"/>
                <w:szCs w:val="21"/>
                <w:lang w:val="en-GB"/>
              </w:rPr>
              <w:t>(</w:t>
            </w:r>
            <w:r w:rsidRPr="00043C39">
              <w:rPr>
                <w:rFonts w:ascii="Times New Roman" w:eastAsia="Times New Roman" w:hAnsi="Times New Roman" w:cs="Times New Roman"/>
                <w:b/>
                <w:bCs/>
                <w:sz w:val="21"/>
                <w:szCs w:val="21"/>
                <w:lang w:val="en-GB"/>
              </w:rPr>
              <w:t>95.4%</w:t>
            </w:r>
            <w:r w:rsidR="00801ED5" w:rsidRPr="00043C39">
              <w:rPr>
                <w:rFonts w:ascii="Times New Roman" w:eastAsia="Times New Roman" w:hAnsi="Times New Roman" w:cs="Times New Roman"/>
                <w:b/>
                <w:bCs/>
                <w:sz w:val="21"/>
                <w:szCs w:val="21"/>
                <w:lang w:val="en-GB"/>
              </w:rPr>
              <w:t>)</w:t>
            </w:r>
            <w:r w:rsidRPr="00043C39">
              <w:rPr>
                <w:rFonts w:ascii="Times New Roman" w:eastAsia="Times New Roman" w:hAnsi="Times New Roman" w:cs="Times New Roman"/>
                <w:b/>
                <w:bCs/>
                <w:sz w:val="21"/>
                <w:szCs w:val="21"/>
                <w:lang w:val="en-GB"/>
              </w:rPr>
              <w:t xml:space="preserve"> (OxCal 4.4)</w:t>
            </w:r>
          </w:p>
        </w:tc>
      </w:tr>
      <w:tr w:rsidR="00043C39" w:rsidRPr="00043C39" w14:paraId="3CD4F5E6" w14:textId="7764CD70" w:rsidTr="002F38C2">
        <w:trPr>
          <w:trHeight w:val="464"/>
          <w:jc w:val="center"/>
        </w:trPr>
        <w:tc>
          <w:tcPr>
            <w:tcW w:w="1485" w:type="dxa"/>
          </w:tcPr>
          <w:p w14:paraId="41273AFB" w14:textId="3282F7E7"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Trench 5</w:t>
            </w:r>
          </w:p>
        </w:tc>
        <w:tc>
          <w:tcPr>
            <w:tcW w:w="1345" w:type="dxa"/>
          </w:tcPr>
          <w:p w14:paraId="190E8DE5" w14:textId="7C088DA4"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Bone (whale)</w:t>
            </w:r>
          </w:p>
        </w:tc>
        <w:tc>
          <w:tcPr>
            <w:tcW w:w="1134" w:type="dxa"/>
          </w:tcPr>
          <w:p w14:paraId="0A11A13F" w14:textId="7810631F" w:rsidR="002F38C2" w:rsidRPr="00043C39" w:rsidRDefault="002F38C2" w:rsidP="007957AE">
            <w:pPr>
              <w:pStyle w:val="NormalWeb"/>
              <w:rPr>
                <w:sz w:val="21"/>
                <w:szCs w:val="21"/>
              </w:rPr>
            </w:pPr>
            <w:r w:rsidRPr="00043C39">
              <w:rPr>
                <w:sz w:val="21"/>
                <w:szCs w:val="21"/>
              </w:rPr>
              <w:t>SNU07-633</w:t>
            </w:r>
          </w:p>
        </w:tc>
        <w:tc>
          <w:tcPr>
            <w:tcW w:w="1701" w:type="dxa"/>
          </w:tcPr>
          <w:p w14:paraId="5E665472" w14:textId="6CBF8301" w:rsidR="002F38C2" w:rsidRPr="00043C39" w:rsidRDefault="002F38C2" w:rsidP="007957AE">
            <w:pPr>
              <w:pStyle w:val="NormalWeb"/>
              <w:rPr>
                <w:sz w:val="21"/>
                <w:szCs w:val="21"/>
              </w:rPr>
            </w:pPr>
            <w:r w:rsidRPr="00043C39">
              <w:rPr>
                <w:sz w:val="21"/>
                <w:szCs w:val="21"/>
              </w:rPr>
              <w:t xml:space="preserve">7410 ± 60 </w:t>
            </w:r>
          </w:p>
        </w:tc>
        <w:tc>
          <w:tcPr>
            <w:tcW w:w="1843" w:type="dxa"/>
          </w:tcPr>
          <w:p w14:paraId="712A299C" w14:textId="1D7BB23B" w:rsidR="002F38C2" w:rsidRPr="00043C39" w:rsidRDefault="002F38C2" w:rsidP="007957AE">
            <w:pPr>
              <w:pStyle w:val="NormalWeb"/>
              <w:rPr>
                <w:sz w:val="21"/>
                <w:szCs w:val="21"/>
              </w:rPr>
            </w:pPr>
            <w:r w:rsidRPr="00043C39">
              <w:rPr>
                <w:sz w:val="21"/>
                <w:szCs w:val="21"/>
              </w:rPr>
              <w:t>6417-6089</w:t>
            </w:r>
          </w:p>
        </w:tc>
      </w:tr>
      <w:tr w:rsidR="00043C39" w:rsidRPr="00043C39" w14:paraId="2423B782" w14:textId="798B4379" w:rsidTr="002F38C2">
        <w:trPr>
          <w:jc w:val="center"/>
        </w:trPr>
        <w:tc>
          <w:tcPr>
            <w:tcW w:w="1485" w:type="dxa"/>
          </w:tcPr>
          <w:p w14:paraId="467C347A" w14:textId="656D280A"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Trench 5</w:t>
            </w:r>
          </w:p>
        </w:tc>
        <w:tc>
          <w:tcPr>
            <w:tcW w:w="1345" w:type="dxa"/>
          </w:tcPr>
          <w:p w14:paraId="25F613E0" w14:textId="49E95FF6"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Bone (whale)</w:t>
            </w:r>
          </w:p>
        </w:tc>
        <w:tc>
          <w:tcPr>
            <w:tcW w:w="1134" w:type="dxa"/>
          </w:tcPr>
          <w:p w14:paraId="46EFF5EC" w14:textId="6E5DC0C4" w:rsidR="002F38C2" w:rsidRPr="00043C39" w:rsidRDefault="002F38C2" w:rsidP="007957AE">
            <w:pPr>
              <w:pStyle w:val="NormalWeb"/>
              <w:rPr>
                <w:sz w:val="21"/>
                <w:szCs w:val="21"/>
              </w:rPr>
            </w:pPr>
            <w:r w:rsidRPr="00043C39">
              <w:rPr>
                <w:sz w:val="21"/>
                <w:szCs w:val="21"/>
              </w:rPr>
              <w:t>SNU07-634</w:t>
            </w:r>
          </w:p>
        </w:tc>
        <w:tc>
          <w:tcPr>
            <w:tcW w:w="1701" w:type="dxa"/>
          </w:tcPr>
          <w:p w14:paraId="6C652CE6" w14:textId="6163A64E" w:rsidR="002F38C2" w:rsidRPr="00043C39" w:rsidRDefault="002F38C2" w:rsidP="007957AE">
            <w:pPr>
              <w:pStyle w:val="NormalWeb"/>
              <w:rPr>
                <w:sz w:val="21"/>
                <w:szCs w:val="21"/>
              </w:rPr>
            </w:pPr>
            <w:r w:rsidRPr="00043C39">
              <w:rPr>
                <w:sz w:val="21"/>
                <w:szCs w:val="21"/>
              </w:rPr>
              <w:t xml:space="preserve">7430 ± 60 </w:t>
            </w:r>
          </w:p>
        </w:tc>
        <w:tc>
          <w:tcPr>
            <w:tcW w:w="1843" w:type="dxa"/>
          </w:tcPr>
          <w:p w14:paraId="6EA87842" w14:textId="677D6768" w:rsidR="002F38C2" w:rsidRPr="00043C39" w:rsidRDefault="002F38C2" w:rsidP="007957AE">
            <w:pPr>
              <w:pStyle w:val="NormalWeb"/>
              <w:rPr>
                <w:sz w:val="21"/>
                <w:szCs w:val="21"/>
              </w:rPr>
            </w:pPr>
            <w:r w:rsidRPr="00043C39">
              <w:rPr>
                <w:sz w:val="21"/>
                <w:szCs w:val="21"/>
              </w:rPr>
              <w:t>6430-6091</w:t>
            </w:r>
          </w:p>
        </w:tc>
      </w:tr>
      <w:tr w:rsidR="00043C39" w:rsidRPr="00043C39" w14:paraId="69FAFCCC" w14:textId="501A6D31" w:rsidTr="002F38C2">
        <w:trPr>
          <w:jc w:val="center"/>
        </w:trPr>
        <w:tc>
          <w:tcPr>
            <w:tcW w:w="1485" w:type="dxa"/>
          </w:tcPr>
          <w:p w14:paraId="089DA458" w14:textId="27A600A5"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Trench 2</w:t>
            </w:r>
          </w:p>
        </w:tc>
        <w:tc>
          <w:tcPr>
            <w:tcW w:w="1345" w:type="dxa"/>
          </w:tcPr>
          <w:p w14:paraId="22B68AAA" w14:textId="7CC6A06C"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Shell (oyster)</w:t>
            </w:r>
          </w:p>
        </w:tc>
        <w:tc>
          <w:tcPr>
            <w:tcW w:w="1134" w:type="dxa"/>
          </w:tcPr>
          <w:p w14:paraId="4883B7CD" w14:textId="0B5B245C" w:rsidR="002F38C2" w:rsidRPr="00043C39" w:rsidRDefault="002F38C2" w:rsidP="007957AE">
            <w:pPr>
              <w:pStyle w:val="NormalWeb"/>
              <w:rPr>
                <w:sz w:val="21"/>
                <w:szCs w:val="21"/>
              </w:rPr>
            </w:pPr>
            <w:r w:rsidRPr="00043C39">
              <w:rPr>
                <w:sz w:val="21"/>
                <w:szCs w:val="21"/>
              </w:rPr>
              <w:t>SNU07-A025</w:t>
            </w:r>
          </w:p>
        </w:tc>
        <w:tc>
          <w:tcPr>
            <w:tcW w:w="1701" w:type="dxa"/>
          </w:tcPr>
          <w:p w14:paraId="4FF270EA" w14:textId="0EB632A3" w:rsidR="002F38C2" w:rsidRPr="00043C39" w:rsidRDefault="002F38C2" w:rsidP="007957AE">
            <w:pPr>
              <w:pStyle w:val="NormalWeb"/>
              <w:rPr>
                <w:sz w:val="21"/>
                <w:szCs w:val="21"/>
              </w:rPr>
            </w:pPr>
            <w:r w:rsidRPr="00043C39">
              <w:rPr>
                <w:sz w:val="21"/>
                <w:szCs w:val="21"/>
              </w:rPr>
              <w:t xml:space="preserve">6650 ± 80 </w:t>
            </w:r>
          </w:p>
        </w:tc>
        <w:tc>
          <w:tcPr>
            <w:tcW w:w="1843" w:type="dxa"/>
          </w:tcPr>
          <w:p w14:paraId="20DBDC53" w14:textId="6855E708" w:rsidR="002F38C2" w:rsidRPr="00043C39" w:rsidRDefault="002F38C2" w:rsidP="007957AE">
            <w:pPr>
              <w:pStyle w:val="NormalWeb"/>
              <w:rPr>
                <w:sz w:val="21"/>
                <w:szCs w:val="21"/>
              </w:rPr>
            </w:pPr>
            <w:r w:rsidRPr="00043C39">
              <w:rPr>
                <w:sz w:val="21"/>
                <w:szCs w:val="21"/>
              </w:rPr>
              <w:t>5715-5476</w:t>
            </w:r>
          </w:p>
        </w:tc>
      </w:tr>
      <w:tr w:rsidR="00043C39" w:rsidRPr="00043C39" w14:paraId="6FFEC13E" w14:textId="2DA028BB" w:rsidTr="002F38C2">
        <w:trPr>
          <w:jc w:val="center"/>
        </w:trPr>
        <w:tc>
          <w:tcPr>
            <w:tcW w:w="1485" w:type="dxa"/>
          </w:tcPr>
          <w:p w14:paraId="74CF1619" w14:textId="77777777"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Hearth 1</w:t>
            </w:r>
          </w:p>
        </w:tc>
        <w:tc>
          <w:tcPr>
            <w:tcW w:w="1345" w:type="dxa"/>
          </w:tcPr>
          <w:p w14:paraId="478FB1E5" w14:textId="53433F01"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Shell (oyster)</w:t>
            </w:r>
          </w:p>
        </w:tc>
        <w:tc>
          <w:tcPr>
            <w:tcW w:w="1134" w:type="dxa"/>
          </w:tcPr>
          <w:p w14:paraId="25B1A3AC" w14:textId="3A262A62" w:rsidR="002F38C2" w:rsidRPr="00043C39" w:rsidRDefault="002F38C2" w:rsidP="007957AE">
            <w:pPr>
              <w:pStyle w:val="NormalWeb"/>
              <w:rPr>
                <w:sz w:val="21"/>
                <w:szCs w:val="21"/>
              </w:rPr>
            </w:pPr>
            <w:r w:rsidRPr="00043C39">
              <w:rPr>
                <w:sz w:val="21"/>
                <w:szCs w:val="21"/>
              </w:rPr>
              <w:t>SNU07-A027</w:t>
            </w:r>
          </w:p>
        </w:tc>
        <w:tc>
          <w:tcPr>
            <w:tcW w:w="1701" w:type="dxa"/>
          </w:tcPr>
          <w:p w14:paraId="6EA87EEC" w14:textId="002EFD22" w:rsidR="002F38C2" w:rsidRPr="00043C39" w:rsidRDefault="002F38C2" w:rsidP="007957AE">
            <w:pPr>
              <w:pStyle w:val="NormalWeb"/>
              <w:rPr>
                <w:sz w:val="21"/>
                <w:szCs w:val="21"/>
              </w:rPr>
            </w:pPr>
            <w:r w:rsidRPr="00043C39">
              <w:rPr>
                <w:sz w:val="21"/>
                <w:szCs w:val="21"/>
              </w:rPr>
              <w:t xml:space="preserve">6780 ± 60 </w:t>
            </w:r>
          </w:p>
        </w:tc>
        <w:tc>
          <w:tcPr>
            <w:tcW w:w="1843" w:type="dxa"/>
          </w:tcPr>
          <w:p w14:paraId="744759D5" w14:textId="7C13C011" w:rsidR="002F38C2" w:rsidRPr="00043C39" w:rsidRDefault="002F38C2" w:rsidP="007957AE">
            <w:pPr>
              <w:pStyle w:val="NormalWeb"/>
              <w:rPr>
                <w:sz w:val="21"/>
                <w:szCs w:val="21"/>
              </w:rPr>
            </w:pPr>
            <w:r w:rsidRPr="00043C39">
              <w:rPr>
                <w:sz w:val="21"/>
                <w:szCs w:val="21"/>
              </w:rPr>
              <w:t>5787-5564</w:t>
            </w:r>
          </w:p>
        </w:tc>
      </w:tr>
      <w:tr w:rsidR="00043C39" w:rsidRPr="00043C39" w14:paraId="22DAC5E8" w14:textId="704E40A7" w:rsidTr="002F38C2">
        <w:trPr>
          <w:jc w:val="center"/>
        </w:trPr>
        <w:tc>
          <w:tcPr>
            <w:tcW w:w="1485" w:type="dxa"/>
          </w:tcPr>
          <w:p w14:paraId="4383BF1C" w14:textId="77777777"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Trench 2</w:t>
            </w:r>
          </w:p>
        </w:tc>
        <w:tc>
          <w:tcPr>
            <w:tcW w:w="1345" w:type="dxa"/>
          </w:tcPr>
          <w:p w14:paraId="30475FF4" w14:textId="4AB3DEBD"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Bone (whale)</w:t>
            </w:r>
          </w:p>
        </w:tc>
        <w:tc>
          <w:tcPr>
            <w:tcW w:w="1134" w:type="dxa"/>
          </w:tcPr>
          <w:p w14:paraId="0A0B60C1" w14:textId="78179216" w:rsidR="002F38C2" w:rsidRPr="00043C39" w:rsidRDefault="002F38C2" w:rsidP="007957AE">
            <w:pPr>
              <w:pStyle w:val="NormalWeb"/>
              <w:rPr>
                <w:sz w:val="21"/>
                <w:szCs w:val="21"/>
              </w:rPr>
            </w:pPr>
            <w:r w:rsidRPr="00043C39">
              <w:rPr>
                <w:sz w:val="21"/>
                <w:szCs w:val="21"/>
              </w:rPr>
              <w:t>SNU07-635</w:t>
            </w:r>
          </w:p>
        </w:tc>
        <w:tc>
          <w:tcPr>
            <w:tcW w:w="1701" w:type="dxa"/>
          </w:tcPr>
          <w:p w14:paraId="3D38D1C2" w14:textId="2AE0B84E" w:rsidR="002F38C2" w:rsidRPr="00043C39" w:rsidRDefault="002F38C2" w:rsidP="007957AE">
            <w:pPr>
              <w:pStyle w:val="NormalWeb"/>
              <w:rPr>
                <w:sz w:val="21"/>
                <w:szCs w:val="21"/>
              </w:rPr>
            </w:pPr>
            <w:r w:rsidRPr="00043C39">
              <w:rPr>
                <w:sz w:val="21"/>
                <w:szCs w:val="21"/>
              </w:rPr>
              <w:t xml:space="preserve">6620 ± 110 </w:t>
            </w:r>
          </w:p>
        </w:tc>
        <w:tc>
          <w:tcPr>
            <w:tcW w:w="1843" w:type="dxa"/>
          </w:tcPr>
          <w:p w14:paraId="051345AD" w14:textId="762011AB" w:rsidR="002F38C2" w:rsidRPr="00043C39" w:rsidRDefault="002F38C2" w:rsidP="007957AE">
            <w:pPr>
              <w:pStyle w:val="NormalWeb"/>
              <w:rPr>
                <w:sz w:val="21"/>
                <w:szCs w:val="21"/>
              </w:rPr>
            </w:pPr>
            <w:r w:rsidRPr="00043C39">
              <w:rPr>
                <w:sz w:val="21"/>
                <w:szCs w:val="21"/>
              </w:rPr>
              <w:t>5730-5365</w:t>
            </w:r>
          </w:p>
        </w:tc>
      </w:tr>
      <w:tr w:rsidR="00043C39" w:rsidRPr="00043C39" w14:paraId="35B6C596" w14:textId="4F64ACD4" w:rsidTr="002F38C2">
        <w:trPr>
          <w:jc w:val="center"/>
        </w:trPr>
        <w:tc>
          <w:tcPr>
            <w:tcW w:w="1485" w:type="dxa"/>
          </w:tcPr>
          <w:p w14:paraId="63C36696" w14:textId="77777777"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Hearth 1</w:t>
            </w:r>
          </w:p>
        </w:tc>
        <w:tc>
          <w:tcPr>
            <w:tcW w:w="1345" w:type="dxa"/>
          </w:tcPr>
          <w:p w14:paraId="5A43707E" w14:textId="4047DBED"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Shell (oyster)</w:t>
            </w:r>
          </w:p>
        </w:tc>
        <w:tc>
          <w:tcPr>
            <w:tcW w:w="1134" w:type="dxa"/>
          </w:tcPr>
          <w:p w14:paraId="1198FF49" w14:textId="63D83F03" w:rsidR="002F38C2" w:rsidRPr="00043C39" w:rsidRDefault="002F38C2" w:rsidP="007957AE">
            <w:pPr>
              <w:pStyle w:val="NormalWeb"/>
              <w:rPr>
                <w:sz w:val="21"/>
                <w:szCs w:val="21"/>
              </w:rPr>
            </w:pPr>
            <w:r w:rsidRPr="00043C39">
              <w:rPr>
                <w:sz w:val="21"/>
                <w:szCs w:val="21"/>
              </w:rPr>
              <w:t>SNU07-A026</w:t>
            </w:r>
          </w:p>
        </w:tc>
        <w:tc>
          <w:tcPr>
            <w:tcW w:w="1701" w:type="dxa"/>
          </w:tcPr>
          <w:p w14:paraId="683F701B" w14:textId="718B8C79" w:rsidR="002F38C2" w:rsidRPr="00043C39" w:rsidRDefault="002F38C2" w:rsidP="007957AE">
            <w:pPr>
              <w:pStyle w:val="NormalWeb"/>
              <w:rPr>
                <w:sz w:val="21"/>
                <w:szCs w:val="21"/>
              </w:rPr>
            </w:pPr>
            <w:r w:rsidRPr="00043C39">
              <w:rPr>
                <w:sz w:val="21"/>
                <w:szCs w:val="21"/>
              </w:rPr>
              <w:t xml:space="preserve">5370 ± 60 </w:t>
            </w:r>
          </w:p>
        </w:tc>
        <w:tc>
          <w:tcPr>
            <w:tcW w:w="1843" w:type="dxa"/>
          </w:tcPr>
          <w:p w14:paraId="64471695" w14:textId="7F79A370" w:rsidR="002F38C2" w:rsidRPr="00043C39" w:rsidRDefault="002F38C2" w:rsidP="007957AE">
            <w:pPr>
              <w:pStyle w:val="NormalWeb"/>
              <w:rPr>
                <w:sz w:val="21"/>
                <w:szCs w:val="21"/>
              </w:rPr>
            </w:pPr>
            <w:r w:rsidRPr="00043C39">
              <w:rPr>
                <w:sz w:val="21"/>
                <w:szCs w:val="21"/>
              </w:rPr>
              <w:t>4721-4446</w:t>
            </w:r>
          </w:p>
        </w:tc>
      </w:tr>
      <w:tr w:rsidR="002F38C2" w:rsidRPr="00043C39" w14:paraId="2317A5E8" w14:textId="163A3C9B" w:rsidTr="002F38C2">
        <w:trPr>
          <w:jc w:val="center"/>
        </w:trPr>
        <w:tc>
          <w:tcPr>
            <w:tcW w:w="1485" w:type="dxa"/>
          </w:tcPr>
          <w:p w14:paraId="4839CF03" w14:textId="77777777"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Trench 2</w:t>
            </w:r>
          </w:p>
        </w:tc>
        <w:tc>
          <w:tcPr>
            <w:tcW w:w="1345" w:type="dxa"/>
          </w:tcPr>
          <w:p w14:paraId="6CC78FBC" w14:textId="74055562" w:rsidR="002F38C2" w:rsidRPr="00043C39" w:rsidRDefault="002F38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Shell (oyster)</w:t>
            </w:r>
          </w:p>
        </w:tc>
        <w:tc>
          <w:tcPr>
            <w:tcW w:w="1134" w:type="dxa"/>
          </w:tcPr>
          <w:p w14:paraId="7E55542A" w14:textId="2F94E978" w:rsidR="002F38C2" w:rsidRPr="00043C39" w:rsidRDefault="002F38C2" w:rsidP="007957AE">
            <w:pPr>
              <w:pStyle w:val="NormalWeb"/>
              <w:rPr>
                <w:sz w:val="21"/>
                <w:szCs w:val="21"/>
              </w:rPr>
            </w:pPr>
            <w:r w:rsidRPr="00043C39">
              <w:rPr>
                <w:sz w:val="21"/>
                <w:szCs w:val="21"/>
              </w:rPr>
              <w:t>SNU07-A024</w:t>
            </w:r>
          </w:p>
        </w:tc>
        <w:tc>
          <w:tcPr>
            <w:tcW w:w="1701" w:type="dxa"/>
          </w:tcPr>
          <w:p w14:paraId="3EE223D8" w14:textId="35865AC7" w:rsidR="002F38C2" w:rsidRPr="00043C39" w:rsidRDefault="002F38C2" w:rsidP="007957AE">
            <w:pPr>
              <w:pStyle w:val="NormalWeb"/>
              <w:rPr>
                <w:sz w:val="21"/>
                <w:szCs w:val="21"/>
              </w:rPr>
            </w:pPr>
            <w:r w:rsidRPr="00043C39">
              <w:rPr>
                <w:sz w:val="21"/>
                <w:szCs w:val="21"/>
              </w:rPr>
              <w:t xml:space="preserve">4490 ± 60 </w:t>
            </w:r>
          </w:p>
        </w:tc>
        <w:tc>
          <w:tcPr>
            <w:tcW w:w="1843" w:type="dxa"/>
          </w:tcPr>
          <w:p w14:paraId="5333BE0E" w14:textId="5F3D9878" w:rsidR="002F38C2" w:rsidRPr="00043C39" w:rsidRDefault="002F38C2" w:rsidP="007957AE">
            <w:pPr>
              <w:pStyle w:val="NormalWeb"/>
              <w:rPr>
                <w:sz w:val="21"/>
                <w:szCs w:val="21"/>
              </w:rPr>
            </w:pPr>
            <w:r w:rsidRPr="00043C39">
              <w:rPr>
                <w:sz w:val="21"/>
                <w:szCs w:val="21"/>
              </w:rPr>
              <w:t>3366-2936</w:t>
            </w:r>
          </w:p>
        </w:tc>
      </w:tr>
    </w:tbl>
    <w:p w14:paraId="5D446EC0" w14:textId="77777777" w:rsidR="00C54590" w:rsidRPr="00043C39" w:rsidRDefault="00C54590" w:rsidP="00C54590">
      <w:pPr>
        <w:rPr>
          <w:rFonts w:ascii="Times New Roman" w:eastAsia="Times New Roman" w:hAnsi="Times New Roman" w:cs="Times New Roman"/>
          <w:sz w:val="21"/>
          <w:szCs w:val="21"/>
          <w:lang w:val="en-GB"/>
        </w:rPr>
      </w:pPr>
    </w:p>
    <w:p w14:paraId="49185FB6" w14:textId="77777777" w:rsidR="00C54590" w:rsidRPr="00043C39" w:rsidRDefault="00C54590" w:rsidP="00C54590">
      <w:pPr>
        <w:rPr>
          <w:rFonts w:ascii="Times New Roman" w:eastAsia="Times New Roman" w:hAnsi="Times New Roman" w:cs="Times New Roman"/>
          <w:lang w:val="en-GB"/>
        </w:rPr>
      </w:pPr>
    </w:p>
    <w:p w14:paraId="33245935" w14:textId="7189AFA2" w:rsidR="007A5CFD" w:rsidRPr="00043C39" w:rsidRDefault="007A5CFD" w:rsidP="000369E2">
      <w:pPr>
        <w:spacing w:line="360" w:lineRule="auto"/>
        <w:ind w:firstLine="720"/>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Among the five burials</w:t>
      </w:r>
      <w:r w:rsidR="00FB070C" w:rsidRPr="00043C39">
        <w:rPr>
          <w:rFonts w:ascii="Times New Roman" w:eastAsia="Times New Roman" w:hAnsi="Times New Roman" w:cs="Times New Roman"/>
          <w:sz w:val="22"/>
          <w:szCs w:val="22"/>
          <w:lang w:val="en-GB"/>
        </w:rPr>
        <w:t xml:space="preserve"> at Ando</w:t>
      </w:r>
      <w:r w:rsidRPr="00043C39">
        <w:rPr>
          <w:rFonts w:ascii="Times New Roman" w:eastAsia="Times New Roman" w:hAnsi="Times New Roman" w:cs="Times New Roman"/>
          <w:sz w:val="22"/>
          <w:szCs w:val="22"/>
          <w:lang w:val="en-GB"/>
        </w:rPr>
        <w:t xml:space="preserve">, one is a joint burial of a </w:t>
      </w:r>
      <w:r w:rsidR="00E70F1C" w:rsidRPr="00043C39">
        <w:rPr>
          <w:rFonts w:ascii="Times New Roman" w:eastAsia="Times New Roman" w:hAnsi="Times New Roman" w:cs="Times New Roman"/>
          <w:sz w:val="22"/>
          <w:szCs w:val="22"/>
          <w:lang w:val="en-GB"/>
        </w:rPr>
        <w:t>female</w:t>
      </w:r>
      <w:r w:rsidRPr="00043C39">
        <w:rPr>
          <w:rFonts w:ascii="Times New Roman" w:eastAsia="Times New Roman" w:hAnsi="Times New Roman" w:cs="Times New Roman"/>
          <w:sz w:val="22"/>
          <w:szCs w:val="22"/>
          <w:lang w:val="en-GB"/>
        </w:rPr>
        <w:t xml:space="preserve"> </w:t>
      </w:r>
      <w:r w:rsidR="00A97954" w:rsidRPr="00043C39">
        <w:rPr>
          <w:rFonts w:ascii="Times New Roman" w:eastAsia="Times New Roman" w:hAnsi="Times New Roman" w:cs="Times New Roman"/>
          <w:sz w:val="22"/>
          <w:szCs w:val="22"/>
          <w:lang w:val="en-GB"/>
        </w:rPr>
        <w:t xml:space="preserve">(aged 20-30) </w:t>
      </w:r>
      <w:r w:rsidRPr="00043C39">
        <w:rPr>
          <w:rFonts w:ascii="Times New Roman" w:eastAsia="Times New Roman" w:hAnsi="Times New Roman" w:cs="Times New Roman"/>
          <w:sz w:val="22"/>
          <w:szCs w:val="22"/>
          <w:lang w:val="en-GB"/>
        </w:rPr>
        <w:t>and a ma</w:t>
      </w:r>
      <w:r w:rsidR="00E70F1C" w:rsidRPr="00043C39">
        <w:rPr>
          <w:rFonts w:ascii="Times New Roman" w:eastAsia="Times New Roman" w:hAnsi="Times New Roman" w:cs="Times New Roman"/>
          <w:sz w:val="22"/>
          <w:szCs w:val="22"/>
          <w:lang w:val="en-GB"/>
        </w:rPr>
        <w:t>le</w:t>
      </w:r>
      <w:r w:rsidRPr="00043C39">
        <w:rPr>
          <w:rFonts w:ascii="Times New Roman" w:eastAsia="Times New Roman" w:hAnsi="Times New Roman" w:cs="Times New Roman"/>
          <w:sz w:val="22"/>
          <w:szCs w:val="22"/>
          <w:lang w:val="en-GB"/>
        </w:rPr>
        <w:t xml:space="preserve"> (</w:t>
      </w:r>
      <w:r w:rsidR="00A97954" w:rsidRPr="00043C39">
        <w:rPr>
          <w:rFonts w:ascii="Times New Roman" w:eastAsia="Times New Roman" w:hAnsi="Times New Roman" w:cs="Times New Roman"/>
          <w:sz w:val="22"/>
          <w:szCs w:val="22"/>
          <w:lang w:val="en-GB"/>
        </w:rPr>
        <w:t>aged 30-40</w:t>
      </w:r>
      <w:r w:rsidRPr="00043C39">
        <w:rPr>
          <w:rFonts w:ascii="Times New Roman" w:eastAsia="Times New Roman" w:hAnsi="Times New Roman" w:cs="Times New Roman"/>
          <w:sz w:val="22"/>
          <w:szCs w:val="22"/>
          <w:lang w:val="en-GB"/>
        </w:rPr>
        <w:t>). Human</w:t>
      </w:r>
      <w:r w:rsidR="00C85ACE" w:rsidRPr="00043C39">
        <w:rPr>
          <w:rFonts w:ascii="Times New Roman" w:eastAsia="Times New Roman" w:hAnsi="Times New Roman" w:cs="Times New Roman"/>
          <w:sz w:val="22"/>
          <w:szCs w:val="22"/>
          <w:lang w:val="en-GB"/>
        </w:rPr>
        <w:t xml:space="preserve"> No. 2</w:t>
      </w:r>
      <w:r w:rsidRPr="00043C39">
        <w:rPr>
          <w:rFonts w:ascii="Times New Roman" w:eastAsia="Times New Roman" w:hAnsi="Times New Roman" w:cs="Times New Roman"/>
          <w:sz w:val="22"/>
          <w:szCs w:val="22"/>
          <w:lang w:val="en-GB"/>
        </w:rPr>
        <w:t xml:space="preserve"> (the male) </w:t>
      </w:r>
      <w:r w:rsidR="00C85ACE" w:rsidRPr="00043C39">
        <w:rPr>
          <w:rFonts w:ascii="Times New Roman" w:eastAsia="Times New Roman" w:hAnsi="Times New Roman" w:cs="Times New Roman"/>
          <w:sz w:val="22"/>
          <w:szCs w:val="22"/>
          <w:lang w:val="en-GB"/>
        </w:rPr>
        <w:t>wore</w:t>
      </w:r>
      <w:r w:rsidRPr="00043C39">
        <w:rPr>
          <w:rFonts w:ascii="Times New Roman" w:eastAsia="Times New Roman" w:hAnsi="Times New Roman" w:cs="Times New Roman"/>
          <w:sz w:val="22"/>
          <w:szCs w:val="22"/>
          <w:lang w:val="en-GB"/>
        </w:rPr>
        <w:t xml:space="preserve"> a broken shell bracelet. </w:t>
      </w:r>
      <w:r w:rsidR="00A97954" w:rsidRPr="00043C39">
        <w:rPr>
          <w:rFonts w:ascii="Times New Roman" w:eastAsia="Times New Roman" w:hAnsi="Times New Roman" w:cs="Times New Roman"/>
          <w:sz w:val="22"/>
          <w:szCs w:val="22"/>
          <w:lang w:val="en-GB"/>
        </w:rPr>
        <w:t xml:space="preserve">One of the DNA samples analysed here was from </w:t>
      </w:r>
      <w:r w:rsidRPr="00043C39">
        <w:rPr>
          <w:rFonts w:ascii="Times New Roman" w:eastAsia="Times New Roman" w:hAnsi="Times New Roman" w:cs="Times New Roman"/>
          <w:sz w:val="22"/>
          <w:szCs w:val="22"/>
          <w:lang w:val="en-GB"/>
        </w:rPr>
        <w:t xml:space="preserve">burial number 3 </w:t>
      </w:r>
      <w:r w:rsidR="00A97954" w:rsidRPr="00043C39">
        <w:rPr>
          <w:rFonts w:ascii="Times New Roman" w:eastAsia="Times New Roman" w:hAnsi="Times New Roman" w:cs="Times New Roman"/>
          <w:sz w:val="22"/>
          <w:szCs w:val="22"/>
          <w:lang w:val="en-GB"/>
        </w:rPr>
        <w:t xml:space="preserve">and is a female aged 50-60 </w:t>
      </w:r>
      <w:r w:rsidRPr="00043C39">
        <w:rPr>
          <w:rFonts w:ascii="Times New Roman" w:eastAsia="Times New Roman" w:hAnsi="Times New Roman" w:cs="Times New Roman"/>
          <w:sz w:val="22"/>
          <w:szCs w:val="22"/>
          <w:lang w:val="en-GB"/>
        </w:rPr>
        <w:t>(</w:t>
      </w:r>
      <w:r w:rsidR="00C85ACE" w:rsidRPr="00043C39">
        <w:rPr>
          <w:rFonts w:ascii="Times New Roman" w:eastAsia="Times New Roman" w:hAnsi="Times New Roman" w:cs="Times New Roman"/>
          <w:sz w:val="22"/>
          <w:szCs w:val="22"/>
          <w:lang w:val="en-GB"/>
        </w:rPr>
        <w:t>Human No.</w:t>
      </w:r>
      <w:r w:rsidRPr="00043C39">
        <w:rPr>
          <w:rFonts w:ascii="Times New Roman" w:eastAsia="Times New Roman" w:hAnsi="Times New Roman" w:cs="Times New Roman"/>
          <w:sz w:val="22"/>
          <w:szCs w:val="22"/>
          <w:lang w:val="en-GB"/>
        </w:rPr>
        <w:t xml:space="preserve"> 4</w:t>
      </w:r>
      <w:r w:rsidR="00A97954" w:rsidRPr="00043C39">
        <w:rPr>
          <w:rFonts w:ascii="Times New Roman" w:eastAsia="Times New Roman" w:hAnsi="Times New Roman" w:cs="Times New Roman"/>
          <w:sz w:val="22"/>
          <w:szCs w:val="22"/>
          <w:lang w:val="en-GB"/>
        </w:rPr>
        <w:t>). This skeleton was</w:t>
      </w:r>
      <w:r w:rsidRPr="00043C39">
        <w:rPr>
          <w:rFonts w:ascii="Times New Roman" w:eastAsia="Times New Roman" w:hAnsi="Times New Roman" w:cs="Times New Roman"/>
          <w:sz w:val="22"/>
          <w:szCs w:val="22"/>
          <w:lang w:val="en-GB"/>
        </w:rPr>
        <w:t xml:space="preserve"> not well</w:t>
      </w:r>
      <w:r w:rsidR="00751808" w:rsidRPr="00043C39">
        <w:rPr>
          <w:rFonts w:ascii="Times New Roman" w:eastAsia="Times New Roman" w:hAnsi="Times New Roman" w:cs="Times New Roman"/>
          <w:sz w:val="22"/>
          <w:szCs w:val="22"/>
          <w:lang w:val="en-GB"/>
        </w:rPr>
        <w:t xml:space="preserve"> </w:t>
      </w:r>
      <w:r w:rsidRPr="00043C39">
        <w:rPr>
          <w:rFonts w:ascii="Times New Roman" w:eastAsia="Times New Roman" w:hAnsi="Times New Roman" w:cs="Times New Roman"/>
          <w:sz w:val="22"/>
          <w:szCs w:val="22"/>
          <w:lang w:val="en-GB"/>
        </w:rPr>
        <w:t xml:space="preserve">preserved, but </w:t>
      </w:r>
      <w:r w:rsidR="00E70F1C" w:rsidRPr="00043C39">
        <w:rPr>
          <w:rFonts w:ascii="Times New Roman" w:eastAsia="Times New Roman" w:hAnsi="Times New Roman" w:cs="Times New Roman"/>
          <w:sz w:val="22"/>
          <w:szCs w:val="22"/>
          <w:lang w:val="en-GB"/>
        </w:rPr>
        <w:t>5</w:t>
      </w:r>
      <w:r w:rsidRPr="00043C39">
        <w:rPr>
          <w:rFonts w:ascii="Times New Roman" w:eastAsia="Times New Roman" w:hAnsi="Times New Roman" w:cs="Times New Roman"/>
          <w:sz w:val="22"/>
          <w:szCs w:val="22"/>
          <w:lang w:val="en-GB"/>
        </w:rPr>
        <w:t xml:space="preserve"> undamaged shell bracelets </w:t>
      </w:r>
      <w:r w:rsidR="00C85ACE" w:rsidRPr="00043C39">
        <w:rPr>
          <w:rFonts w:ascii="Times New Roman" w:eastAsia="Times New Roman" w:hAnsi="Times New Roman" w:cs="Times New Roman"/>
          <w:sz w:val="22"/>
          <w:szCs w:val="22"/>
          <w:lang w:val="en-GB"/>
        </w:rPr>
        <w:t>were</w:t>
      </w:r>
      <w:r w:rsidRPr="00043C39">
        <w:rPr>
          <w:rFonts w:ascii="Times New Roman" w:eastAsia="Times New Roman" w:hAnsi="Times New Roman" w:cs="Times New Roman"/>
          <w:sz w:val="22"/>
          <w:szCs w:val="22"/>
          <w:lang w:val="en-GB"/>
        </w:rPr>
        <w:t xml:space="preserve"> wrapped around a wrist. The other human remains (two </w:t>
      </w:r>
      <w:r w:rsidR="00E70F1C" w:rsidRPr="00043C39">
        <w:rPr>
          <w:rFonts w:ascii="Times New Roman" w:eastAsia="Times New Roman" w:hAnsi="Times New Roman" w:cs="Times New Roman"/>
          <w:sz w:val="22"/>
          <w:szCs w:val="22"/>
          <w:lang w:val="en-GB"/>
        </w:rPr>
        <w:t xml:space="preserve">females </w:t>
      </w:r>
      <w:r w:rsidRPr="00043C39">
        <w:rPr>
          <w:rFonts w:ascii="Times New Roman" w:eastAsia="Times New Roman" w:hAnsi="Times New Roman" w:cs="Times New Roman"/>
          <w:sz w:val="22"/>
          <w:szCs w:val="22"/>
          <w:lang w:val="en-GB"/>
        </w:rPr>
        <w:t xml:space="preserve">and </w:t>
      </w:r>
      <w:r w:rsidR="00E70F1C" w:rsidRPr="00043C39">
        <w:rPr>
          <w:rFonts w:ascii="Times New Roman" w:eastAsia="Times New Roman" w:hAnsi="Times New Roman" w:cs="Times New Roman"/>
          <w:sz w:val="22"/>
          <w:szCs w:val="22"/>
          <w:lang w:val="en-GB"/>
        </w:rPr>
        <w:t>1 male</w:t>
      </w:r>
      <w:r w:rsidRPr="00043C39">
        <w:rPr>
          <w:rFonts w:ascii="Times New Roman" w:eastAsia="Times New Roman" w:hAnsi="Times New Roman" w:cs="Times New Roman"/>
          <w:sz w:val="22"/>
          <w:szCs w:val="22"/>
          <w:lang w:val="en-GB"/>
        </w:rPr>
        <w:t xml:space="preserve">) do not have </w:t>
      </w:r>
      <w:r w:rsidR="00E70F1C" w:rsidRPr="00043C39">
        <w:rPr>
          <w:rFonts w:ascii="Times New Roman" w:eastAsia="Times New Roman" w:hAnsi="Times New Roman" w:cs="Times New Roman"/>
          <w:sz w:val="22"/>
          <w:szCs w:val="22"/>
          <w:lang w:val="en-GB"/>
        </w:rPr>
        <w:t xml:space="preserve">grave </w:t>
      </w:r>
      <w:r w:rsidRPr="00043C39">
        <w:rPr>
          <w:rFonts w:ascii="Times New Roman" w:eastAsia="Times New Roman" w:hAnsi="Times New Roman" w:cs="Times New Roman"/>
          <w:sz w:val="22"/>
          <w:szCs w:val="22"/>
          <w:lang w:val="en-GB"/>
        </w:rPr>
        <w:t>goods</w:t>
      </w:r>
      <w:r w:rsidR="00932B32" w:rsidRPr="00043C39">
        <w:rPr>
          <w:rFonts w:ascii="Times New Roman" w:eastAsia="Times New Roman" w:hAnsi="Times New Roman" w:cs="Times New Roman"/>
          <w:sz w:val="22"/>
          <w:szCs w:val="22"/>
          <w:vertAlign w:val="superscript"/>
          <w:lang w:val="en-GB"/>
        </w:rPr>
        <w:t>7</w:t>
      </w:r>
      <w:r w:rsidR="00BC0FED" w:rsidRPr="00043C39">
        <w:rPr>
          <w:rFonts w:ascii="Times New Roman" w:eastAsia="Times New Roman" w:hAnsi="Times New Roman" w:cs="Times New Roman"/>
          <w:sz w:val="22"/>
          <w:szCs w:val="22"/>
          <w:lang w:val="en-GB"/>
        </w:rPr>
        <w:t>.</w:t>
      </w:r>
      <w:r w:rsidR="00742C57" w:rsidRPr="00043C39">
        <w:rPr>
          <w:rFonts w:ascii="Times New Roman" w:eastAsia="Times New Roman" w:hAnsi="Times New Roman" w:cs="Times New Roman"/>
          <w:sz w:val="22"/>
          <w:szCs w:val="22"/>
          <w:lang w:val="en-GB"/>
        </w:rPr>
        <w:t xml:space="preserve"> </w:t>
      </w:r>
    </w:p>
    <w:p w14:paraId="0CA62D3A" w14:textId="386AC81B" w:rsidR="007A5CFD" w:rsidRPr="00043C39" w:rsidRDefault="007A5CFD" w:rsidP="00A2314E">
      <w:pPr>
        <w:pStyle w:val="FootnoteText"/>
        <w:spacing w:line="360" w:lineRule="auto"/>
        <w:ind w:firstLine="720"/>
        <w:rPr>
          <w:rFonts w:ascii="Times New Roman" w:hAnsi="Times New Roman" w:cs="Times New Roman"/>
          <w:sz w:val="22"/>
          <w:szCs w:val="22"/>
        </w:rPr>
      </w:pPr>
      <w:r w:rsidRPr="00043C39">
        <w:rPr>
          <w:rFonts w:ascii="Times New Roman" w:eastAsia="Times New Roman" w:hAnsi="Times New Roman" w:cs="Times New Roman"/>
          <w:sz w:val="22"/>
          <w:szCs w:val="22"/>
        </w:rPr>
        <w:t xml:space="preserve">Stable isotope analysis of human (n=5) and faunal remains (n=8) </w:t>
      </w:r>
      <w:r w:rsidR="00BC0FED" w:rsidRPr="00043C39">
        <w:rPr>
          <w:rFonts w:ascii="Times New Roman" w:eastAsia="Times New Roman" w:hAnsi="Times New Roman" w:cs="Times New Roman"/>
          <w:sz w:val="22"/>
          <w:szCs w:val="22"/>
        </w:rPr>
        <w:t>from</w:t>
      </w:r>
      <w:r w:rsidRPr="00043C39">
        <w:rPr>
          <w:rFonts w:ascii="Times New Roman" w:eastAsia="Times New Roman" w:hAnsi="Times New Roman" w:cs="Times New Roman"/>
          <w:sz w:val="22"/>
          <w:szCs w:val="22"/>
        </w:rPr>
        <w:t xml:space="preserve"> Ando has </w:t>
      </w:r>
      <w:r w:rsidR="007E5C21" w:rsidRPr="00043C39">
        <w:rPr>
          <w:rFonts w:ascii="Times New Roman" w:eastAsia="Times New Roman" w:hAnsi="Times New Roman" w:cs="Times New Roman"/>
          <w:sz w:val="22"/>
          <w:szCs w:val="22"/>
        </w:rPr>
        <w:t xml:space="preserve">suggested </w:t>
      </w:r>
      <w:r w:rsidRPr="00043C39">
        <w:rPr>
          <w:rFonts w:ascii="Times New Roman" w:eastAsia="Times New Roman" w:hAnsi="Times New Roman" w:cs="Times New Roman"/>
          <w:sz w:val="22"/>
          <w:szCs w:val="22"/>
        </w:rPr>
        <w:t>that the populatio</w:t>
      </w:r>
      <w:r w:rsidR="007E5C21" w:rsidRPr="00043C39">
        <w:rPr>
          <w:rFonts w:ascii="Times New Roman" w:eastAsia="Times New Roman" w:hAnsi="Times New Roman" w:cs="Times New Roman"/>
          <w:sz w:val="22"/>
          <w:szCs w:val="22"/>
        </w:rPr>
        <w:t xml:space="preserve">n </w:t>
      </w:r>
      <w:r w:rsidRPr="00043C39">
        <w:rPr>
          <w:rFonts w:ascii="Times New Roman" w:eastAsia="Times New Roman" w:hAnsi="Times New Roman" w:cs="Times New Roman"/>
          <w:sz w:val="22"/>
          <w:szCs w:val="22"/>
        </w:rPr>
        <w:t xml:space="preserve">was strongly dependent on marine resources. Isotopic ratios were very similar to those found at other southern </w:t>
      </w:r>
      <w:r w:rsidR="00751808" w:rsidRPr="00043C39">
        <w:rPr>
          <w:rFonts w:ascii="Times New Roman" w:eastAsia="Times New Roman" w:hAnsi="Times New Roman" w:cs="Times New Roman"/>
          <w:sz w:val="22"/>
          <w:szCs w:val="22"/>
        </w:rPr>
        <w:t xml:space="preserve">peninsular </w:t>
      </w:r>
      <w:r w:rsidR="00742C57" w:rsidRPr="00043C39">
        <w:rPr>
          <w:rFonts w:ascii="Times New Roman" w:eastAsia="Times New Roman" w:hAnsi="Times New Roman" w:cs="Times New Roman"/>
          <w:sz w:val="22"/>
          <w:szCs w:val="22"/>
        </w:rPr>
        <w:t>Neolithic</w:t>
      </w:r>
      <w:r w:rsidRPr="00043C39">
        <w:rPr>
          <w:rFonts w:ascii="Times New Roman" w:eastAsia="Times New Roman" w:hAnsi="Times New Roman" w:cs="Times New Roman"/>
          <w:sz w:val="22"/>
          <w:szCs w:val="22"/>
        </w:rPr>
        <w:t xml:space="preserve"> shell midden sites such as </w:t>
      </w:r>
      <w:r w:rsidR="00742C57" w:rsidRPr="00043C39">
        <w:rPr>
          <w:rFonts w:ascii="Times New Roman" w:eastAsia="Times New Roman" w:hAnsi="Times New Roman" w:cs="Times New Roman"/>
          <w:sz w:val="22"/>
          <w:szCs w:val="22"/>
        </w:rPr>
        <w:t>T</w:t>
      </w:r>
      <w:r w:rsidRPr="00043C39">
        <w:rPr>
          <w:rFonts w:ascii="Times New Roman" w:eastAsia="Times New Roman" w:hAnsi="Times New Roman" w:cs="Times New Roman"/>
          <w:sz w:val="22"/>
          <w:szCs w:val="22"/>
        </w:rPr>
        <w:t>ongsamdong and Daep</w:t>
      </w:r>
      <w:r w:rsidR="0084676E" w:rsidRPr="00043C39">
        <w:rPr>
          <w:rFonts w:ascii="Times New Roman" w:eastAsia="Times New Roman" w:hAnsi="Times New Roman" w:cs="Times New Roman"/>
          <w:sz w:val="22"/>
          <w:szCs w:val="22"/>
        </w:rPr>
        <w:t>’</w:t>
      </w:r>
      <w:r w:rsidRPr="00043C39">
        <w:rPr>
          <w:rFonts w:ascii="Times New Roman" w:eastAsia="Times New Roman" w:hAnsi="Times New Roman" w:cs="Times New Roman"/>
          <w:sz w:val="22"/>
          <w:szCs w:val="22"/>
        </w:rPr>
        <w:t xml:space="preserve">o, but differed from those at </w:t>
      </w:r>
      <w:r w:rsidR="0084676E" w:rsidRPr="00043C39">
        <w:rPr>
          <w:rFonts w:ascii="Times New Roman" w:eastAsia="Times New Roman" w:hAnsi="Times New Roman" w:cs="Times New Roman"/>
          <w:sz w:val="22"/>
          <w:szCs w:val="22"/>
        </w:rPr>
        <w:t>Neolithic</w:t>
      </w:r>
      <w:r w:rsidRPr="00043C39">
        <w:rPr>
          <w:rFonts w:ascii="Times New Roman" w:eastAsia="Times New Roman" w:hAnsi="Times New Roman" w:cs="Times New Roman"/>
          <w:sz w:val="22"/>
          <w:szCs w:val="22"/>
        </w:rPr>
        <w:t xml:space="preserve"> western coastal sites such as </w:t>
      </w:r>
      <w:r w:rsidR="00751808" w:rsidRPr="00043C39">
        <w:rPr>
          <w:rFonts w:ascii="Times New Roman" w:eastAsia="Times New Roman" w:hAnsi="Times New Roman" w:cs="Times New Roman"/>
          <w:sz w:val="22"/>
          <w:szCs w:val="22"/>
        </w:rPr>
        <w:t>Taejungni</w:t>
      </w:r>
      <w:r w:rsidRPr="00043C39">
        <w:rPr>
          <w:rFonts w:ascii="Times New Roman" w:eastAsia="Times New Roman" w:hAnsi="Times New Roman" w:cs="Times New Roman"/>
          <w:sz w:val="22"/>
          <w:szCs w:val="22"/>
        </w:rPr>
        <w:t xml:space="preserve"> and K</w:t>
      </w:r>
      <w:r w:rsidR="0084676E" w:rsidRPr="00043C39">
        <w:rPr>
          <w:rFonts w:ascii="Times New Roman" w:eastAsia="Times New Roman" w:hAnsi="Times New Roman" w:cs="Times New Roman"/>
          <w:sz w:val="22"/>
          <w:szCs w:val="22"/>
        </w:rPr>
        <w:t>’</w:t>
      </w:r>
      <w:r w:rsidRPr="00043C39">
        <w:rPr>
          <w:rFonts w:ascii="Times New Roman" w:eastAsia="Times New Roman" w:hAnsi="Times New Roman" w:cs="Times New Roman"/>
          <w:sz w:val="22"/>
          <w:szCs w:val="22"/>
        </w:rPr>
        <w:t>onamri, leading to the hypothesis that marine dependence in the latter regions was not as strong</w:t>
      </w:r>
      <w:r w:rsidR="00932B32" w:rsidRPr="00043C39">
        <w:rPr>
          <w:rFonts w:ascii="Times New Roman" w:eastAsia="Times New Roman" w:hAnsi="Times New Roman" w:cs="Times New Roman"/>
          <w:sz w:val="22"/>
          <w:szCs w:val="22"/>
          <w:vertAlign w:val="superscript"/>
        </w:rPr>
        <w:t>6</w:t>
      </w:r>
      <w:r w:rsidR="0084676E" w:rsidRPr="00043C39">
        <w:rPr>
          <w:rFonts w:ascii="Times New Roman" w:eastAsia="Times New Roman" w:hAnsi="Times New Roman" w:cs="Times New Roman"/>
          <w:sz w:val="22"/>
          <w:szCs w:val="22"/>
        </w:rPr>
        <w:t>.</w:t>
      </w:r>
      <w:r w:rsidRPr="00043C39">
        <w:rPr>
          <w:rFonts w:ascii="Times New Roman" w:eastAsia="Times New Roman" w:hAnsi="Times New Roman" w:cs="Times New Roman"/>
          <w:sz w:val="22"/>
          <w:szCs w:val="22"/>
        </w:rPr>
        <w:t xml:space="preserve"> </w:t>
      </w:r>
      <w:r w:rsidR="0084676E" w:rsidRPr="00043C39">
        <w:rPr>
          <w:rFonts w:ascii="Times New Roman" w:eastAsia="Times New Roman" w:hAnsi="Times New Roman" w:cs="Times New Roman"/>
          <w:sz w:val="22"/>
          <w:szCs w:val="22"/>
        </w:rPr>
        <w:t>External auditory exostoses, suggesting diving for marine resources, have been found at Ando (1 male and 1 female), as well as at Yokchido (1 male) and Yŏndaedo (3 males and 2 females)</w:t>
      </w:r>
      <w:r w:rsidRPr="00043C39">
        <w:rPr>
          <w:rFonts w:ascii="Times New Roman" w:eastAsia="Times New Roman" w:hAnsi="Times New Roman" w:cs="Times New Roman"/>
          <w:sz w:val="22"/>
          <w:szCs w:val="22"/>
        </w:rPr>
        <w:t>.</w:t>
      </w:r>
      <w:r w:rsidR="00111E38" w:rsidRPr="00043C39">
        <w:rPr>
          <w:rFonts w:ascii="Times New Roman" w:eastAsia="Times New Roman" w:hAnsi="Times New Roman" w:cs="Times New Roman"/>
          <w:sz w:val="22"/>
          <w:szCs w:val="22"/>
        </w:rPr>
        <w:t xml:space="preserve"> </w:t>
      </w:r>
    </w:p>
    <w:p w14:paraId="278B7309" w14:textId="77777777" w:rsidR="007A5CFD" w:rsidRPr="00043C39" w:rsidRDefault="007A5CFD" w:rsidP="00751808">
      <w:pPr>
        <w:spacing w:line="360" w:lineRule="auto"/>
        <w:rPr>
          <w:rFonts w:ascii="Times New Roman" w:eastAsia="Times New Roman" w:hAnsi="Times New Roman" w:cs="Times New Roman"/>
          <w:b/>
          <w:bCs/>
          <w:sz w:val="22"/>
          <w:szCs w:val="22"/>
          <w:lang w:val="en-GB"/>
        </w:rPr>
      </w:pPr>
    </w:p>
    <w:p w14:paraId="56379B02" w14:textId="0E407B17" w:rsidR="007A5CFD" w:rsidRPr="00043C39" w:rsidRDefault="00C54590" w:rsidP="007D611B">
      <w:pPr>
        <w:spacing w:line="360" w:lineRule="auto"/>
        <w:rPr>
          <w:rFonts w:ascii="Times New Roman" w:eastAsia="Times New Roman" w:hAnsi="Times New Roman" w:cs="Times New Roman"/>
          <w:b/>
          <w:bCs/>
          <w:lang w:val="en-GB"/>
        </w:rPr>
      </w:pPr>
      <w:r w:rsidRPr="00043C39">
        <w:rPr>
          <w:rFonts w:ascii="Times New Roman" w:eastAsia="Times New Roman" w:hAnsi="Times New Roman" w:cs="Times New Roman"/>
          <w:b/>
          <w:bCs/>
          <w:lang w:val="en-GB"/>
        </w:rPr>
        <w:t>§</w:t>
      </w:r>
      <w:r w:rsidR="002B2C2F" w:rsidRPr="00043C39">
        <w:rPr>
          <w:rFonts w:ascii="Times New Roman" w:eastAsia="Times New Roman" w:hAnsi="Times New Roman" w:cs="Times New Roman"/>
          <w:b/>
          <w:bCs/>
          <w:lang w:val="en-GB"/>
        </w:rPr>
        <w:t>5.</w:t>
      </w:r>
      <w:r w:rsidRPr="00043C39">
        <w:rPr>
          <w:rFonts w:ascii="Times New Roman" w:eastAsia="Times New Roman" w:hAnsi="Times New Roman" w:cs="Times New Roman"/>
          <w:b/>
          <w:bCs/>
          <w:lang w:val="en-GB"/>
        </w:rPr>
        <w:t>2. Changhang</w:t>
      </w:r>
    </w:p>
    <w:p w14:paraId="6DB2B766" w14:textId="6AC7C8ED" w:rsidR="00712F5D" w:rsidRPr="00043C39" w:rsidRDefault="00CD31FC" w:rsidP="007D611B">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Changhang</w:t>
      </w:r>
      <w:r w:rsidR="008B097E" w:rsidRPr="00043C39">
        <w:rPr>
          <w:rFonts w:ascii="Times New Roman" w:eastAsia="Times New Roman" w:hAnsi="Times New Roman" w:cs="Times New Roman"/>
          <w:sz w:val="22"/>
          <w:szCs w:val="22"/>
          <w:lang w:val="en-GB"/>
        </w:rPr>
        <w:t xml:space="preserve"> (</w:t>
      </w:r>
      <w:r w:rsidR="00731FC2" w:rsidRPr="00043C39">
        <w:rPr>
          <w:rFonts w:ascii="Times New Roman" w:eastAsia="Times New Roman" w:hAnsi="Times New Roman" w:cs="Times New Roman"/>
          <w:sz w:val="22"/>
          <w:szCs w:val="22"/>
          <w:lang w:val="en-GB"/>
        </w:rPr>
        <w:t xml:space="preserve">also romanised as </w:t>
      </w:r>
      <w:r w:rsidR="008B097E" w:rsidRPr="00043C39">
        <w:rPr>
          <w:rFonts w:ascii="Times New Roman" w:eastAsia="Times New Roman" w:hAnsi="Times New Roman" w:cs="Times New Roman"/>
          <w:sz w:val="22"/>
          <w:szCs w:val="22"/>
          <w:lang w:val="en-GB"/>
        </w:rPr>
        <w:t>Janghang),</w:t>
      </w:r>
      <w:r w:rsidR="00EF2AF5" w:rsidRPr="00043C39">
        <w:rPr>
          <w:rFonts w:ascii="Times New Roman" w:eastAsia="Times New Roman" w:hAnsi="Times New Roman" w:cs="Times New Roman"/>
          <w:sz w:val="22"/>
          <w:szCs w:val="22"/>
          <w:lang w:val="en-GB"/>
        </w:rPr>
        <w:t xml:space="preserve"> on the southeast coast of the</w:t>
      </w:r>
      <w:r w:rsidR="008B097E" w:rsidRPr="00043C39">
        <w:rPr>
          <w:rFonts w:ascii="Times New Roman" w:eastAsia="Times New Roman" w:hAnsi="Times New Roman" w:cs="Times New Roman"/>
          <w:sz w:val="22"/>
          <w:szCs w:val="22"/>
          <w:lang w:val="en-GB"/>
        </w:rPr>
        <w:t xml:space="preserve"> </w:t>
      </w:r>
      <w:r w:rsidR="00EF2AF5" w:rsidRPr="00043C39">
        <w:rPr>
          <w:rFonts w:ascii="Times New Roman" w:eastAsia="Times New Roman" w:hAnsi="Times New Roman" w:cs="Times New Roman"/>
          <w:sz w:val="22"/>
          <w:szCs w:val="22"/>
          <w:lang w:val="en-GB"/>
        </w:rPr>
        <w:t>peninsula</w:t>
      </w:r>
      <w:r w:rsidR="008B097E" w:rsidRPr="00043C39">
        <w:rPr>
          <w:rFonts w:ascii="Times New Roman" w:eastAsia="Times New Roman" w:hAnsi="Times New Roman" w:cs="Times New Roman"/>
          <w:sz w:val="22"/>
          <w:szCs w:val="22"/>
          <w:lang w:val="en-GB"/>
        </w:rPr>
        <w:t>,</w:t>
      </w:r>
      <w:r w:rsidR="00EF2AF5" w:rsidRPr="00043C39">
        <w:rPr>
          <w:rFonts w:ascii="Times New Roman" w:eastAsia="Times New Roman" w:hAnsi="Times New Roman" w:cs="Times New Roman"/>
          <w:sz w:val="22"/>
          <w:szCs w:val="22"/>
          <w:lang w:val="en-GB"/>
        </w:rPr>
        <w:t xml:space="preserve"> is the largest Neolithic cemetery site so far excavated in Korea</w:t>
      </w:r>
      <w:r w:rsidR="001D1A12" w:rsidRPr="00043C39">
        <w:rPr>
          <w:rStyle w:val="EndnoteReference"/>
          <w:rFonts w:ascii="Times New Roman" w:eastAsia="Times New Roman" w:hAnsi="Times New Roman" w:cs="Times New Roman"/>
          <w:sz w:val="22"/>
          <w:szCs w:val="22"/>
          <w:lang w:val="en-GB"/>
        </w:rPr>
        <w:endnoteReference w:id="9"/>
      </w:r>
      <w:r w:rsidR="001C7797" w:rsidRPr="00043C39">
        <w:rPr>
          <w:rFonts w:ascii="Times New Roman" w:eastAsia="Times New Roman" w:hAnsi="Times New Roman" w:cs="Times New Roman"/>
          <w:sz w:val="22"/>
          <w:szCs w:val="22"/>
          <w:vertAlign w:val="superscript"/>
          <w:lang w:val="en-GB"/>
        </w:rPr>
        <w:t>,</w:t>
      </w:r>
      <w:r w:rsidR="001C7797" w:rsidRPr="00043C39">
        <w:rPr>
          <w:rStyle w:val="EndnoteReference"/>
          <w:rFonts w:ascii="Times New Roman" w:eastAsia="Times New Roman" w:hAnsi="Times New Roman" w:cs="Times New Roman"/>
          <w:sz w:val="22"/>
          <w:szCs w:val="22"/>
          <w:lang w:val="en-GB"/>
        </w:rPr>
        <w:endnoteReference w:id="10"/>
      </w:r>
      <w:r w:rsidR="00EF2AF5" w:rsidRPr="00043C39">
        <w:rPr>
          <w:rFonts w:ascii="Times New Roman" w:eastAsia="Times New Roman" w:hAnsi="Times New Roman" w:cs="Times New Roman"/>
          <w:sz w:val="22"/>
          <w:szCs w:val="22"/>
          <w:lang w:val="en-GB"/>
        </w:rPr>
        <w:t>. The site is located on Gad</w:t>
      </w:r>
      <w:r w:rsidR="001D1A12" w:rsidRPr="00043C39">
        <w:rPr>
          <w:rFonts w:ascii="Times New Roman" w:eastAsia="Times New Roman" w:hAnsi="Times New Roman" w:cs="Times New Roman"/>
          <w:sz w:val="22"/>
          <w:szCs w:val="22"/>
          <w:lang w:val="en-GB"/>
        </w:rPr>
        <w:t>ŏ</w:t>
      </w:r>
      <w:r w:rsidR="00EF2AF5" w:rsidRPr="00043C39">
        <w:rPr>
          <w:rFonts w:ascii="Times New Roman" w:eastAsia="Times New Roman" w:hAnsi="Times New Roman" w:cs="Times New Roman"/>
          <w:sz w:val="22"/>
          <w:szCs w:val="22"/>
          <w:lang w:val="en-GB"/>
        </w:rPr>
        <w:t>kto island, Pusan</w:t>
      </w:r>
      <w:r w:rsidR="001D1A12" w:rsidRPr="00043C39">
        <w:rPr>
          <w:rFonts w:ascii="Times New Roman" w:eastAsia="Times New Roman" w:hAnsi="Times New Roman" w:cs="Times New Roman"/>
          <w:sz w:val="22"/>
          <w:szCs w:val="22"/>
          <w:lang w:val="en-GB"/>
        </w:rPr>
        <w:t xml:space="preserve">. </w:t>
      </w:r>
      <w:r w:rsidR="0000641D" w:rsidRPr="00043C39">
        <w:rPr>
          <w:rFonts w:ascii="Times New Roman" w:eastAsia="Times New Roman" w:hAnsi="Times New Roman" w:cs="Times New Roman"/>
          <w:sz w:val="22"/>
          <w:szCs w:val="22"/>
          <w:lang w:val="en-GB"/>
        </w:rPr>
        <w:t xml:space="preserve">Excavations in 2010-2011 produced skeletal remains of 48 individuals with grave goods including pottery, </w:t>
      </w:r>
      <w:r w:rsidR="00C85F7D" w:rsidRPr="00043C39">
        <w:rPr>
          <w:rFonts w:ascii="Times New Roman" w:eastAsia="Times New Roman" w:hAnsi="Times New Roman" w:cs="Times New Roman"/>
          <w:sz w:val="22"/>
          <w:szCs w:val="22"/>
          <w:lang w:val="en-GB"/>
        </w:rPr>
        <w:t xml:space="preserve">stone axes, </w:t>
      </w:r>
      <w:r w:rsidR="00DE6DF6" w:rsidRPr="00043C39">
        <w:rPr>
          <w:rFonts w:ascii="Times New Roman" w:eastAsia="Times New Roman" w:hAnsi="Times New Roman" w:cs="Times New Roman"/>
          <w:sz w:val="22"/>
          <w:szCs w:val="22"/>
          <w:lang w:val="en-GB"/>
        </w:rPr>
        <w:t>2</w:t>
      </w:r>
      <w:r w:rsidR="00C85F7D" w:rsidRPr="00043C39">
        <w:rPr>
          <w:rFonts w:ascii="Times New Roman" w:eastAsia="Times New Roman" w:hAnsi="Times New Roman" w:cs="Times New Roman"/>
          <w:sz w:val="22"/>
          <w:szCs w:val="22"/>
          <w:lang w:val="en-GB"/>
        </w:rPr>
        <w:t xml:space="preserve"> </w:t>
      </w:r>
      <w:r w:rsidR="0000641D" w:rsidRPr="00043C39">
        <w:rPr>
          <w:rFonts w:ascii="Times New Roman" w:eastAsia="Times New Roman" w:hAnsi="Times New Roman" w:cs="Times New Roman"/>
          <w:sz w:val="22"/>
          <w:szCs w:val="22"/>
          <w:lang w:val="en-GB"/>
        </w:rPr>
        <w:t>jade</w:t>
      </w:r>
      <w:r w:rsidR="00C85F7D" w:rsidRPr="00043C39">
        <w:rPr>
          <w:rFonts w:ascii="Times New Roman" w:eastAsia="Times New Roman" w:hAnsi="Times New Roman" w:cs="Times New Roman"/>
          <w:sz w:val="22"/>
          <w:szCs w:val="22"/>
          <w:lang w:val="en-GB"/>
        </w:rPr>
        <w:t xml:space="preserve"> </w:t>
      </w:r>
      <w:r w:rsidR="00DE6DF6" w:rsidRPr="00043C39">
        <w:rPr>
          <w:rFonts w:ascii="Times New Roman" w:eastAsia="Times New Roman" w:hAnsi="Times New Roman" w:cs="Times New Roman"/>
          <w:sz w:val="22"/>
          <w:szCs w:val="22"/>
          <w:lang w:val="en-GB"/>
        </w:rPr>
        <w:t xml:space="preserve">tubular beads (out of a total of 6 nephrite </w:t>
      </w:r>
      <w:r w:rsidR="00C85F7D" w:rsidRPr="00043C39">
        <w:rPr>
          <w:rFonts w:ascii="Times New Roman" w:eastAsia="Times New Roman" w:hAnsi="Times New Roman" w:cs="Times New Roman"/>
          <w:sz w:val="22"/>
          <w:szCs w:val="22"/>
          <w:lang w:val="en-GB"/>
        </w:rPr>
        <w:t>pendant</w:t>
      </w:r>
      <w:r w:rsidR="00DE6DF6" w:rsidRPr="00043C39">
        <w:rPr>
          <w:rFonts w:ascii="Times New Roman" w:eastAsia="Times New Roman" w:hAnsi="Times New Roman" w:cs="Times New Roman"/>
          <w:sz w:val="22"/>
          <w:szCs w:val="22"/>
          <w:lang w:val="en-GB"/>
        </w:rPr>
        <w:t>s)</w:t>
      </w:r>
      <w:r w:rsidR="00C85F7D" w:rsidRPr="00043C39">
        <w:rPr>
          <w:rFonts w:ascii="Times New Roman" w:eastAsia="Times New Roman" w:hAnsi="Times New Roman" w:cs="Times New Roman"/>
          <w:sz w:val="22"/>
          <w:szCs w:val="22"/>
          <w:lang w:val="en-GB"/>
        </w:rPr>
        <w:t xml:space="preserve">, a perforated </w:t>
      </w:r>
      <w:r w:rsidR="0000641D" w:rsidRPr="00043C39">
        <w:rPr>
          <w:rFonts w:ascii="Times New Roman" w:eastAsia="Times New Roman" w:hAnsi="Times New Roman" w:cs="Times New Roman"/>
          <w:sz w:val="22"/>
          <w:szCs w:val="22"/>
          <w:lang w:val="en-GB"/>
        </w:rPr>
        <w:t>shark t</w:t>
      </w:r>
      <w:r w:rsidR="00C85F7D" w:rsidRPr="00043C39">
        <w:rPr>
          <w:rFonts w:ascii="Times New Roman" w:eastAsia="Times New Roman" w:hAnsi="Times New Roman" w:cs="Times New Roman"/>
          <w:sz w:val="22"/>
          <w:szCs w:val="22"/>
          <w:lang w:val="en-GB"/>
        </w:rPr>
        <w:t>oo</w:t>
      </w:r>
      <w:r w:rsidR="0000641D" w:rsidRPr="00043C39">
        <w:rPr>
          <w:rFonts w:ascii="Times New Roman" w:eastAsia="Times New Roman" w:hAnsi="Times New Roman" w:cs="Times New Roman"/>
          <w:sz w:val="22"/>
          <w:szCs w:val="22"/>
          <w:lang w:val="en-GB"/>
        </w:rPr>
        <w:t>th</w:t>
      </w:r>
      <w:r w:rsidR="00C85F7D" w:rsidRPr="00043C39">
        <w:rPr>
          <w:rFonts w:ascii="Times New Roman" w:eastAsia="Times New Roman" w:hAnsi="Times New Roman" w:cs="Times New Roman"/>
          <w:sz w:val="22"/>
          <w:szCs w:val="22"/>
          <w:lang w:val="en-GB"/>
        </w:rPr>
        <w:t xml:space="preserve">, </w:t>
      </w:r>
      <w:r w:rsidR="00DE6DF6" w:rsidRPr="00043C39">
        <w:rPr>
          <w:rFonts w:ascii="Times New Roman" w:eastAsia="Times New Roman" w:hAnsi="Times New Roman" w:cs="Times New Roman"/>
          <w:sz w:val="22"/>
          <w:szCs w:val="22"/>
          <w:lang w:val="en-GB"/>
        </w:rPr>
        <w:t>a cracked pendant of deer bone decorated with incised dots, and many shell bracelets (</w:t>
      </w:r>
      <w:r w:rsidR="00C85F7D" w:rsidRPr="00043C39">
        <w:rPr>
          <w:rFonts w:ascii="Times New Roman" w:eastAsia="Times New Roman" w:hAnsi="Times New Roman" w:cs="Times New Roman"/>
          <w:sz w:val="22"/>
          <w:szCs w:val="22"/>
          <w:lang w:val="en-GB"/>
        </w:rPr>
        <w:t>more than 20 shell bracelets</w:t>
      </w:r>
      <w:r w:rsidR="00DE6DF6" w:rsidRPr="00043C39">
        <w:rPr>
          <w:rFonts w:ascii="Times New Roman" w:eastAsia="Times New Roman" w:hAnsi="Times New Roman" w:cs="Times New Roman"/>
          <w:sz w:val="22"/>
          <w:szCs w:val="22"/>
          <w:lang w:val="en-GB"/>
        </w:rPr>
        <w:t xml:space="preserve"> were found in</w:t>
      </w:r>
      <w:r w:rsidR="001C7797" w:rsidRPr="00043C39">
        <w:rPr>
          <w:rFonts w:ascii="Times New Roman" w:eastAsia="Times New Roman" w:hAnsi="Times New Roman" w:cs="Times New Roman"/>
          <w:sz w:val="22"/>
          <w:szCs w:val="22"/>
          <w:lang w:val="en-GB"/>
        </w:rPr>
        <w:t xml:space="preserve"> one</w:t>
      </w:r>
      <w:r w:rsidR="00DE6DF6" w:rsidRPr="00043C39">
        <w:rPr>
          <w:rFonts w:ascii="Times New Roman" w:eastAsia="Times New Roman" w:hAnsi="Times New Roman" w:cs="Times New Roman"/>
          <w:sz w:val="22"/>
          <w:szCs w:val="22"/>
          <w:lang w:val="en-GB"/>
        </w:rPr>
        <w:t xml:space="preserve"> </w:t>
      </w:r>
      <w:r w:rsidR="001C7797" w:rsidRPr="00043C39">
        <w:rPr>
          <w:rFonts w:ascii="Times New Roman" w:eastAsia="Times New Roman" w:hAnsi="Times New Roman" w:cs="Times New Roman"/>
          <w:sz w:val="22"/>
          <w:szCs w:val="22"/>
          <w:lang w:val="en-GB"/>
        </w:rPr>
        <w:t>b</w:t>
      </w:r>
      <w:r w:rsidR="00DE6DF6" w:rsidRPr="00043C39">
        <w:rPr>
          <w:rFonts w:ascii="Times New Roman" w:eastAsia="Times New Roman" w:hAnsi="Times New Roman" w:cs="Times New Roman"/>
          <w:sz w:val="22"/>
          <w:szCs w:val="22"/>
          <w:lang w:val="en-GB"/>
        </w:rPr>
        <w:t>urial</w:t>
      </w:r>
      <w:r w:rsidR="001C7797" w:rsidRPr="00043C39">
        <w:rPr>
          <w:rFonts w:ascii="Times New Roman" w:eastAsia="Times New Roman" w:hAnsi="Times New Roman" w:cs="Times New Roman"/>
          <w:sz w:val="22"/>
          <w:szCs w:val="22"/>
          <w:lang w:val="en-GB"/>
        </w:rPr>
        <w:t xml:space="preserve"> </w:t>
      </w:r>
      <w:r w:rsidR="00DE6DF6" w:rsidRPr="00043C39">
        <w:rPr>
          <w:rFonts w:ascii="Times New Roman" w:eastAsia="Times New Roman" w:hAnsi="Times New Roman" w:cs="Times New Roman"/>
          <w:sz w:val="22"/>
          <w:szCs w:val="22"/>
          <w:lang w:val="en-GB"/>
        </w:rPr>
        <w:t>alone)</w:t>
      </w:r>
      <w:r w:rsidR="0000641D" w:rsidRPr="00043C39">
        <w:rPr>
          <w:rFonts w:ascii="Times New Roman" w:eastAsia="Times New Roman" w:hAnsi="Times New Roman" w:cs="Times New Roman"/>
          <w:sz w:val="22"/>
          <w:szCs w:val="22"/>
          <w:lang w:val="en-GB"/>
        </w:rPr>
        <w:t xml:space="preserve">. </w:t>
      </w:r>
      <w:r w:rsidR="004041FF" w:rsidRPr="00043C39">
        <w:rPr>
          <w:rFonts w:ascii="Times New Roman" w:eastAsia="Times New Roman" w:hAnsi="Times New Roman" w:cs="Times New Roman"/>
          <w:sz w:val="22"/>
          <w:szCs w:val="22"/>
          <w:lang w:val="en-GB"/>
        </w:rPr>
        <w:t xml:space="preserve">More than 500 pieces of obsidian found in the cemetery </w:t>
      </w:r>
      <w:r w:rsidR="00860876" w:rsidRPr="00043C39">
        <w:rPr>
          <w:rFonts w:ascii="Times New Roman" w:eastAsia="Times New Roman" w:hAnsi="Times New Roman" w:cs="Times New Roman"/>
          <w:sz w:val="22"/>
          <w:szCs w:val="22"/>
          <w:lang w:val="en-GB"/>
        </w:rPr>
        <w:t xml:space="preserve">(raw material as well as finished tools such as arrowheads) </w:t>
      </w:r>
      <w:r w:rsidR="004041FF" w:rsidRPr="00043C39">
        <w:rPr>
          <w:rFonts w:ascii="Times New Roman" w:eastAsia="Times New Roman" w:hAnsi="Times New Roman" w:cs="Times New Roman"/>
          <w:sz w:val="22"/>
          <w:szCs w:val="22"/>
          <w:lang w:val="en-GB"/>
        </w:rPr>
        <w:t xml:space="preserve">suggest connections with Kyushu, the probable source of the obsidian. </w:t>
      </w:r>
      <w:r w:rsidR="0000641D" w:rsidRPr="00043C39">
        <w:rPr>
          <w:rFonts w:ascii="Times New Roman" w:eastAsia="Times New Roman" w:hAnsi="Times New Roman" w:cs="Times New Roman"/>
          <w:sz w:val="22"/>
          <w:szCs w:val="22"/>
          <w:lang w:val="en-GB"/>
        </w:rPr>
        <w:t xml:space="preserve">The burials come from the boundary between Layers VIII and IX and are dated to the Middle Neolithic. An OSL date of ca. 6400 BP is reported from Layer IX. </w:t>
      </w:r>
      <w:r w:rsidR="002A6931" w:rsidRPr="00043C39">
        <w:rPr>
          <w:rFonts w:ascii="Times New Roman" w:eastAsia="Times New Roman" w:hAnsi="Times New Roman" w:cs="Times New Roman"/>
          <w:sz w:val="22"/>
          <w:szCs w:val="22"/>
          <w:lang w:val="en-GB"/>
        </w:rPr>
        <w:t>Both extended (n=</w:t>
      </w:r>
      <w:r w:rsidR="00C85F7D" w:rsidRPr="00043C39">
        <w:rPr>
          <w:rFonts w:ascii="Times New Roman" w:eastAsia="Times New Roman" w:hAnsi="Times New Roman" w:cs="Times New Roman"/>
          <w:sz w:val="22"/>
          <w:szCs w:val="22"/>
          <w:lang w:val="en-GB"/>
        </w:rPr>
        <w:t>8) and flexed (n=23) burials were found</w:t>
      </w:r>
      <w:r w:rsidR="00B251F7" w:rsidRPr="00043C39">
        <w:rPr>
          <w:rFonts w:ascii="Times New Roman" w:eastAsia="Times New Roman" w:hAnsi="Times New Roman" w:cs="Times New Roman"/>
          <w:sz w:val="22"/>
          <w:szCs w:val="22"/>
          <w:lang w:val="en-GB"/>
        </w:rPr>
        <w:t>,</w:t>
      </w:r>
      <w:r w:rsidR="00C85F7D" w:rsidRPr="00043C39">
        <w:rPr>
          <w:rFonts w:ascii="Times New Roman" w:eastAsia="Times New Roman" w:hAnsi="Times New Roman" w:cs="Times New Roman"/>
          <w:sz w:val="22"/>
          <w:szCs w:val="22"/>
          <w:lang w:val="en-GB"/>
        </w:rPr>
        <w:t xml:space="preserve"> with the remaining 17 being too </w:t>
      </w:r>
      <w:r w:rsidR="00C85F7D" w:rsidRPr="00043C39">
        <w:rPr>
          <w:rFonts w:ascii="Times New Roman" w:eastAsia="Times New Roman" w:hAnsi="Times New Roman" w:cs="Times New Roman"/>
          <w:sz w:val="22"/>
          <w:szCs w:val="22"/>
          <w:lang w:val="en-GB"/>
        </w:rPr>
        <w:lastRenderedPageBreak/>
        <w:t xml:space="preserve">disturbed to confirm the original position. The presence of 10 females and 8 males and an age distribution between the 20s and 50s suggests </w:t>
      </w:r>
      <w:r w:rsidR="001334E3" w:rsidRPr="00043C39">
        <w:rPr>
          <w:rFonts w:ascii="Times New Roman" w:eastAsia="Times New Roman" w:hAnsi="Times New Roman" w:cs="Times New Roman"/>
          <w:sz w:val="22"/>
          <w:szCs w:val="22"/>
          <w:lang w:val="en-GB"/>
        </w:rPr>
        <w:t>Changhang</w:t>
      </w:r>
      <w:r w:rsidR="00C85F7D" w:rsidRPr="00043C39">
        <w:rPr>
          <w:rFonts w:ascii="Times New Roman" w:eastAsia="Times New Roman" w:hAnsi="Times New Roman" w:cs="Times New Roman"/>
          <w:sz w:val="22"/>
          <w:szCs w:val="22"/>
          <w:lang w:val="en-GB"/>
        </w:rPr>
        <w:t xml:space="preserve"> was a general community cemetery. </w:t>
      </w:r>
    </w:p>
    <w:p w14:paraId="46BD3AE3" w14:textId="51C94B91" w:rsidR="00DB0B64" w:rsidRPr="00043C39" w:rsidRDefault="008B097E" w:rsidP="007D611B">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ab/>
      </w:r>
      <w:r w:rsidR="00DB0B64" w:rsidRPr="00043C39">
        <w:rPr>
          <w:rFonts w:ascii="Times New Roman" w:eastAsia="Times New Roman" w:hAnsi="Times New Roman" w:cs="Times New Roman"/>
          <w:sz w:val="22"/>
          <w:szCs w:val="22"/>
          <w:lang w:val="en-GB"/>
        </w:rPr>
        <w:t>Building on our earlier genomic analysis of two individuals</w:t>
      </w:r>
      <w:r w:rsidR="00DB0B64" w:rsidRPr="00043C39">
        <w:rPr>
          <w:rStyle w:val="EndnoteReference"/>
          <w:rFonts w:ascii="Times New Roman" w:eastAsia="Times New Roman" w:hAnsi="Times New Roman" w:cs="Times New Roman"/>
          <w:sz w:val="22"/>
          <w:szCs w:val="22"/>
          <w:lang w:val="en-GB"/>
        </w:rPr>
        <w:endnoteReference w:id="11"/>
      </w:r>
      <w:r w:rsidR="00DB0B64" w:rsidRPr="00043C39">
        <w:rPr>
          <w:rFonts w:ascii="Times New Roman" w:eastAsia="Times New Roman" w:hAnsi="Times New Roman" w:cs="Times New Roman"/>
          <w:sz w:val="22"/>
          <w:szCs w:val="22"/>
          <w:lang w:val="en-GB"/>
        </w:rPr>
        <w:t>, a</w:t>
      </w:r>
      <w:r w:rsidRPr="00043C39">
        <w:rPr>
          <w:rFonts w:ascii="Times New Roman" w:eastAsia="Times New Roman" w:hAnsi="Times New Roman" w:cs="Times New Roman"/>
          <w:sz w:val="22"/>
          <w:szCs w:val="22"/>
          <w:lang w:val="en-GB"/>
        </w:rPr>
        <w:t xml:space="preserve">ncient DNA </w:t>
      </w:r>
      <w:r w:rsidR="001334E3" w:rsidRPr="00043C39">
        <w:rPr>
          <w:rFonts w:ascii="Times New Roman" w:eastAsia="Times New Roman" w:hAnsi="Times New Roman" w:cs="Times New Roman"/>
          <w:sz w:val="22"/>
          <w:szCs w:val="22"/>
          <w:lang w:val="en-GB"/>
        </w:rPr>
        <w:t xml:space="preserve">from a total </w:t>
      </w:r>
      <w:r w:rsidR="00DB0B64" w:rsidRPr="00043C39">
        <w:rPr>
          <w:rFonts w:ascii="Times New Roman" w:eastAsia="Times New Roman" w:hAnsi="Times New Roman" w:cs="Times New Roman"/>
          <w:sz w:val="22"/>
          <w:szCs w:val="22"/>
          <w:lang w:val="en-GB"/>
        </w:rPr>
        <w:t>of 5</w:t>
      </w:r>
      <w:r w:rsidRPr="00043C39">
        <w:rPr>
          <w:rFonts w:ascii="Times New Roman" w:eastAsia="Times New Roman" w:hAnsi="Times New Roman" w:cs="Times New Roman"/>
          <w:sz w:val="22"/>
          <w:szCs w:val="22"/>
          <w:lang w:val="en-GB"/>
        </w:rPr>
        <w:t xml:space="preserve"> individuals from Changhang was </w:t>
      </w:r>
      <w:r w:rsidR="001D2EA2" w:rsidRPr="00043C39">
        <w:rPr>
          <w:rFonts w:ascii="Times New Roman" w:eastAsia="Times New Roman" w:hAnsi="Times New Roman" w:cs="Times New Roman"/>
          <w:sz w:val="22"/>
          <w:szCs w:val="22"/>
          <w:lang w:val="en-GB"/>
        </w:rPr>
        <w:t>used in the present study</w:t>
      </w:r>
      <w:r w:rsidRPr="00043C39">
        <w:rPr>
          <w:rFonts w:ascii="Times New Roman" w:eastAsia="Times New Roman" w:hAnsi="Times New Roman" w:cs="Times New Roman"/>
          <w:sz w:val="22"/>
          <w:szCs w:val="22"/>
          <w:lang w:val="en-GB"/>
        </w:rPr>
        <w:t xml:space="preserve">. </w:t>
      </w:r>
      <w:r w:rsidR="00DB0B64" w:rsidRPr="00043C39">
        <w:rPr>
          <w:rFonts w:ascii="Times New Roman" w:eastAsia="Times New Roman" w:hAnsi="Times New Roman" w:cs="Times New Roman"/>
          <w:sz w:val="22"/>
          <w:szCs w:val="22"/>
          <w:lang w:val="en-GB"/>
        </w:rPr>
        <w:t xml:space="preserve">The samples and direct radiocarbon dates are shown in Table </w:t>
      </w:r>
      <w:r w:rsidR="001B12E4" w:rsidRPr="00043C39">
        <w:rPr>
          <w:rFonts w:ascii="Times New Roman" w:eastAsia="Times New Roman" w:hAnsi="Times New Roman" w:cs="Times New Roman"/>
          <w:sz w:val="22"/>
          <w:szCs w:val="22"/>
          <w:lang w:val="en-GB"/>
        </w:rPr>
        <w:t xml:space="preserve">SI </w:t>
      </w:r>
      <w:r w:rsidR="00DB0B64" w:rsidRPr="00043C39">
        <w:rPr>
          <w:rFonts w:ascii="Times New Roman" w:eastAsia="Times New Roman" w:hAnsi="Times New Roman" w:cs="Times New Roman"/>
          <w:sz w:val="22"/>
          <w:szCs w:val="22"/>
          <w:lang w:val="en-GB"/>
        </w:rPr>
        <w:t xml:space="preserve">12.2. </w:t>
      </w:r>
      <w:r w:rsidR="00FF4C47" w:rsidRPr="00043C39">
        <w:rPr>
          <w:rFonts w:ascii="Times New Roman" w:eastAsia="Times New Roman" w:hAnsi="Times New Roman" w:cs="Times New Roman"/>
          <w:sz w:val="22"/>
          <w:szCs w:val="22"/>
          <w:lang w:val="en-GB"/>
        </w:rPr>
        <w:t xml:space="preserve">The DNA analysis of GD1018 was not successful but the date is included in the table. </w:t>
      </w:r>
      <w:r w:rsidR="00105036" w:rsidRPr="00043C39">
        <w:rPr>
          <w:rFonts w:ascii="Times New Roman" w:eastAsia="Times New Roman" w:hAnsi="Times New Roman" w:cs="Times New Roman"/>
          <w:sz w:val="22"/>
          <w:szCs w:val="22"/>
          <w:lang w:val="en-GB"/>
        </w:rPr>
        <w:t xml:space="preserve">The dates assign the samples to the </w:t>
      </w:r>
      <w:r w:rsidR="00E13682" w:rsidRPr="00043C39">
        <w:rPr>
          <w:rFonts w:ascii="Times New Roman" w:eastAsia="Times New Roman" w:hAnsi="Times New Roman" w:cs="Times New Roman"/>
          <w:sz w:val="22"/>
          <w:szCs w:val="22"/>
          <w:lang w:val="en-GB"/>
        </w:rPr>
        <w:t>fifth millennium BC</w:t>
      </w:r>
      <w:r w:rsidR="00DB0B64" w:rsidRPr="00043C39">
        <w:rPr>
          <w:rFonts w:ascii="Times New Roman" w:eastAsia="Times New Roman" w:hAnsi="Times New Roman" w:cs="Times New Roman"/>
          <w:sz w:val="22"/>
          <w:szCs w:val="22"/>
          <w:lang w:val="en-GB"/>
        </w:rPr>
        <w:t xml:space="preserve"> and the</w:t>
      </w:r>
      <w:r w:rsidR="00E13682" w:rsidRPr="00043C39">
        <w:rPr>
          <w:rFonts w:ascii="Times New Roman" w:eastAsia="Times New Roman" w:hAnsi="Times New Roman" w:cs="Times New Roman"/>
          <w:sz w:val="22"/>
          <w:szCs w:val="22"/>
          <w:lang w:val="en-GB"/>
        </w:rPr>
        <w:t xml:space="preserve"> </w:t>
      </w:r>
      <w:r w:rsidR="00105036" w:rsidRPr="00043C39">
        <w:rPr>
          <w:rFonts w:ascii="Times New Roman" w:eastAsia="Times New Roman" w:hAnsi="Times New Roman" w:cs="Times New Roman"/>
          <w:sz w:val="22"/>
          <w:szCs w:val="22"/>
          <w:lang w:val="en-GB"/>
        </w:rPr>
        <w:t>Early Neolithic</w:t>
      </w:r>
      <w:r w:rsidR="00E13682" w:rsidRPr="00043C39">
        <w:rPr>
          <w:rFonts w:ascii="Times New Roman" w:eastAsia="Times New Roman" w:hAnsi="Times New Roman" w:cs="Times New Roman"/>
          <w:sz w:val="22"/>
          <w:szCs w:val="22"/>
          <w:lang w:val="en-GB"/>
        </w:rPr>
        <w:t xml:space="preserve"> phase</w:t>
      </w:r>
      <w:r w:rsidR="00105036" w:rsidRPr="00043C39">
        <w:rPr>
          <w:rStyle w:val="EndnoteReference"/>
          <w:rFonts w:ascii="Times New Roman" w:eastAsia="Times New Roman" w:hAnsi="Times New Roman" w:cs="Times New Roman"/>
          <w:sz w:val="22"/>
          <w:szCs w:val="22"/>
          <w:lang w:val="en-GB"/>
        </w:rPr>
        <w:endnoteReference w:id="12"/>
      </w:r>
      <w:r w:rsidR="00105036" w:rsidRPr="00043C39">
        <w:rPr>
          <w:rFonts w:ascii="Times New Roman" w:eastAsia="Times New Roman" w:hAnsi="Times New Roman" w:cs="Times New Roman"/>
          <w:sz w:val="22"/>
          <w:szCs w:val="22"/>
          <w:lang w:val="en-GB"/>
        </w:rPr>
        <w:t xml:space="preserve">. </w:t>
      </w:r>
      <w:r w:rsidR="00EB2F9F" w:rsidRPr="00043C39">
        <w:rPr>
          <w:rFonts w:ascii="Times New Roman" w:eastAsia="Times New Roman" w:hAnsi="Times New Roman" w:cs="Times New Roman"/>
          <w:sz w:val="22"/>
          <w:szCs w:val="22"/>
          <w:lang w:val="en-GB"/>
        </w:rPr>
        <w:t xml:space="preserve">Our present GD1002 and previous No. 2 samples are both said to derive from burial 46. We conducted a genetic kinship analysis which showed that both samples share a low Pairwise mismatch rate (pmr), suggesting that they are indeed the same individual. </w:t>
      </w:r>
      <w:r w:rsidR="001B12E4" w:rsidRPr="00043C39">
        <w:rPr>
          <w:rFonts w:ascii="Times New Roman" w:eastAsia="Times New Roman" w:hAnsi="Times New Roman" w:cs="Times New Roman"/>
          <w:sz w:val="22"/>
          <w:szCs w:val="22"/>
          <w:lang w:val="en-GB"/>
        </w:rPr>
        <w:t xml:space="preserve">The same analysis conducted on the present GD1008 and </w:t>
      </w:r>
      <w:r w:rsidR="00EB4E8E" w:rsidRPr="00043C39">
        <w:rPr>
          <w:rFonts w:ascii="Times New Roman" w:eastAsia="Times New Roman" w:hAnsi="Times New Roman" w:cs="Times New Roman"/>
          <w:sz w:val="22"/>
          <w:szCs w:val="22"/>
          <w:lang w:val="en-GB"/>
        </w:rPr>
        <w:t xml:space="preserve">the </w:t>
      </w:r>
      <w:r w:rsidR="001B12E4" w:rsidRPr="00043C39">
        <w:rPr>
          <w:rFonts w:ascii="Times New Roman" w:eastAsia="Times New Roman" w:hAnsi="Times New Roman" w:cs="Times New Roman"/>
          <w:sz w:val="22"/>
          <w:szCs w:val="22"/>
          <w:lang w:val="en-GB"/>
        </w:rPr>
        <w:t xml:space="preserve">previous No. 8 samples confirmed that they are different individuals (Table SI 12.3). </w:t>
      </w:r>
    </w:p>
    <w:p w14:paraId="3864C7A2" w14:textId="77777777" w:rsidR="008B0C40" w:rsidRPr="00043C39" w:rsidRDefault="008B0C40" w:rsidP="007D611B">
      <w:pPr>
        <w:spacing w:line="360" w:lineRule="auto"/>
        <w:rPr>
          <w:rFonts w:ascii="Times New Roman" w:eastAsia="Times New Roman" w:hAnsi="Times New Roman" w:cs="Times New Roman"/>
          <w:sz w:val="22"/>
          <w:szCs w:val="22"/>
          <w:lang w:val="en-GB"/>
        </w:rPr>
      </w:pPr>
    </w:p>
    <w:p w14:paraId="2C3399D5" w14:textId="1E6D6E5F" w:rsidR="007E5C21" w:rsidRPr="00043C39" w:rsidRDefault="008B0C40" w:rsidP="007D611B">
      <w:pPr>
        <w:spacing w:line="360" w:lineRule="auto"/>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Table</w:t>
      </w:r>
      <w:r w:rsidR="001B12E4" w:rsidRPr="00043C39">
        <w:rPr>
          <w:rFonts w:ascii="Times New Roman" w:eastAsia="Times New Roman" w:hAnsi="Times New Roman" w:cs="Times New Roman"/>
          <w:b/>
          <w:bCs/>
          <w:sz w:val="21"/>
          <w:szCs w:val="21"/>
          <w:lang w:val="en-GB"/>
        </w:rPr>
        <w:t xml:space="preserve"> SI</w:t>
      </w:r>
      <w:r w:rsidRPr="00043C39">
        <w:rPr>
          <w:rFonts w:ascii="Times New Roman" w:eastAsia="Times New Roman" w:hAnsi="Times New Roman" w:cs="Times New Roman"/>
          <w:b/>
          <w:bCs/>
          <w:sz w:val="21"/>
          <w:szCs w:val="21"/>
          <w:lang w:val="en-GB"/>
        </w:rPr>
        <w:t xml:space="preserve"> </w:t>
      </w:r>
      <w:r w:rsidR="001B12E4" w:rsidRPr="00043C39">
        <w:rPr>
          <w:rFonts w:ascii="Times New Roman" w:eastAsia="Times New Roman" w:hAnsi="Times New Roman" w:cs="Times New Roman"/>
          <w:b/>
          <w:bCs/>
          <w:sz w:val="21"/>
          <w:szCs w:val="21"/>
          <w:lang w:val="en-GB"/>
        </w:rPr>
        <w:t xml:space="preserve">12. </w:t>
      </w:r>
      <w:r w:rsidR="00B251F7" w:rsidRPr="00043C39">
        <w:rPr>
          <w:rFonts w:ascii="Times New Roman" w:eastAsia="Times New Roman" w:hAnsi="Times New Roman" w:cs="Times New Roman"/>
          <w:b/>
          <w:bCs/>
          <w:sz w:val="21"/>
          <w:szCs w:val="21"/>
          <w:lang w:val="en-GB"/>
        </w:rPr>
        <w:t>2</w:t>
      </w:r>
      <w:r w:rsidRPr="00043C39">
        <w:rPr>
          <w:rFonts w:ascii="Times New Roman" w:eastAsia="Times New Roman" w:hAnsi="Times New Roman" w:cs="Times New Roman"/>
          <w:b/>
          <w:bCs/>
          <w:sz w:val="21"/>
          <w:szCs w:val="21"/>
          <w:lang w:val="en-GB"/>
        </w:rPr>
        <w:t>. Radiocarbon dates from Changhang</w:t>
      </w:r>
    </w:p>
    <w:p w14:paraId="672FF772" w14:textId="77777777" w:rsidR="00EB4E8E" w:rsidRPr="00043C39" w:rsidRDefault="00EB4E8E" w:rsidP="007D611B">
      <w:pPr>
        <w:spacing w:line="360" w:lineRule="auto"/>
        <w:rPr>
          <w:rFonts w:ascii="Times New Roman" w:eastAsia="Times New Roman" w:hAnsi="Times New Roman" w:cs="Times New Roman"/>
          <w:b/>
          <w:bCs/>
          <w:sz w:val="21"/>
          <w:szCs w:val="21"/>
          <w:lang w:val="en-GB"/>
        </w:rPr>
      </w:pPr>
    </w:p>
    <w:tbl>
      <w:tblPr>
        <w:tblStyle w:val="TableGrid"/>
        <w:tblW w:w="0" w:type="auto"/>
        <w:tblLook w:val="04A0" w:firstRow="1" w:lastRow="0" w:firstColumn="1" w:lastColumn="0" w:noHBand="0" w:noVBand="1"/>
      </w:tblPr>
      <w:tblGrid>
        <w:gridCol w:w="1154"/>
        <w:gridCol w:w="1302"/>
        <w:gridCol w:w="1399"/>
        <w:gridCol w:w="1016"/>
        <w:gridCol w:w="1537"/>
        <w:gridCol w:w="1535"/>
        <w:gridCol w:w="1113"/>
      </w:tblGrid>
      <w:tr w:rsidR="00043C39" w:rsidRPr="008D13DF" w14:paraId="5FEE5C02" w14:textId="162BF22A" w:rsidTr="00DB0B64">
        <w:tc>
          <w:tcPr>
            <w:tcW w:w="1154" w:type="dxa"/>
          </w:tcPr>
          <w:p w14:paraId="35081FE4" w14:textId="486130CD"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DNA lab ID</w:t>
            </w:r>
          </w:p>
        </w:tc>
        <w:tc>
          <w:tcPr>
            <w:tcW w:w="1302" w:type="dxa"/>
          </w:tcPr>
          <w:p w14:paraId="1DAD7B14" w14:textId="661995EC"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Burial number</w:t>
            </w:r>
          </w:p>
        </w:tc>
        <w:tc>
          <w:tcPr>
            <w:tcW w:w="1399" w:type="dxa"/>
          </w:tcPr>
          <w:p w14:paraId="13BC2F3E" w14:textId="4D42FB3F"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Material</w:t>
            </w:r>
          </w:p>
        </w:tc>
        <w:tc>
          <w:tcPr>
            <w:tcW w:w="1016" w:type="dxa"/>
          </w:tcPr>
          <w:p w14:paraId="695AFF2A" w14:textId="50865159"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C14 Lab code</w:t>
            </w:r>
          </w:p>
        </w:tc>
        <w:tc>
          <w:tcPr>
            <w:tcW w:w="1537" w:type="dxa"/>
          </w:tcPr>
          <w:p w14:paraId="356D26F4" w14:textId="475896FA"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Uncalibrated date </w:t>
            </w:r>
            <w:r w:rsidR="005B3A3B" w:rsidRPr="00043C39">
              <w:rPr>
                <w:rFonts w:ascii="Times New Roman" w:eastAsia="Times New Roman" w:hAnsi="Times New Roman" w:cs="Times New Roman"/>
                <w:b/>
                <w:bCs/>
                <w:sz w:val="21"/>
                <w:szCs w:val="21"/>
                <w:lang w:val="en-GB"/>
              </w:rPr>
              <w:t>BP</w:t>
            </w:r>
          </w:p>
        </w:tc>
        <w:tc>
          <w:tcPr>
            <w:tcW w:w="1535" w:type="dxa"/>
          </w:tcPr>
          <w:p w14:paraId="339B17D7" w14:textId="6A04A9C1"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Calibrated </w:t>
            </w:r>
            <w:r w:rsidR="00801ED5" w:rsidRPr="00043C39">
              <w:rPr>
                <w:rFonts w:ascii="Times New Roman" w:eastAsia="Times New Roman" w:hAnsi="Times New Roman" w:cs="Times New Roman"/>
                <w:b/>
                <w:bCs/>
                <w:sz w:val="21"/>
                <w:szCs w:val="21"/>
                <w:lang w:val="en-GB"/>
              </w:rPr>
              <w:t>range</w:t>
            </w:r>
            <w:r w:rsidRPr="00043C39">
              <w:rPr>
                <w:rFonts w:ascii="Times New Roman" w:eastAsia="Times New Roman" w:hAnsi="Times New Roman" w:cs="Times New Roman"/>
                <w:b/>
                <w:bCs/>
                <w:sz w:val="21"/>
                <w:szCs w:val="21"/>
                <w:lang w:val="en-GB"/>
              </w:rPr>
              <w:t xml:space="preserve"> BC (</w:t>
            </w:r>
            <w:r w:rsidR="005B3A3B" w:rsidRPr="00043C39">
              <w:rPr>
                <w:rFonts w:ascii="Times New Roman" w:eastAsia="Times New Roman" w:hAnsi="Times New Roman" w:cs="Times New Roman"/>
                <w:b/>
                <w:bCs/>
                <w:sz w:val="21"/>
                <w:szCs w:val="21"/>
                <w:lang w:val="en-GB"/>
              </w:rPr>
              <w:t>95.4%</w:t>
            </w:r>
            <w:r w:rsidR="00EB4E8E" w:rsidRPr="00043C39">
              <w:rPr>
                <w:rFonts w:ascii="Times New Roman" w:eastAsia="Times New Roman" w:hAnsi="Times New Roman" w:cs="Times New Roman"/>
                <w:b/>
                <w:bCs/>
                <w:sz w:val="21"/>
                <w:szCs w:val="21"/>
                <w:lang w:val="en-GB"/>
              </w:rPr>
              <w:t>)</w:t>
            </w:r>
            <w:r w:rsidRPr="00043C39">
              <w:rPr>
                <w:rFonts w:ascii="Times New Roman" w:eastAsia="Times New Roman" w:hAnsi="Times New Roman" w:cs="Times New Roman"/>
                <w:b/>
                <w:bCs/>
                <w:sz w:val="21"/>
                <w:szCs w:val="21"/>
                <w:lang w:val="en-GB"/>
              </w:rPr>
              <w:t xml:space="preserve"> OxCal 4.4</w:t>
            </w:r>
          </w:p>
        </w:tc>
        <w:tc>
          <w:tcPr>
            <w:tcW w:w="1113" w:type="dxa"/>
          </w:tcPr>
          <w:p w14:paraId="2EF5EE0E" w14:textId="68194F8A" w:rsidR="00DB0B64" w:rsidRPr="00043C39" w:rsidRDefault="00DB0B64" w:rsidP="00194FC9">
            <w:pPr>
              <w:jc w:val="cente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DNA used in present study</w:t>
            </w:r>
          </w:p>
        </w:tc>
      </w:tr>
      <w:tr w:rsidR="00043C39" w:rsidRPr="00043C39" w14:paraId="0C08A8F9" w14:textId="2BBA5CCA" w:rsidTr="00DB0B64">
        <w:trPr>
          <w:trHeight w:val="464"/>
        </w:trPr>
        <w:tc>
          <w:tcPr>
            <w:tcW w:w="1154" w:type="dxa"/>
          </w:tcPr>
          <w:p w14:paraId="564CAED0" w14:textId="6B92FEFA" w:rsidR="00DB0B64" w:rsidRPr="00043C39" w:rsidRDefault="00DB0B64" w:rsidP="00194FC9">
            <w:pPr>
              <w:pStyle w:val="NormalWeb"/>
              <w:jc w:val="center"/>
              <w:rPr>
                <w:sz w:val="21"/>
                <w:szCs w:val="21"/>
              </w:rPr>
            </w:pPr>
            <w:r w:rsidRPr="00043C39">
              <w:rPr>
                <w:sz w:val="21"/>
                <w:szCs w:val="21"/>
              </w:rPr>
              <w:t>GD1002</w:t>
            </w:r>
          </w:p>
        </w:tc>
        <w:tc>
          <w:tcPr>
            <w:tcW w:w="1302" w:type="dxa"/>
          </w:tcPr>
          <w:p w14:paraId="6AA0E3F1" w14:textId="39ABC6ED" w:rsidR="00DB0B64" w:rsidRPr="00043C39" w:rsidRDefault="00DB0B64" w:rsidP="00194FC9">
            <w:pPr>
              <w:pStyle w:val="NormalWeb"/>
              <w:jc w:val="center"/>
              <w:rPr>
                <w:sz w:val="21"/>
                <w:szCs w:val="21"/>
              </w:rPr>
            </w:pPr>
            <w:r w:rsidRPr="00043C39">
              <w:rPr>
                <w:sz w:val="21"/>
                <w:szCs w:val="21"/>
              </w:rPr>
              <w:t>46</w:t>
            </w:r>
          </w:p>
        </w:tc>
        <w:tc>
          <w:tcPr>
            <w:tcW w:w="1399" w:type="dxa"/>
          </w:tcPr>
          <w:p w14:paraId="56DB4597" w14:textId="6EBBF37E" w:rsidR="00DB0B64" w:rsidRPr="00043C39" w:rsidRDefault="00FF4C47" w:rsidP="00194FC9">
            <w:pPr>
              <w:pStyle w:val="NormalWeb"/>
              <w:jc w:val="center"/>
              <w:rPr>
                <w:sz w:val="21"/>
                <w:szCs w:val="21"/>
              </w:rPr>
            </w:pPr>
            <w:r w:rsidRPr="00043C39">
              <w:rPr>
                <w:sz w:val="21"/>
                <w:szCs w:val="21"/>
              </w:rPr>
              <w:t>T</w:t>
            </w:r>
            <w:r w:rsidR="00DB0B64" w:rsidRPr="00043C39">
              <w:rPr>
                <w:sz w:val="21"/>
                <w:szCs w:val="21"/>
              </w:rPr>
              <w:t>ooth</w:t>
            </w:r>
          </w:p>
        </w:tc>
        <w:tc>
          <w:tcPr>
            <w:tcW w:w="1016" w:type="dxa"/>
          </w:tcPr>
          <w:p w14:paraId="72999D56" w14:textId="48526B2C" w:rsidR="00DB0B64" w:rsidRPr="00043C39" w:rsidRDefault="00DB0B64" w:rsidP="00194FC9">
            <w:pPr>
              <w:pStyle w:val="NormalWeb"/>
              <w:jc w:val="center"/>
              <w:rPr>
                <w:sz w:val="21"/>
                <w:szCs w:val="21"/>
              </w:rPr>
            </w:pPr>
            <w:r w:rsidRPr="00043C39">
              <w:rPr>
                <w:sz w:val="21"/>
                <w:szCs w:val="21"/>
              </w:rPr>
              <w:t>MAMS-39298</w:t>
            </w:r>
          </w:p>
        </w:tc>
        <w:tc>
          <w:tcPr>
            <w:tcW w:w="1537" w:type="dxa"/>
          </w:tcPr>
          <w:p w14:paraId="35099E81" w14:textId="4629654F" w:rsidR="00DB0B64" w:rsidRPr="00043C39" w:rsidRDefault="00DB0B64" w:rsidP="00194FC9">
            <w:pPr>
              <w:pStyle w:val="NormalWeb"/>
              <w:jc w:val="center"/>
              <w:rPr>
                <w:sz w:val="21"/>
                <w:szCs w:val="21"/>
              </w:rPr>
            </w:pPr>
            <w:r w:rsidRPr="00043C39">
              <w:rPr>
                <w:sz w:val="21"/>
                <w:szCs w:val="21"/>
              </w:rPr>
              <w:t>5754</w:t>
            </w:r>
            <w:r w:rsidRPr="00043C39">
              <w:rPr>
                <w:sz w:val="21"/>
                <w:szCs w:val="21"/>
                <w:u w:val="single"/>
              </w:rPr>
              <w:t>+</w:t>
            </w:r>
            <w:r w:rsidRPr="00043C39">
              <w:rPr>
                <w:sz w:val="21"/>
                <w:szCs w:val="21"/>
              </w:rPr>
              <w:t>28</w:t>
            </w:r>
          </w:p>
        </w:tc>
        <w:tc>
          <w:tcPr>
            <w:tcW w:w="1535" w:type="dxa"/>
          </w:tcPr>
          <w:p w14:paraId="594D7830" w14:textId="24DB521C" w:rsidR="00DB0B64" w:rsidRPr="00043C39" w:rsidRDefault="00DB0B64" w:rsidP="00194FC9">
            <w:pPr>
              <w:pStyle w:val="NormalWeb"/>
              <w:jc w:val="center"/>
              <w:rPr>
                <w:sz w:val="21"/>
                <w:szCs w:val="21"/>
              </w:rPr>
            </w:pPr>
            <w:r w:rsidRPr="00043C39">
              <w:rPr>
                <w:sz w:val="21"/>
                <w:szCs w:val="21"/>
              </w:rPr>
              <w:t>4696-4505</w:t>
            </w:r>
          </w:p>
        </w:tc>
        <w:tc>
          <w:tcPr>
            <w:tcW w:w="1113" w:type="dxa"/>
          </w:tcPr>
          <w:p w14:paraId="278672B9" w14:textId="52C2DBB7" w:rsidR="00DB0B64" w:rsidRPr="00043C39" w:rsidRDefault="00DB0B64" w:rsidP="00194FC9">
            <w:pPr>
              <w:pStyle w:val="NormalWeb"/>
              <w:jc w:val="center"/>
              <w:rPr>
                <w:sz w:val="21"/>
                <w:szCs w:val="21"/>
              </w:rPr>
            </w:pPr>
            <w:r w:rsidRPr="00043C39">
              <w:rPr>
                <w:sz w:val="21"/>
                <w:szCs w:val="21"/>
              </w:rPr>
              <w:t>Yes</w:t>
            </w:r>
          </w:p>
        </w:tc>
      </w:tr>
      <w:tr w:rsidR="00043C39" w:rsidRPr="00043C39" w14:paraId="55D90EBD" w14:textId="6BEBE5AB" w:rsidTr="00DB0B64">
        <w:trPr>
          <w:trHeight w:val="464"/>
        </w:trPr>
        <w:tc>
          <w:tcPr>
            <w:tcW w:w="1154" w:type="dxa"/>
          </w:tcPr>
          <w:p w14:paraId="654DF1C9" w14:textId="78815748" w:rsidR="00DB0B64" w:rsidRPr="00043C39" w:rsidRDefault="00DB0B64" w:rsidP="00194FC9">
            <w:pPr>
              <w:pStyle w:val="NormalWeb"/>
              <w:jc w:val="center"/>
              <w:rPr>
                <w:sz w:val="21"/>
                <w:szCs w:val="21"/>
              </w:rPr>
            </w:pPr>
            <w:r w:rsidRPr="00043C39">
              <w:rPr>
                <w:sz w:val="21"/>
                <w:szCs w:val="21"/>
              </w:rPr>
              <w:t>GD1008</w:t>
            </w:r>
          </w:p>
        </w:tc>
        <w:tc>
          <w:tcPr>
            <w:tcW w:w="1302" w:type="dxa"/>
          </w:tcPr>
          <w:p w14:paraId="227DAA32" w14:textId="7B4F96DC" w:rsidR="00DB0B64" w:rsidRPr="00043C39" w:rsidRDefault="00DB0B64" w:rsidP="00194FC9">
            <w:pPr>
              <w:pStyle w:val="NormalWeb"/>
              <w:jc w:val="center"/>
              <w:rPr>
                <w:sz w:val="21"/>
                <w:szCs w:val="21"/>
              </w:rPr>
            </w:pPr>
            <w:r w:rsidRPr="00043C39">
              <w:rPr>
                <w:sz w:val="21"/>
                <w:szCs w:val="21"/>
              </w:rPr>
              <w:t>38</w:t>
            </w:r>
          </w:p>
        </w:tc>
        <w:tc>
          <w:tcPr>
            <w:tcW w:w="1399" w:type="dxa"/>
          </w:tcPr>
          <w:p w14:paraId="7A41869B" w14:textId="10C45EFE" w:rsidR="00DB0B64" w:rsidRPr="00043C39" w:rsidRDefault="00FF4C47" w:rsidP="00194FC9">
            <w:pPr>
              <w:pStyle w:val="NormalWeb"/>
              <w:jc w:val="center"/>
              <w:rPr>
                <w:sz w:val="21"/>
                <w:szCs w:val="21"/>
              </w:rPr>
            </w:pPr>
            <w:r w:rsidRPr="00043C39">
              <w:rPr>
                <w:sz w:val="21"/>
                <w:szCs w:val="21"/>
              </w:rPr>
              <w:t>T</w:t>
            </w:r>
            <w:r w:rsidR="00DB0B64" w:rsidRPr="00043C39">
              <w:rPr>
                <w:sz w:val="21"/>
                <w:szCs w:val="21"/>
              </w:rPr>
              <w:t>ooth</w:t>
            </w:r>
          </w:p>
        </w:tc>
        <w:tc>
          <w:tcPr>
            <w:tcW w:w="1016" w:type="dxa"/>
          </w:tcPr>
          <w:p w14:paraId="3ED5D94D" w14:textId="4E4B9DDD" w:rsidR="00DB0B64" w:rsidRPr="00043C39" w:rsidRDefault="00DB0B64" w:rsidP="00194FC9">
            <w:pPr>
              <w:pStyle w:val="NormalWeb"/>
              <w:jc w:val="center"/>
              <w:rPr>
                <w:sz w:val="21"/>
                <w:szCs w:val="21"/>
              </w:rPr>
            </w:pPr>
            <w:r w:rsidRPr="00043C39">
              <w:rPr>
                <w:sz w:val="21"/>
                <w:szCs w:val="21"/>
              </w:rPr>
              <w:t>MAMS-39299</w:t>
            </w:r>
          </w:p>
        </w:tc>
        <w:tc>
          <w:tcPr>
            <w:tcW w:w="1537" w:type="dxa"/>
          </w:tcPr>
          <w:p w14:paraId="2CFE3584" w14:textId="525094C6" w:rsidR="00DB0B64" w:rsidRPr="00043C39" w:rsidRDefault="00DB0B64" w:rsidP="00194FC9">
            <w:pPr>
              <w:pStyle w:val="NormalWeb"/>
              <w:jc w:val="center"/>
              <w:rPr>
                <w:sz w:val="21"/>
                <w:szCs w:val="21"/>
              </w:rPr>
            </w:pPr>
            <w:r w:rsidRPr="00043C39">
              <w:rPr>
                <w:sz w:val="21"/>
                <w:szCs w:val="21"/>
              </w:rPr>
              <w:t>5768</w:t>
            </w:r>
            <w:r w:rsidRPr="00043C39">
              <w:rPr>
                <w:sz w:val="21"/>
                <w:szCs w:val="21"/>
                <w:u w:val="single"/>
              </w:rPr>
              <w:t>+</w:t>
            </w:r>
            <w:r w:rsidRPr="00043C39">
              <w:rPr>
                <w:sz w:val="21"/>
                <w:szCs w:val="21"/>
              </w:rPr>
              <w:t>28</w:t>
            </w:r>
          </w:p>
        </w:tc>
        <w:tc>
          <w:tcPr>
            <w:tcW w:w="1535" w:type="dxa"/>
          </w:tcPr>
          <w:p w14:paraId="587684FF" w14:textId="117DE735" w:rsidR="00DB0B64" w:rsidRPr="00043C39" w:rsidRDefault="00DB0B64" w:rsidP="00194FC9">
            <w:pPr>
              <w:pStyle w:val="NormalWeb"/>
              <w:jc w:val="center"/>
              <w:rPr>
                <w:sz w:val="21"/>
                <w:szCs w:val="21"/>
              </w:rPr>
            </w:pPr>
            <w:r w:rsidRPr="00043C39">
              <w:rPr>
                <w:sz w:val="21"/>
                <w:szCs w:val="21"/>
              </w:rPr>
              <w:t>4706-4542</w:t>
            </w:r>
          </w:p>
        </w:tc>
        <w:tc>
          <w:tcPr>
            <w:tcW w:w="1113" w:type="dxa"/>
          </w:tcPr>
          <w:p w14:paraId="53D6AF61" w14:textId="41A5E362" w:rsidR="00DB0B64" w:rsidRPr="00043C39" w:rsidRDefault="00DB0B64" w:rsidP="00194FC9">
            <w:pPr>
              <w:pStyle w:val="NormalWeb"/>
              <w:jc w:val="center"/>
              <w:rPr>
                <w:sz w:val="21"/>
                <w:szCs w:val="21"/>
              </w:rPr>
            </w:pPr>
            <w:r w:rsidRPr="00043C39">
              <w:rPr>
                <w:sz w:val="21"/>
                <w:szCs w:val="21"/>
              </w:rPr>
              <w:t>Yes</w:t>
            </w:r>
          </w:p>
        </w:tc>
      </w:tr>
      <w:tr w:rsidR="00043C39" w:rsidRPr="00043C39" w14:paraId="3DE5F110" w14:textId="6E13098E" w:rsidTr="00DB0B64">
        <w:trPr>
          <w:trHeight w:val="464"/>
        </w:trPr>
        <w:tc>
          <w:tcPr>
            <w:tcW w:w="1154" w:type="dxa"/>
          </w:tcPr>
          <w:p w14:paraId="07FF5058" w14:textId="49DB51A6" w:rsidR="00DB0B64" w:rsidRPr="00043C39" w:rsidRDefault="00DB0B64" w:rsidP="00194FC9">
            <w:pPr>
              <w:pStyle w:val="NormalWeb"/>
              <w:jc w:val="center"/>
              <w:rPr>
                <w:sz w:val="21"/>
                <w:szCs w:val="21"/>
              </w:rPr>
            </w:pPr>
            <w:r w:rsidRPr="00043C39">
              <w:rPr>
                <w:sz w:val="21"/>
                <w:szCs w:val="21"/>
              </w:rPr>
              <w:t>GD1009</w:t>
            </w:r>
          </w:p>
        </w:tc>
        <w:tc>
          <w:tcPr>
            <w:tcW w:w="1302" w:type="dxa"/>
          </w:tcPr>
          <w:p w14:paraId="21C28E31" w14:textId="47A4DFD7" w:rsidR="00DB0B64" w:rsidRPr="00043C39" w:rsidRDefault="00DB0B64" w:rsidP="00194FC9">
            <w:pPr>
              <w:pStyle w:val="NormalWeb"/>
              <w:jc w:val="center"/>
              <w:rPr>
                <w:sz w:val="21"/>
                <w:szCs w:val="21"/>
              </w:rPr>
            </w:pPr>
            <w:r w:rsidRPr="00043C39">
              <w:rPr>
                <w:sz w:val="21"/>
                <w:szCs w:val="21"/>
              </w:rPr>
              <w:t>19</w:t>
            </w:r>
          </w:p>
        </w:tc>
        <w:tc>
          <w:tcPr>
            <w:tcW w:w="1399" w:type="dxa"/>
          </w:tcPr>
          <w:p w14:paraId="68B9E235" w14:textId="5370E5F0" w:rsidR="00DB0B64" w:rsidRPr="00043C39" w:rsidRDefault="00FF4C47" w:rsidP="00194FC9">
            <w:pPr>
              <w:pStyle w:val="NormalWeb"/>
              <w:jc w:val="center"/>
              <w:rPr>
                <w:sz w:val="21"/>
                <w:szCs w:val="21"/>
              </w:rPr>
            </w:pPr>
            <w:r w:rsidRPr="00043C39">
              <w:rPr>
                <w:sz w:val="21"/>
                <w:szCs w:val="21"/>
              </w:rPr>
              <w:t>T</w:t>
            </w:r>
            <w:r w:rsidR="00DB0B64" w:rsidRPr="00043C39">
              <w:rPr>
                <w:sz w:val="21"/>
                <w:szCs w:val="21"/>
              </w:rPr>
              <w:t>ooth</w:t>
            </w:r>
          </w:p>
        </w:tc>
        <w:tc>
          <w:tcPr>
            <w:tcW w:w="1016" w:type="dxa"/>
          </w:tcPr>
          <w:p w14:paraId="3E280BD5" w14:textId="45D69C4F" w:rsidR="00DB0B64" w:rsidRPr="00043C39" w:rsidRDefault="00DB0B64" w:rsidP="00194FC9">
            <w:pPr>
              <w:pStyle w:val="NormalWeb"/>
              <w:jc w:val="center"/>
              <w:rPr>
                <w:sz w:val="21"/>
                <w:szCs w:val="21"/>
              </w:rPr>
            </w:pPr>
            <w:r w:rsidRPr="00043C39">
              <w:rPr>
                <w:sz w:val="21"/>
                <w:szCs w:val="21"/>
              </w:rPr>
              <w:t>MAMS-39300</w:t>
            </w:r>
          </w:p>
        </w:tc>
        <w:tc>
          <w:tcPr>
            <w:tcW w:w="1537" w:type="dxa"/>
          </w:tcPr>
          <w:p w14:paraId="215AB888" w14:textId="49B4F888" w:rsidR="00DB0B64" w:rsidRPr="00043C39" w:rsidRDefault="00DB0B64" w:rsidP="00194FC9">
            <w:pPr>
              <w:pStyle w:val="NormalWeb"/>
              <w:jc w:val="center"/>
              <w:rPr>
                <w:sz w:val="21"/>
                <w:szCs w:val="21"/>
              </w:rPr>
            </w:pPr>
            <w:r w:rsidRPr="00043C39">
              <w:rPr>
                <w:sz w:val="21"/>
                <w:szCs w:val="21"/>
              </w:rPr>
              <w:t>5713</w:t>
            </w:r>
            <w:r w:rsidRPr="00043C39">
              <w:rPr>
                <w:sz w:val="21"/>
                <w:szCs w:val="21"/>
                <w:u w:val="single"/>
              </w:rPr>
              <w:t>+</w:t>
            </w:r>
            <w:r w:rsidRPr="00043C39">
              <w:rPr>
                <w:sz w:val="21"/>
                <w:szCs w:val="21"/>
              </w:rPr>
              <w:t>27</w:t>
            </w:r>
          </w:p>
        </w:tc>
        <w:tc>
          <w:tcPr>
            <w:tcW w:w="1535" w:type="dxa"/>
          </w:tcPr>
          <w:p w14:paraId="53D56DE6" w14:textId="4D67E27B" w:rsidR="00DB0B64" w:rsidRPr="00043C39" w:rsidRDefault="00DB0B64" w:rsidP="00194FC9">
            <w:pPr>
              <w:pStyle w:val="NormalWeb"/>
              <w:jc w:val="center"/>
              <w:rPr>
                <w:sz w:val="21"/>
                <w:szCs w:val="21"/>
              </w:rPr>
            </w:pPr>
            <w:r w:rsidRPr="00043C39">
              <w:rPr>
                <w:sz w:val="21"/>
                <w:szCs w:val="21"/>
              </w:rPr>
              <w:t>4673-4457</w:t>
            </w:r>
          </w:p>
        </w:tc>
        <w:tc>
          <w:tcPr>
            <w:tcW w:w="1113" w:type="dxa"/>
          </w:tcPr>
          <w:p w14:paraId="6B628D4F" w14:textId="242EC12C" w:rsidR="00DB0B64" w:rsidRPr="00043C39" w:rsidRDefault="00DB0B64" w:rsidP="00194FC9">
            <w:pPr>
              <w:pStyle w:val="NormalWeb"/>
              <w:jc w:val="center"/>
              <w:rPr>
                <w:sz w:val="21"/>
                <w:szCs w:val="21"/>
              </w:rPr>
            </w:pPr>
            <w:r w:rsidRPr="00043C39">
              <w:rPr>
                <w:sz w:val="21"/>
                <w:szCs w:val="21"/>
              </w:rPr>
              <w:t>Yes</w:t>
            </w:r>
          </w:p>
        </w:tc>
      </w:tr>
      <w:tr w:rsidR="00043C39" w:rsidRPr="00043C39" w14:paraId="5DC504C1" w14:textId="3ED4124D" w:rsidTr="00DB0B64">
        <w:trPr>
          <w:trHeight w:val="464"/>
        </w:trPr>
        <w:tc>
          <w:tcPr>
            <w:tcW w:w="1154" w:type="dxa"/>
          </w:tcPr>
          <w:p w14:paraId="021F459A" w14:textId="5836CD9E" w:rsidR="00DB0B64" w:rsidRPr="00043C39" w:rsidRDefault="00DB0B64" w:rsidP="00194FC9">
            <w:pPr>
              <w:pStyle w:val="NormalWeb"/>
              <w:jc w:val="center"/>
              <w:rPr>
                <w:sz w:val="21"/>
                <w:szCs w:val="21"/>
              </w:rPr>
            </w:pPr>
            <w:r w:rsidRPr="00043C39">
              <w:rPr>
                <w:sz w:val="21"/>
                <w:szCs w:val="21"/>
              </w:rPr>
              <w:t>GD1018</w:t>
            </w:r>
          </w:p>
        </w:tc>
        <w:tc>
          <w:tcPr>
            <w:tcW w:w="1302" w:type="dxa"/>
          </w:tcPr>
          <w:p w14:paraId="050B6AC4" w14:textId="07D59AF0" w:rsidR="00DB0B64" w:rsidRPr="00043C39" w:rsidRDefault="00DB0B64" w:rsidP="00194FC9">
            <w:pPr>
              <w:pStyle w:val="NormalWeb"/>
              <w:jc w:val="center"/>
              <w:rPr>
                <w:sz w:val="21"/>
                <w:szCs w:val="21"/>
              </w:rPr>
            </w:pPr>
            <w:r w:rsidRPr="00043C39">
              <w:rPr>
                <w:sz w:val="21"/>
                <w:szCs w:val="21"/>
              </w:rPr>
              <w:t>01</w:t>
            </w:r>
          </w:p>
        </w:tc>
        <w:tc>
          <w:tcPr>
            <w:tcW w:w="1399" w:type="dxa"/>
          </w:tcPr>
          <w:p w14:paraId="04BDDF52" w14:textId="5153B996" w:rsidR="00DB0B64" w:rsidRPr="00043C39" w:rsidRDefault="00FF4C47" w:rsidP="00194FC9">
            <w:pPr>
              <w:pStyle w:val="NormalWeb"/>
              <w:jc w:val="center"/>
              <w:rPr>
                <w:sz w:val="21"/>
                <w:szCs w:val="21"/>
              </w:rPr>
            </w:pPr>
            <w:r w:rsidRPr="00043C39">
              <w:rPr>
                <w:sz w:val="21"/>
                <w:szCs w:val="21"/>
              </w:rPr>
              <w:t>T</w:t>
            </w:r>
            <w:r w:rsidR="00DB0B64" w:rsidRPr="00043C39">
              <w:rPr>
                <w:sz w:val="21"/>
                <w:szCs w:val="21"/>
              </w:rPr>
              <w:t>ooth</w:t>
            </w:r>
          </w:p>
        </w:tc>
        <w:tc>
          <w:tcPr>
            <w:tcW w:w="1016" w:type="dxa"/>
          </w:tcPr>
          <w:p w14:paraId="032CED04" w14:textId="43D3D5D0" w:rsidR="00DB0B64" w:rsidRPr="00043C39" w:rsidRDefault="00DB0B64" w:rsidP="00194FC9">
            <w:pPr>
              <w:pStyle w:val="NormalWeb"/>
              <w:jc w:val="center"/>
              <w:rPr>
                <w:sz w:val="21"/>
                <w:szCs w:val="21"/>
              </w:rPr>
            </w:pPr>
            <w:r w:rsidRPr="00043C39">
              <w:rPr>
                <w:sz w:val="21"/>
                <w:szCs w:val="21"/>
              </w:rPr>
              <w:t>MAMS-39301</w:t>
            </w:r>
          </w:p>
        </w:tc>
        <w:tc>
          <w:tcPr>
            <w:tcW w:w="1537" w:type="dxa"/>
          </w:tcPr>
          <w:p w14:paraId="6D8D5A9A" w14:textId="0A75373B" w:rsidR="00DB0B64" w:rsidRPr="00043C39" w:rsidRDefault="00DB0B64" w:rsidP="00194FC9">
            <w:pPr>
              <w:pStyle w:val="NormalWeb"/>
              <w:jc w:val="center"/>
              <w:rPr>
                <w:sz w:val="21"/>
                <w:szCs w:val="21"/>
              </w:rPr>
            </w:pPr>
            <w:r w:rsidRPr="00043C39">
              <w:rPr>
                <w:sz w:val="21"/>
                <w:szCs w:val="21"/>
              </w:rPr>
              <w:t>5584</w:t>
            </w:r>
            <w:r w:rsidRPr="00043C39">
              <w:rPr>
                <w:sz w:val="21"/>
                <w:szCs w:val="21"/>
                <w:u w:val="single"/>
              </w:rPr>
              <w:t>+</w:t>
            </w:r>
            <w:r w:rsidRPr="00043C39">
              <w:rPr>
                <w:sz w:val="21"/>
                <w:szCs w:val="21"/>
              </w:rPr>
              <w:t>28</w:t>
            </w:r>
          </w:p>
        </w:tc>
        <w:tc>
          <w:tcPr>
            <w:tcW w:w="1535" w:type="dxa"/>
          </w:tcPr>
          <w:p w14:paraId="575B1F1A" w14:textId="06CD0145" w:rsidR="00DB0B64" w:rsidRPr="00043C39" w:rsidRDefault="00DB0B64" w:rsidP="00194FC9">
            <w:pPr>
              <w:pStyle w:val="NormalWeb"/>
              <w:jc w:val="center"/>
              <w:rPr>
                <w:sz w:val="21"/>
                <w:szCs w:val="21"/>
              </w:rPr>
            </w:pPr>
            <w:r w:rsidRPr="00043C39">
              <w:rPr>
                <w:sz w:val="21"/>
                <w:szCs w:val="21"/>
              </w:rPr>
              <w:t>4486-4352</w:t>
            </w:r>
          </w:p>
        </w:tc>
        <w:tc>
          <w:tcPr>
            <w:tcW w:w="1113" w:type="dxa"/>
          </w:tcPr>
          <w:p w14:paraId="68CEDE86" w14:textId="51BAF928" w:rsidR="00DB0B64" w:rsidRPr="00043C39" w:rsidRDefault="00DB0B64" w:rsidP="00194FC9">
            <w:pPr>
              <w:pStyle w:val="NormalWeb"/>
              <w:jc w:val="center"/>
              <w:rPr>
                <w:sz w:val="21"/>
                <w:szCs w:val="21"/>
              </w:rPr>
            </w:pPr>
            <w:r w:rsidRPr="00043C39">
              <w:rPr>
                <w:sz w:val="21"/>
                <w:szCs w:val="21"/>
              </w:rPr>
              <w:t>No</w:t>
            </w:r>
          </w:p>
        </w:tc>
      </w:tr>
      <w:tr w:rsidR="00043C39" w:rsidRPr="00043C39" w14:paraId="53E6F65D" w14:textId="633BB09D" w:rsidTr="00DB0B64">
        <w:trPr>
          <w:trHeight w:val="464"/>
        </w:trPr>
        <w:tc>
          <w:tcPr>
            <w:tcW w:w="1154" w:type="dxa"/>
          </w:tcPr>
          <w:p w14:paraId="71616AA0" w14:textId="6870F88D" w:rsidR="00DB0B64" w:rsidRPr="00043C39" w:rsidRDefault="00FF4C47" w:rsidP="00194FC9">
            <w:pPr>
              <w:pStyle w:val="NormalWeb"/>
              <w:jc w:val="center"/>
              <w:rPr>
                <w:sz w:val="21"/>
                <w:szCs w:val="21"/>
              </w:rPr>
            </w:pPr>
            <w:r w:rsidRPr="00043C39">
              <w:rPr>
                <w:sz w:val="21"/>
                <w:szCs w:val="21"/>
              </w:rPr>
              <w:t>No. 2*</w:t>
            </w:r>
          </w:p>
        </w:tc>
        <w:tc>
          <w:tcPr>
            <w:tcW w:w="1302" w:type="dxa"/>
          </w:tcPr>
          <w:p w14:paraId="3162083D" w14:textId="7782F461" w:rsidR="00DB0B64" w:rsidRPr="00043C39" w:rsidRDefault="00DB0B64" w:rsidP="00194FC9">
            <w:pPr>
              <w:pStyle w:val="NormalWeb"/>
              <w:jc w:val="center"/>
              <w:rPr>
                <w:sz w:val="21"/>
                <w:szCs w:val="21"/>
              </w:rPr>
            </w:pPr>
            <w:r w:rsidRPr="00043C39">
              <w:rPr>
                <w:sz w:val="21"/>
                <w:szCs w:val="21"/>
              </w:rPr>
              <w:t>46</w:t>
            </w:r>
          </w:p>
        </w:tc>
        <w:tc>
          <w:tcPr>
            <w:tcW w:w="1399" w:type="dxa"/>
          </w:tcPr>
          <w:p w14:paraId="4144658D" w14:textId="29B6B95A" w:rsidR="00DB0B64" w:rsidRPr="00043C39" w:rsidRDefault="00FF4C47" w:rsidP="00194FC9">
            <w:pPr>
              <w:pStyle w:val="NormalWeb"/>
              <w:jc w:val="center"/>
              <w:rPr>
                <w:sz w:val="21"/>
                <w:szCs w:val="21"/>
              </w:rPr>
            </w:pPr>
            <w:r w:rsidRPr="00043C39">
              <w:rPr>
                <w:sz w:val="21"/>
                <w:szCs w:val="21"/>
              </w:rPr>
              <w:t>Temporal</w:t>
            </w:r>
            <w:r w:rsidR="00DB0B64" w:rsidRPr="00043C39">
              <w:rPr>
                <w:sz w:val="21"/>
                <w:szCs w:val="21"/>
              </w:rPr>
              <w:t xml:space="preserve"> bone</w:t>
            </w:r>
          </w:p>
        </w:tc>
        <w:tc>
          <w:tcPr>
            <w:tcW w:w="1016" w:type="dxa"/>
          </w:tcPr>
          <w:p w14:paraId="77F89B93" w14:textId="0EDA21AE" w:rsidR="00DB0B64" w:rsidRPr="00043C39" w:rsidRDefault="00DB0B64" w:rsidP="00194FC9">
            <w:pPr>
              <w:pStyle w:val="NormalWeb"/>
              <w:jc w:val="center"/>
              <w:rPr>
                <w:sz w:val="21"/>
                <w:szCs w:val="21"/>
              </w:rPr>
            </w:pPr>
            <w:r w:rsidRPr="00043C39">
              <w:rPr>
                <w:sz w:val="21"/>
                <w:szCs w:val="21"/>
              </w:rPr>
              <w:t>KRKJH-2</w:t>
            </w:r>
          </w:p>
        </w:tc>
        <w:tc>
          <w:tcPr>
            <w:tcW w:w="1537" w:type="dxa"/>
          </w:tcPr>
          <w:p w14:paraId="17754FF0" w14:textId="562E93F7" w:rsidR="00DB0B64" w:rsidRPr="00043C39" w:rsidRDefault="00DB0B64" w:rsidP="00194FC9">
            <w:pPr>
              <w:pStyle w:val="NormalWeb"/>
              <w:jc w:val="center"/>
              <w:rPr>
                <w:sz w:val="21"/>
                <w:szCs w:val="21"/>
              </w:rPr>
            </w:pPr>
            <w:r w:rsidRPr="00043C39">
              <w:rPr>
                <w:sz w:val="21"/>
                <w:szCs w:val="21"/>
              </w:rPr>
              <w:t>5580</w:t>
            </w:r>
            <w:r w:rsidRPr="00043C39">
              <w:rPr>
                <w:sz w:val="21"/>
                <w:szCs w:val="21"/>
                <w:u w:val="single"/>
              </w:rPr>
              <w:t>+</w:t>
            </w:r>
            <w:r w:rsidRPr="00043C39">
              <w:rPr>
                <w:sz w:val="21"/>
                <w:szCs w:val="21"/>
              </w:rPr>
              <w:t>21</w:t>
            </w:r>
          </w:p>
        </w:tc>
        <w:tc>
          <w:tcPr>
            <w:tcW w:w="1535" w:type="dxa"/>
          </w:tcPr>
          <w:p w14:paraId="3015EB0C" w14:textId="37F6A3FC" w:rsidR="00DB0B64" w:rsidRPr="00043C39" w:rsidRDefault="00DB0B64" w:rsidP="00194FC9">
            <w:pPr>
              <w:pStyle w:val="NormalWeb"/>
              <w:jc w:val="center"/>
              <w:rPr>
                <w:sz w:val="21"/>
                <w:szCs w:val="21"/>
              </w:rPr>
            </w:pPr>
            <w:r w:rsidRPr="00043C39">
              <w:rPr>
                <w:sz w:val="21"/>
                <w:szCs w:val="21"/>
              </w:rPr>
              <w:t>4451-4356</w:t>
            </w:r>
          </w:p>
        </w:tc>
        <w:tc>
          <w:tcPr>
            <w:tcW w:w="1113" w:type="dxa"/>
          </w:tcPr>
          <w:p w14:paraId="03F3737F" w14:textId="654A4B60" w:rsidR="00DB0B64" w:rsidRPr="00043C39" w:rsidRDefault="00DB0B64" w:rsidP="00194FC9">
            <w:pPr>
              <w:pStyle w:val="NormalWeb"/>
              <w:jc w:val="center"/>
              <w:rPr>
                <w:sz w:val="21"/>
                <w:szCs w:val="21"/>
              </w:rPr>
            </w:pPr>
            <w:r w:rsidRPr="00043C39">
              <w:rPr>
                <w:sz w:val="21"/>
                <w:szCs w:val="21"/>
              </w:rPr>
              <w:t>Yes</w:t>
            </w:r>
          </w:p>
        </w:tc>
      </w:tr>
      <w:tr w:rsidR="00043C39" w:rsidRPr="00043C39" w14:paraId="739DF8B7" w14:textId="2DA2774D" w:rsidTr="00DB0B64">
        <w:trPr>
          <w:trHeight w:val="464"/>
        </w:trPr>
        <w:tc>
          <w:tcPr>
            <w:tcW w:w="1154" w:type="dxa"/>
          </w:tcPr>
          <w:p w14:paraId="7105C7E6" w14:textId="50FC293D" w:rsidR="00DB0B64" w:rsidRPr="00043C39" w:rsidRDefault="00FF4C47" w:rsidP="00194FC9">
            <w:pPr>
              <w:pStyle w:val="NormalWeb"/>
              <w:jc w:val="center"/>
              <w:rPr>
                <w:sz w:val="21"/>
                <w:szCs w:val="21"/>
              </w:rPr>
            </w:pPr>
            <w:r w:rsidRPr="00043C39">
              <w:rPr>
                <w:sz w:val="21"/>
                <w:szCs w:val="21"/>
              </w:rPr>
              <w:t>No. 8*</w:t>
            </w:r>
          </w:p>
        </w:tc>
        <w:tc>
          <w:tcPr>
            <w:tcW w:w="1302" w:type="dxa"/>
          </w:tcPr>
          <w:p w14:paraId="5076A403" w14:textId="5015988F" w:rsidR="00DB0B64" w:rsidRPr="00043C39" w:rsidRDefault="00DB0B64" w:rsidP="00194FC9">
            <w:pPr>
              <w:pStyle w:val="NormalWeb"/>
              <w:jc w:val="center"/>
              <w:rPr>
                <w:sz w:val="21"/>
                <w:szCs w:val="21"/>
              </w:rPr>
            </w:pPr>
            <w:r w:rsidRPr="00043C39">
              <w:rPr>
                <w:sz w:val="21"/>
                <w:szCs w:val="21"/>
              </w:rPr>
              <w:t>35</w:t>
            </w:r>
          </w:p>
        </w:tc>
        <w:tc>
          <w:tcPr>
            <w:tcW w:w="1399" w:type="dxa"/>
          </w:tcPr>
          <w:p w14:paraId="05D2C59C" w14:textId="3D5339B0" w:rsidR="00DB0B64" w:rsidRPr="00043C39" w:rsidRDefault="00FF4C47" w:rsidP="00194FC9">
            <w:pPr>
              <w:pStyle w:val="NormalWeb"/>
              <w:jc w:val="center"/>
              <w:rPr>
                <w:sz w:val="21"/>
                <w:szCs w:val="21"/>
              </w:rPr>
            </w:pPr>
            <w:r w:rsidRPr="00043C39">
              <w:rPr>
                <w:sz w:val="21"/>
                <w:szCs w:val="21"/>
              </w:rPr>
              <w:t>Temporal</w:t>
            </w:r>
            <w:r w:rsidR="00DB0B64" w:rsidRPr="00043C39">
              <w:rPr>
                <w:sz w:val="21"/>
                <w:szCs w:val="21"/>
              </w:rPr>
              <w:t xml:space="preserve"> bone</w:t>
            </w:r>
          </w:p>
        </w:tc>
        <w:tc>
          <w:tcPr>
            <w:tcW w:w="1016" w:type="dxa"/>
          </w:tcPr>
          <w:p w14:paraId="01F39950" w14:textId="68970BB8" w:rsidR="00DB0B64" w:rsidRPr="00043C39" w:rsidRDefault="00DB0B64" w:rsidP="00194FC9">
            <w:pPr>
              <w:pStyle w:val="NormalWeb"/>
              <w:jc w:val="center"/>
              <w:rPr>
                <w:sz w:val="21"/>
                <w:szCs w:val="21"/>
              </w:rPr>
            </w:pPr>
            <w:r w:rsidRPr="00043C39">
              <w:rPr>
                <w:sz w:val="21"/>
                <w:szCs w:val="21"/>
              </w:rPr>
              <w:t>KRKJH-8</w:t>
            </w:r>
          </w:p>
        </w:tc>
        <w:tc>
          <w:tcPr>
            <w:tcW w:w="1537" w:type="dxa"/>
          </w:tcPr>
          <w:p w14:paraId="794D48E8" w14:textId="705A6D1C" w:rsidR="00DB0B64" w:rsidRPr="00043C39" w:rsidRDefault="00DB0B64" w:rsidP="00194FC9">
            <w:pPr>
              <w:pStyle w:val="NormalWeb"/>
              <w:jc w:val="center"/>
              <w:rPr>
                <w:sz w:val="21"/>
                <w:szCs w:val="21"/>
              </w:rPr>
            </w:pPr>
            <w:r w:rsidRPr="00043C39">
              <w:rPr>
                <w:sz w:val="21"/>
                <w:szCs w:val="21"/>
              </w:rPr>
              <w:t>5583</w:t>
            </w:r>
            <w:r w:rsidRPr="00043C39">
              <w:rPr>
                <w:sz w:val="21"/>
                <w:szCs w:val="21"/>
                <w:u w:val="single"/>
              </w:rPr>
              <w:t>+</w:t>
            </w:r>
            <w:r w:rsidRPr="00043C39">
              <w:rPr>
                <w:sz w:val="21"/>
                <w:szCs w:val="21"/>
              </w:rPr>
              <w:t>20</w:t>
            </w:r>
          </w:p>
        </w:tc>
        <w:tc>
          <w:tcPr>
            <w:tcW w:w="1535" w:type="dxa"/>
          </w:tcPr>
          <w:p w14:paraId="162DBC50" w14:textId="36CD86A7" w:rsidR="00DB0B64" w:rsidRPr="00043C39" w:rsidRDefault="00DB0B64" w:rsidP="00194FC9">
            <w:pPr>
              <w:pStyle w:val="NormalWeb"/>
              <w:jc w:val="center"/>
              <w:rPr>
                <w:sz w:val="21"/>
                <w:szCs w:val="21"/>
              </w:rPr>
            </w:pPr>
            <w:r w:rsidRPr="00043C39">
              <w:rPr>
                <w:sz w:val="21"/>
                <w:szCs w:val="21"/>
              </w:rPr>
              <w:t>4452-4357</w:t>
            </w:r>
          </w:p>
        </w:tc>
        <w:tc>
          <w:tcPr>
            <w:tcW w:w="1113" w:type="dxa"/>
          </w:tcPr>
          <w:p w14:paraId="4CC7863C" w14:textId="49A928D1" w:rsidR="00DB0B64" w:rsidRPr="00043C39" w:rsidRDefault="00DB0B64" w:rsidP="00194FC9">
            <w:pPr>
              <w:pStyle w:val="NormalWeb"/>
              <w:jc w:val="center"/>
              <w:rPr>
                <w:sz w:val="21"/>
                <w:szCs w:val="21"/>
              </w:rPr>
            </w:pPr>
            <w:r w:rsidRPr="00043C39">
              <w:rPr>
                <w:sz w:val="21"/>
                <w:szCs w:val="21"/>
              </w:rPr>
              <w:t>Yes</w:t>
            </w:r>
          </w:p>
        </w:tc>
      </w:tr>
    </w:tbl>
    <w:p w14:paraId="12499895" w14:textId="5FB529BD" w:rsidR="007E5C21" w:rsidRPr="00043C39" w:rsidRDefault="00081BDA" w:rsidP="00194FC9">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 xml:space="preserve">Note: * </w:t>
      </w:r>
      <w:r w:rsidR="001334E3" w:rsidRPr="00043C39">
        <w:rPr>
          <w:rFonts w:ascii="Times New Roman" w:eastAsia="Times New Roman" w:hAnsi="Times New Roman" w:cs="Times New Roman"/>
          <w:sz w:val="22"/>
          <w:szCs w:val="22"/>
          <w:lang w:val="en-GB"/>
        </w:rPr>
        <w:t>Samples from our previous study</w:t>
      </w:r>
      <w:r w:rsidR="001334E3" w:rsidRPr="00043C39">
        <w:rPr>
          <w:rFonts w:ascii="Times New Roman" w:eastAsia="Times New Roman" w:hAnsi="Times New Roman" w:cs="Times New Roman"/>
          <w:sz w:val="22"/>
          <w:szCs w:val="22"/>
          <w:vertAlign w:val="superscript"/>
          <w:lang w:val="en-GB"/>
        </w:rPr>
        <w:t>1</w:t>
      </w:r>
      <w:r w:rsidR="0046211F" w:rsidRPr="00043C39">
        <w:rPr>
          <w:rFonts w:ascii="Times New Roman" w:eastAsia="Times New Roman" w:hAnsi="Times New Roman" w:cs="Times New Roman"/>
          <w:sz w:val="22"/>
          <w:szCs w:val="22"/>
          <w:vertAlign w:val="superscript"/>
          <w:lang w:val="en-GB"/>
        </w:rPr>
        <w:t>1</w:t>
      </w:r>
      <w:r w:rsidR="00FF4C47" w:rsidRPr="00043C39">
        <w:rPr>
          <w:rFonts w:ascii="Times New Roman" w:eastAsia="Times New Roman" w:hAnsi="Times New Roman" w:cs="Times New Roman"/>
          <w:sz w:val="22"/>
          <w:szCs w:val="22"/>
          <w:vertAlign w:val="superscript"/>
          <w:lang w:val="en-GB"/>
        </w:rPr>
        <w:t>,</w:t>
      </w:r>
      <w:r w:rsidR="00FF4C47" w:rsidRPr="00043C39">
        <w:rPr>
          <w:rStyle w:val="EndnoteReference"/>
          <w:rFonts w:ascii="Times New Roman" w:eastAsia="Times New Roman" w:hAnsi="Times New Roman" w:cs="Times New Roman"/>
          <w:sz w:val="22"/>
          <w:szCs w:val="22"/>
          <w:lang w:val="en-GB"/>
        </w:rPr>
        <w:endnoteReference w:id="13"/>
      </w:r>
      <w:r w:rsidR="001334E3" w:rsidRPr="00043C39">
        <w:rPr>
          <w:rFonts w:ascii="Times New Roman" w:eastAsia="Times New Roman" w:hAnsi="Times New Roman" w:cs="Times New Roman"/>
          <w:sz w:val="22"/>
          <w:szCs w:val="22"/>
          <w:lang w:val="en-GB"/>
        </w:rPr>
        <w:t xml:space="preserve">. </w:t>
      </w:r>
    </w:p>
    <w:p w14:paraId="46F1A590" w14:textId="484EB556" w:rsidR="001B12E4" w:rsidRPr="00043C39" w:rsidRDefault="001B12E4" w:rsidP="00194FC9">
      <w:pPr>
        <w:spacing w:line="360" w:lineRule="auto"/>
        <w:rPr>
          <w:rFonts w:ascii="Times New Roman" w:eastAsia="Times New Roman" w:hAnsi="Times New Roman" w:cs="Times New Roman"/>
          <w:sz w:val="22"/>
          <w:szCs w:val="22"/>
          <w:lang w:val="en-GB"/>
        </w:rPr>
      </w:pPr>
    </w:p>
    <w:p w14:paraId="0E8F7B2A" w14:textId="77777777" w:rsidR="00EB4E8E" w:rsidRPr="00043C39" w:rsidRDefault="00EB4E8E" w:rsidP="00194FC9">
      <w:pPr>
        <w:spacing w:line="360" w:lineRule="auto"/>
        <w:rPr>
          <w:rFonts w:ascii="Times New Roman" w:eastAsia="Times New Roman" w:hAnsi="Times New Roman" w:cs="Times New Roman"/>
          <w:sz w:val="22"/>
          <w:szCs w:val="22"/>
          <w:lang w:val="en-GB"/>
        </w:rPr>
      </w:pPr>
    </w:p>
    <w:p w14:paraId="35FB1F66" w14:textId="7788B9B7" w:rsidR="001B12E4" w:rsidRPr="00043C39" w:rsidRDefault="001B12E4" w:rsidP="00194FC9">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b/>
          <w:bCs/>
          <w:sz w:val="22"/>
          <w:szCs w:val="22"/>
          <w:lang w:val="en-GB"/>
        </w:rPr>
        <w:t>Table SI 12.3</w:t>
      </w:r>
      <w:r w:rsidRPr="00043C39">
        <w:rPr>
          <w:rFonts w:ascii="Times New Roman" w:eastAsia="Times New Roman" w:hAnsi="Times New Roman" w:cs="Times New Roman"/>
          <w:sz w:val="22"/>
          <w:szCs w:val="22"/>
          <w:lang w:val="en-GB"/>
        </w:rPr>
        <w:t xml:space="preserve"> Genetic kinship identification.</w:t>
      </w:r>
    </w:p>
    <w:p w14:paraId="5C97E7E9" w14:textId="00A6400F" w:rsidR="00EF2AF5" w:rsidRPr="00043C39" w:rsidRDefault="00EF2AF5" w:rsidP="00EF2AF5">
      <w:pPr>
        <w:rPr>
          <w:rFonts w:ascii="Times New Roman" w:eastAsia="Times New Roman" w:hAnsi="Times New Roman" w:cs="Times New Roman"/>
          <w:sz w:val="22"/>
          <w:szCs w:val="22"/>
          <w:lang w:val="en-GB"/>
        </w:rPr>
      </w:pPr>
    </w:p>
    <w:tbl>
      <w:tblPr>
        <w:tblStyle w:val="TableGrid"/>
        <w:tblW w:w="7756" w:type="dxa"/>
        <w:jc w:val="center"/>
        <w:tblLook w:val="04A0" w:firstRow="1" w:lastRow="0" w:firstColumn="1" w:lastColumn="0" w:noHBand="0" w:noVBand="1"/>
      </w:tblPr>
      <w:tblGrid>
        <w:gridCol w:w="1551"/>
        <w:gridCol w:w="1551"/>
        <w:gridCol w:w="1551"/>
        <w:gridCol w:w="1551"/>
        <w:gridCol w:w="1552"/>
      </w:tblGrid>
      <w:tr w:rsidR="00043C39" w:rsidRPr="00043C39" w14:paraId="0183BF4D" w14:textId="77777777" w:rsidTr="001B12E4">
        <w:trPr>
          <w:trHeight w:val="406"/>
          <w:jc w:val="center"/>
        </w:trPr>
        <w:tc>
          <w:tcPr>
            <w:tcW w:w="1551" w:type="dxa"/>
            <w:vAlign w:val="bottom"/>
          </w:tcPr>
          <w:p w14:paraId="12E8C6A2" w14:textId="77777777" w:rsidR="001B12E4" w:rsidRPr="00043C39" w:rsidRDefault="001B12E4" w:rsidP="00406249">
            <w:pPr>
              <w:pStyle w:val="NormalWeb"/>
              <w:rPr>
                <w:b/>
                <w:bCs/>
                <w:sz w:val="21"/>
                <w:szCs w:val="21"/>
              </w:rPr>
            </w:pPr>
            <w:r w:rsidRPr="00043C39">
              <w:rPr>
                <w:b/>
                <w:bCs/>
                <w:sz w:val="21"/>
                <w:szCs w:val="21"/>
              </w:rPr>
              <w:t xml:space="preserve">Sample </w:t>
            </w:r>
            <w:r w:rsidRPr="00043C39">
              <w:rPr>
                <w:rFonts w:hint="eastAsia"/>
                <w:b/>
                <w:bCs/>
                <w:sz w:val="21"/>
                <w:szCs w:val="21"/>
              </w:rPr>
              <w:t>1</w:t>
            </w:r>
          </w:p>
        </w:tc>
        <w:tc>
          <w:tcPr>
            <w:tcW w:w="1551" w:type="dxa"/>
            <w:vAlign w:val="bottom"/>
          </w:tcPr>
          <w:p w14:paraId="0718EB2E" w14:textId="77777777" w:rsidR="001B12E4" w:rsidRPr="00043C39" w:rsidRDefault="001B12E4" w:rsidP="00406249">
            <w:pPr>
              <w:pStyle w:val="NormalWeb"/>
              <w:jc w:val="center"/>
              <w:rPr>
                <w:b/>
                <w:bCs/>
                <w:sz w:val="21"/>
                <w:szCs w:val="21"/>
              </w:rPr>
            </w:pPr>
            <w:r w:rsidRPr="00043C39">
              <w:rPr>
                <w:b/>
                <w:bCs/>
                <w:sz w:val="21"/>
                <w:szCs w:val="21"/>
              </w:rPr>
              <w:t>Sample 2</w:t>
            </w:r>
          </w:p>
        </w:tc>
        <w:tc>
          <w:tcPr>
            <w:tcW w:w="1551" w:type="dxa"/>
            <w:vAlign w:val="bottom"/>
          </w:tcPr>
          <w:p w14:paraId="6202EB45" w14:textId="77777777" w:rsidR="001B12E4" w:rsidRPr="00043C39" w:rsidRDefault="001B12E4" w:rsidP="00406249">
            <w:pPr>
              <w:pStyle w:val="NormalWeb"/>
              <w:jc w:val="center"/>
              <w:rPr>
                <w:b/>
                <w:bCs/>
                <w:sz w:val="21"/>
                <w:szCs w:val="21"/>
              </w:rPr>
            </w:pPr>
            <w:r w:rsidRPr="00043C39">
              <w:rPr>
                <w:b/>
                <w:bCs/>
                <w:sz w:val="21"/>
                <w:szCs w:val="21"/>
              </w:rPr>
              <w:t>nSNPs</w:t>
            </w:r>
          </w:p>
        </w:tc>
        <w:tc>
          <w:tcPr>
            <w:tcW w:w="1551" w:type="dxa"/>
            <w:vAlign w:val="bottom"/>
          </w:tcPr>
          <w:p w14:paraId="2508B2AD" w14:textId="77777777" w:rsidR="001B12E4" w:rsidRPr="00043C39" w:rsidRDefault="001B12E4" w:rsidP="00406249">
            <w:pPr>
              <w:pStyle w:val="NormalWeb"/>
              <w:jc w:val="center"/>
              <w:rPr>
                <w:b/>
                <w:bCs/>
                <w:sz w:val="21"/>
                <w:szCs w:val="21"/>
              </w:rPr>
            </w:pPr>
            <w:r w:rsidRPr="00043C39">
              <w:rPr>
                <w:b/>
                <w:bCs/>
                <w:sz w:val="21"/>
                <w:szCs w:val="21"/>
              </w:rPr>
              <w:t>nmismatch</w:t>
            </w:r>
          </w:p>
        </w:tc>
        <w:tc>
          <w:tcPr>
            <w:tcW w:w="1552" w:type="dxa"/>
            <w:vAlign w:val="bottom"/>
          </w:tcPr>
          <w:p w14:paraId="59BB4CF2" w14:textId="77777777" w:rsidR="001B12E4" w:rsidRPr="00043C39" w:rsidRDefault="001B12E4" w:rsidP="00406249">
            <w:pPr>
              <w:pStyle w:val="NormalWeb"/>
              <w:jc w:val="center"/>
              <w:rPr>
                <w:b/>
                <w:bCs/>
                <w:sz w:val="21"/>
                <w:szCs w:val="21"/>
              </w:rPr>
            </w:pPr>
            <w:r w:rsidRPr="00043C39">
              <w:rPr>
                <w:b/>
                <w:bCs/>
                <w:sz w:val="21"/>
                <w:szCs w:val="21"/>
              </w:rPr>
              <w:t>pmismatch</w:t>
            </w:r>
          </w:p>
        </w:tc>
      </w:tr>
      <w:tr w:rsidR="00043C39" w:rsidRPr="00043C39" w14:paraId="35EFEED8" w14:textId="77777777" w:rsidTr="001B12E4">
        <w:trPr>
          <w:trHeight w:val="431"/>
          <w:jc w:val="center"/>
        </w:trPr>
        <w:tc>
          <w:tcPr>
            <w:tcW w:w="1551" w:type="dxa"/>
            <w:vAlign w:val="bottom"/>
          </w:tcPr>
          <w:p w14:paraId="364EA937" w14:textId="77777777" w:rsidR="001B12E4" w:rsidRPr="00043C39" w:rsidRDefault="001B12E4" w:rsidP="00406249">
            <w:pPr>
              <w:pStyle w:val="NormalWeb"/>
              <w:jc w:val="center"/>
              <w:rPr>
                <w:sz w:val="21"/>
                <w:szCs w:val="21"/>
              </w:rPr>
            </w:pPr>
            <w:r w:rsidRPr="00043C39">
              <w:rPr>
                <w:sz w:val="21"/>
                <w:szCs w:val="21"/>
              </w:rPr>
              <w:t>GDI002^</w:t>
            </w:r>
          </w:p>
        </w:tc>
        <w:tc>
          <w:tcPr>
            <w:tcW w:w="1551" w:type="dxa"/>
            <w:vAlign w:val="bottom"/>
          </w:tcPr>
          <w:p w14:paraId="02BE7E53" w14:textId="6031A28E" w:rsidR="001B12E4" w:rsidRPr="00043C39" w:rsidRDefault="001B12E4" w:rsidP="00406249">
            <w:pPr>
              <w:pStyle w:val="NormalWeb"/>
              <w:jc w:val="center"/>
              <w:rPr>
                <w:sz w:val="21"/>
                <w:szCs w:val="21"/>
              </w:rPr>
            </w:pPr>
            <w:r w:rsidRPr="00043C39">
              <w:rPr>
                <w:sz w:val="21"/>
                <w:szCs w:val="21"/>
              </w:rPr>
              <w:t>No. 2</w:t>
            </w:r>
            <w:r w:rsidRPr="00043C39">
              <w:rPr>
                <w:rFonts w:hint="eastAsia"/>
                <w:sz w:val="21"/>
                <w:szCs w:val="21"/>
              </w:rPr>
              <w:t>*</w:t>
            </w:r>
          </w:p>
        </w:tc>
        <w:tc>
          <w:tcPr>
            <w:tcW w:w="1551" w:type="dxa"/>
            <w:vAlign w:val="bottom"/>
          </w:tcPr>
          <w:p w14:paraId="6100DED6" w14:textId="77777777" w:rsidR="001B12E4" w:rsidRPr="00043C39" w:rsidRDefault="001B12E4" w:rsidP="00406249">
            <w:pPr>
              <w:pStyle w:val="NormalWeb"/>
              <w:jc w:val="center"/>
              <w:rPr>
                <w:sz w:val="21"/>
                <w:szCs w:val="21"/>
              </w:rPr>
            </w:pPr>
            <w:r w:rsidRPr="00043C39">
              <w:rPr>
                <w:sz w:val="21"/>
                <w:szCs w:val="21"/>
              </w:rPr>
              <w:t>4486</w:t>
            </w:r>
          </w:p>
        </w:tc>
        <w:tc>
          <w:tcPr>
            <w:tcW w:w="1551" w:type="dxa"/>
            <w:vAlign w:val="bottom"/>
          </w:tcPr>
          <w:p w14:paraId="7971A9C8" w14:textId="77777777" w:rsidR="001B12E4" w:rsidRPr="00043C39" w:rsidRDefault="001B12E4" w:rsidP="00406249">
            <w:pPr>
              <w:pStyle w:val="NormalWeb"/>
              <w:jc w:val="center"/>
              <w:rPr>
                <w:sz w:val="21"/>
                <w:szCs w:val="21"/>
              </w:rPr>
            </w:pPr>
            <w:r w:rsidRPr="00043C39">
              <w:rPr>
                <w:sz w:val="21"/>
                <w:szCs w:val="21"/>
              </w:rPr>
              <w:t>441</w:t>
            </w:r>
          </w:p>
        </w:tc>
        <w:tc>
          <w:tcPr>
            <w:tcW w:w="1552" w:type="dxa"/>
            <w:vAlign w:val="bottom"/>
          </w:tcPr>
          <w:p w14:paraId="188B6009" w14:textId="77777777" w:rsidR="001B12E4" w:rsidRPr="00043C39" w:rsidRDefault="001B12E4" w:rsidP="00406249">
            <w:pPr>
              <w:pStyle w:val="NormalWeb"/>
              <w:jc w:val="center"/>
              <w:rPr>
                <w:sz w:val="21"/>
                <w:szCs w:val="21"/>
              </w:rPr>
            </w:pPr>
            <w:r w:rsidRPr="00043C39">
              <w:rPr>
                <w:sz w:val="21"/>
                <w:szCs w:val="21"/>
              </w:rPr>
              <w:t>0.09831</w:t>
            </w:r>
          </w:p>
        </w:tc>
      </w:tr>
      <w:tr w:rsidR="00043C39" w:rsidRPr="00043C39" w14:paraId="0A1C5B3A" w14:textId="77777777" w:rsidTr="001B12E4">
        <w:trPr>
          <w:trHeight w:val="406"/>
          <w:jc w:val="center"/>
        </w:trPr>
        <w:tc>
          <w:tcPr>
            <w:tcW w:w="1551" w:type="dxa"/>
            <w:vAlign w:val="bottom"/>
          </w:tcPr>
          <w:p w14:paraId="50AAA970" w14:textId="77777777" w:rsidR="001B12E4" w:rsidRPr="00043C39" w:rsidRDefault="001B12E4" w:rsidP="00406249">
            <w:pPr>
              <w:pStyle w:val="NormalWeb"/>
              <w:jc w:val="center"/>
              <w:rPr>
                <w:sz w:val="21"/>
                <w:szCs w:val="21"/>
              </w:rPr>
            </w:pPr>
            <w:r w:rsidRPr="00043C39">
              <w:rPr>
                <w:sz w:val="21"/>
                <w:szCs w:val="21"/>
              </w:rPr>
              <w:t>GDI009^</w:t>
            </w:r>
          </w:p>
        </w:tc>
        <w:tc>
          <w:tcPr>
            <w:tcW w:w="1551" w:type="dxa"/>
            <w:vAlign w:val="bottom"/>
          </w:tcPr>
          <w:p w14:paraId="3E3306C7" w14:textId="1816D75A" w:rsidR="001B12E4" w:rsidRPr="00043C39" w:rsidRDefault="001B12E4" w:rsidP="001B12E4">
            <w:pPr>
              <w:pStyle w:val="NormalWeb"/>
              <w:jc w:val="center"/>
              <w:rPr>
                <w:sz w:val="21"/>
                <w:szCs w:val="21"/>
              </w:rPr>
            </w:pPr>
            <w:r w:rsidRPr="00043C39">
              <w:rPr>
                <w:sz w:val="21"/>
                <w:szCs w:val="21"/>
              </w:rPr>
              <w:t>No. 2</w:t>
            </w:r>
            <w:r w:rsidRPr="00043C39">
              <w:rPr>
                <w:rFonts w:hint="eastAsia"/>
                <w:sz w:val="21"/>
                <w:szCs w:val="21"/>
              </w:rPr>
              <w:t>*</w:t>
            </w:r>
          </w:p>
        </w:tc>
        <w:tc>
          <w:tcPr>
            <w:tcW w:w="1551" w:type="dxa"/>
            <w:vAlign w:val="bottom"/>
          </w:tcPr>
          <w:p w14:paraId="4697D902" w14:textId="77777777" w:rsidR="001B12E4" w:rsidRPr="00043C39" w:rsidRDefault="001B12E4" w:rsidP="00406249">
            <w:pPr>
              <w:pStyle w:val="NormalWeb"/>
              <w:jc w:val="center"/>
              <w:rPr>
                <w:sz w:val="21"/>
                <w:szCs w:val="21"/>
              </w:rPr>
            </w:pPr>
            <w:r w:rsidRPr="00043C39">
              <w:rPr>
                <w:sz w:val="21"/>
                <w:szCs w:val="21"/>
              </w:rPr>
              <w:t>2551</w:t>
            </w:r>
          </w:p>
        </w:tc>
        <w:tc>
          <w:tcPr>
            <w:tcW w:w="1551" w:type="dxa"/>
            <w:vAlign w:val="bottom"/>
          </w:tcPr>
          <w:p w14:paraId="4A6CFDF7" w14:textId="77777777" w:rsidR="001B12E4" w:rsidRPr="00043C39" w:rsidRDefault="001B12E4" w:rsidP="00406249">
            <w:pPr>
              <w:pStyle w:val="NormalWeb"/>
              <w:jc w:val="center"/>
              <w:rPr>
                <w:sz w:val="21"/>
                <w:szCs w:val="21"/>
              </w:rPr>
            </w:pPr>
            <w:r w:rsidRPr="00043C39">
              <w:rPr>
                <w:sz w:val="21"/>
                <w:szCs w:val="21"/>
              </w:rPr>
              <w:t>528</w:t>
            </w:r>
          </w:p>
        </w:tc>
        <w:tc>
          <w:tcPr>
            <w:tcW w:w="1552" w:type="dxa"/>
            <w:vAlign w:val="bottom"/>
          </w:tcPr>
          <w:p w14:paraId="5257B735" w14:textId="77777777" w:rsidR="001B12E4" w:rsidRPr="00043C39" w:rsidRDefault="001B12E4" w:rsidP="00406249">
            <w:pPr>
              <w:pStyle w:val="NormalWeb"/>
              <w:jc w:val="center"/>
              <w:rPr>
                <w:sz w:val="21"/>
                <w:szCs w:val="21"/>
              </w:rPr>
            </w:pPr>
            <w:r w:rsidRPr="00043C39">
              <w:rPr>
                <w:sz w:val="21"/>
                <w:szCs w:val="21"/>
              </w:rPr>
              <w:t>0.20698</w:t>
            </w:r>
          </w:p>
        </w:tc>
      </w:tr>
      <w:tr w:rsidR="00043C39" w:rsidRPr="00043C39" w14:paraId="44295C59" w14:textId="77777777" w:rsidTr="001B12E4">
        <w:trPr>
          <w:trHeight w:val="406"/>
          <w:jc w:val="center"/>
        </w:trPr>
        <w:tc>
          <w:tcPr>
            <w:tcW w:w="1551" w:type="dxa"/>
            <w:vAlign w:val="bottom"/>
          </w:tcPr>
          <w:p w14:paraId="7CE473EB" w14:textId="77777777" w:rsidR="001B12E4" w:rsidRPr="00043C39" w:rsidRDefault="001B12E4" w:rsidP="00406249">
            <w:pPr>
              <w:pStyle w:val="NormalWeb"/>
              <w:jc w:val="center"/>
              <w:rPr>
                <w:sz w:val="21"/>
                <w:szCs w:val="21"/>
              </w:rPr>
            </w:pPr>
            <w:r w:rsidRPr="00043C39">
              <w:rPr>
                <w:sz w:val="21"/>
                <w:szCs w:val="21"/>
              </w:rPr>
              <w:t>GDI009^</w:t>
            </w:r>
          </w:p>
        </w:tc>
        <w:tc>
          <w:tcPr>
            <w:tcW w:w="1551" w:type="dxa"/>
            <w:vAlign w:val="bottom"/>
          </w:tcPr>
          <w:p w14:paraId="633FF2E2" w14:textId="4F9127FE" w:rsidR="001B12E4" w:rsidRPr="00043C39" w:rsidRDefault="001B12E4" w:rsidP="00406249">
            <w:pPr>
              <w:pStyle w:val="NormalWeb"/>
              <w:jc w:val="center"/>
              <w:rPr>
                <w:sz w:val="21"/>
                <w:szCs w:val="21"/>
              </w:rPr>
            </w:pPr>
            <w:r w:rsidRPr="00043C39">
              <w:rPr>
                <w:sz w:val="21"/>
                <w:szCs w:val="21"/>
              </w:rPr>
              <w:t>No. 8*</w:t>
            </w:r>
          </w:p>
        </w:tc>
        <w:tc>
          <w:tcPr>
            <w:tcW w:w="1551" w:type="dxa"/>
            <w:vAlign w:val="bottom"/>
          </w:tcPr>
          <w:p w14:paraId="2755B353" w14:textId="77777777" w:rsidR="001B12E4" w:rsidRPr="00043C39" w:rsidRDefault="001B12E4" w:rsidP="00406249">
            <w:pPr>
              <w:pStyle w:val="NormalWeb"/>
              <w:jc w:val="center"/>
              <w:rPr>
                <w:sz w:val="21"/>
                <w:szCs w:val="21"/>
              </w:rPr>
            </w:pPr>
            <w:r w:rsidRPr="00043C39">
              <w:rPr>
                <w:sz w:val="21"/>
                <w:szCs w:val="21"/>
              </w:rPr>
              <w:t>4174</w:t>
            </w:r>
          </w:p>
        </w:tc>
        <w:tc>
          <w:tcPr>
            <w:tcW w:w="1551" w:type="dxa"/>
            <w:vAlign w:val="bottom"/>
          </w:tcPr>
          <w:p w14:paraId="1DCD4E39" w14:textId="77777777" w:rsidR="001B12E4" w:rsidRPr="00043C39" w:rsidRDefault="001B12E4" w:rsidP="00406249">
            <w:pPr>
              <w:pStyle w:val="NormalWeb"/>
              <w:jc w:val="center"/>
              <w:rPr>
                <w:sz w:val="21"/>
                <w:szCs w:val="21"/>
              </w:rPr>
            </w:pPr>
            <w:r w:rsidRPr="00043C39">
              <w:rPr>
                <w:sz w:val="21"/>
                <w:szCs w:val="21"/>
              </w:rPr>
              <w:t>864</w:t>
            </w:r>
          </w:p>
        </w:tc>
        <w:tc>
          <w:tcPr>
            <w:tcW w:w="1552" w:type="dxa"/>
            <w:vAlign w:val="bottom"/>
          </w:tcPr>
          <w:p w14:paraId="683E96BA" w14:textId="77777777" w:rsidR="001B12E4" w:rsidRPr="00043C39" w:rsidRDefault="001B12E4" w:rsidP="00406249">
            <w:pPr>
              <w:pStyle w:val="NormalWeb"/>
              <w:jc w:val="center"/>
              <w:rPr>
                <w:sz w:val="21"/>
                <w:szCs w:val="21"/>
              </w:rPr>
            </w:pPr>
            <w:r w:rsidRPr="00043C39">
              <w:rPr>
                <w:sz w:val="21"/>
                <w:szCs w:val="21"/>
              </w:rPr>
              <w:t>0.207</w:t>
            </w:r>
          </w:p>
        </w:tc>
      </w:tr>
      <w:tr w:rsidR="00043C39" w:rsidRPr="00043C39" w14:paraId="7E08E8E4" w14:textId="77777777" w:rsidTr="001B12E4">
        <w:trPr>
          <w:trHeight w:val="406"/>
          <w:jc w:val="center"/>
        </w:trPr>
        <w:tc>
          <w:tcPr>
            <w:tcW w:w="1551" w:type="dxa"/>
            <w:vAlign w:val="bottom"/>
          </w:tcPr>
          <w:p w14:paraId="01C8A910" w14:textId="77777777" w:rsidR="001B12E4" w:rsidRPr="00043C39" w:rsidRDefault="001B12E4" w:rsidP="00406249">
            <w:pPr>
              <w:pStyle w:val="NormalWeb"/>
              <w:jc w:val="center"/>
              <w:rPr>
                <w:sz w:val="21"/>
                <w:szCs w:val="21"/>
              </w:rPr>
            </w:pPr>
            <w:r w:rsidRPr="00043C39">
              <w:rPr>
                <w:sz w:val="21"/>
                <w:szCs w:val="21"/>
              </w:rPr>
              <w:t>GDI002^</w:t>
            </w:r>
          </w:p>
        </w:tc>
        <w:tc>
          <w:tcPr>
            <w:tcW w:w="1551" w:type="dxa"/>
            <w:vAlign w:val="bottom"/>
          </w:tcPr>
          <w:p w14:paraId="0A0A7F6A" w14:textId="432C25CB" w:rsidR="001B12E4" w:rsidRPr="00043C39" w:rsidRDefault="001B12E4" w:rsidP="00406249">
            <w:pPr>
              <w:pStyle w:val="NormalWeb"/>
              <w:jc w:val="center"/>
              <w:rPr>
                <w:sz w:val="21"/>
                <w:szCs w:val="21"/>
              </w:rPr>
            </w:pPr>
            <w:r w:rsidRPr="00043C39">
              <w:rPr>
                <w:sz w:val="21"/>
                <w:szCs w:val="21"/>
              </w:rPr>
              <w:t>No. 8*</w:t>
            </w:r>
          </w:p>
        </w:tc>
        <w:tc>
          <w:tcPr>
            <w:tcW w:w="1551" w:type="dxa"/>
            <w:vAlign w:val="bottom"/>
          </w:tcPr>
          <w:p w14:paraId="4FC6CC9E" w14:textId="77777777" w:rsidR="001B12E4" w:rsidRPr="00043C39" w:rsidRDefault="001B12E4" w:rsidP="00406249">
            <w:pPr>
              <w:pStyle w:val="NormalWeb"/>
              <w:jc w:val="center"/>
              <w:rPr>
                <w:sz w:val="21"/>
                <w:szCs w:val="21"/>
              </w:rPr>
            </w:pPr>
            <w:r w:rsidRPr="00043C39">
              <w:rPr>
                <w:sz w:val="21"/>
                <w:szCs w:val="21"/>
              </w:rPr>
              <w:t>7285</w:t>
            </w:r>
          </w:p>
        </w:tc>
        <w:tc>
          <w:tcPr>
            <w:tcW w:w="1551" w:type="dxa"/>
            <w:vAlign w:val="bottom"/>
          </w:tcPr>
          <w:p w14:paraId="18A4A255" w14:textId="77777777" w:rsidR="001B12E4" w:rsidRPr="00043C39" w:rsidRDefault="001B12E4" w:rsidP="00406249">
            <w:pPr>
              <w:pStyle w:val="NormalWeb"/>
              <w:jc w:val="center"/>
              <w:rPr>
                <w:sz w:val="21"/>
                <w:szCs w:val="21"/>
              </w:rPr>
            </w:pPr>
            <w:r w:rsidRPr="00043C39">
              <w:rPr>
                <w:sz w:val="21"/>
                <w:szCs w:val="21"/>
              </w:rPr>
              <w:t>1512</w:t>
            </w:r>
          </w:p>
        </w:tc>
        <w:tc>
          <w:tcPr>
            <w:tcW w:w="1552" w:type="dxa"/>
            <w:vAlign w:val="bottom"/>
          </w:tcPr>
          <w:p w14:paraId="7EF4525E" w14:textId="77777777" w:rsidR="001B12E4" w:rsidRPr="00043C39" w:rsidRDefault="001B12E4" w:rsidP="00406249">
            <w:pPr>
              <w:pStyle w:val="NormalWeb"/>
              <w:jc w:val="center"/>
              <w:rPr>
                <w:sz w:val="21"/>
                <w:szCs w:val="21"/>
              </w:rPr>
            </w:pPr>
            <w:r w:rsidRPr="00043C39">
              <w:rPr>
                <w:sz w:val="21"/>
                <w:szCs w:val="21"/>
              </w:rPr>
              <w:t>0.20755</w:t>
            </w:r>
          </w:p>
        </w:tc>
      </w:tr>
      <w:tr w:rsidR="00043C39" w:rsidRPr="00043C39" w14:paraId="1600BCEC" w14:textId="77777777" w:rsidTr="001B12E4">
        <w:trPr>
          <w:trHeight w:val="431"/>
          <w:jc w:val="center"/>
        </w:trPr>
        <w:tc>
          <w:tcPr>
            <w:tcW w:w="1551" w:type="dxa"/>
            <w:vAlign w:val="bottom"/>
          </w:tcPr>
          <w:p w14:paraId="36DB5FB3" w14:textId="77777777" w:rsidR="001B12E4" w:rsidRPr="00043C39" w:rsidRDefault="001B12E4" w:rsidP="00406249">
            <w:pPr>
              <w:pStyle w:val="NormalWeb"/>
              <w:jc w:val="center"/>
              <w:rPr>
                <w:sz w:val="21"/>
                <w:szCs w:val="21"/>
              </w:rPr>
            </w:pPr>
            <w:r w:rsidRPr="00043C39">
              <w:rPr>
                <w:sz w:val="21"/>
                <w:szCs w:val="21"/>
              </w:rPr>
              <w:t>GDI008</w:t>
            </w:r>
          </w:p>
        </w:tc>
        <w:tc>
          <w:tcPr>
            <w:tcW w:w="1551" w:type="dxa"/>
            <w:vAlign w:val="bottom"/>
          </w:tcPr>
          <w:p w14:paraId="18F32D06" w14:textId="5023E82B" w:rsidR="001B12E4" w:rsidRPr="00043C39" w:rsidRDefault="001B12E4" w:rsidP="00406249">
            <w:pPr>
              <w:pStyle w:val="NormalWeb"/>
              <w:jc w:val="center"/>
              <w:rPr>
                <w:sz w:val="21"/>
                <w:szCs w:val="21"/>
              </w:rPr>
            </w:pPr>
            <w:r w:rsidRPr="00043C39">
              <w:rPr>
                <w:sz w:val="21"/>
                <w:szCs w:val="21"/>
              </w:rPr>
              <w:t>No. 2</w:t>
            </w:r>
            <w:r w:rsidRPr="00043C39">
              <w:rPr>
                <w:rFonts w:hint="eastAsia"/>
                <w:sz w:val="21"/>
                <w:szCs w:val="21"/>
              </w:rPr>
              <w:t>*</w:t>
            </w:r>
          </w:p>
        </w:tc>
        <w:tc>
          <w:tcPr>
            <w:tcW w:w="1551" w:type="dxa"/>
            <w:vAlign w:val="bottom"/>
          </w:tcPr>
          <w:p w14:paraId="4412EE3C" w14:textId="77777777" w:rsidR="001B12E4" w:rsidRPr="00043C39" w:rsidRDefault="001B12E4" w:rsidP="00406249">
            <w:pPr>
              <w:pStyle w:val="NormalWeb"/>
              <w:jc w:val="center"/>
              <w:rPr>
                <w:sz w:val="21"/>
                <w:szCs w:val="21"/>
              </w:rPr>
            </w:pPr>
            <w:r w:rsidRPr="00043C39">
              <w:rPr>
                <w:sz w:val="21"/>
                <w:szCs w:val="21"/>
              </w:rPr>
              <w:t>7609</w:t>
            </w:r>
          </w:p>
        </w:tc>
        <w:tc>
          <w:tcPr>
            <w:tcW w:w="1551" w:type="dxa"/>
            <w:vAlign w:val="bottom"/>
          </w:tcPr>
          <w:p w14:paraId="254A5056" w14:textId="77777777" w:rsidR="001B12E4" w:rsidRPr="00043C39" w:rsidRDefault="001B12E4" w:rsidP="00406249">
            <w:pPr>
              <w:pStyle w:val="NormalWeb"/>
              <w:jc w:val="center"/>
              <w:rPr>
                <w:sz w:val="21"/>
                <w:szCs w:val="21"/>
              </w:rPr>
            </w:pPr>
            <w:r w:rsidRPr="00043C39">
              <w:rPr>
                <w:sz w:val="21"/>
                <w:szCs w:val="21"/>
              </w:rPr>
              <w:t>1634</w:t>
            </w:r>
          </w:p>
        </w:tc>
        <w:tc>
          <w:tcPr>
            <w:tcW w:w="1552" w:type="dxa"/>
            <w:vAlign w:val="bottom"/>
          </w:tcPr>
          <w:p w14:paraId="2EF8B33B" w14:textId="77777777" w:rsidR="001B12E4" w:rsidRPr="00043C39" w:rsidRDefault="001B12E4" w:rsidP="00406249">
            <w:pPr>
              <w:pStyle w:val="NormalWeb"/>
              <w:jc w:val="center"/>
              <w:rPr>
                <w:sz w:val="21"/>
                <w:szCs w:val="21"/>
              </w:rPr>
            </w:pPr>
            <w:r w:rsidRPr="00043C39">
              <w:rPr>
                <w:sz w:val="21"/>
                <w:szCs w:val="21"/>
              </w:rPr>
              <w:t>0.21475</w:t>
            </w:r>
          </w:p>
        </w:tc>
      </w:tr>
      <w:tr w:rsidR="00043C39" w:rsidRPr="00043C39" w14:paraId="3B0270A9" w14:textId="77777777" w:rsidTr="001B12E4">
        <w:trPr>
          <w:trHeight w:val="406"/>
          <w:jc w:val="center"/>
        </w:trPr>
        <w:tc>
          <w:tcPr>
            <w:tcW w:w="1551" w:type="dxa"/>
            <w:vAlign w:val="bottom"/>
          </w:tcPr>
          <w:p w14:paraId="355C5F16" w14:textId="77777777" w:rsidR="001B12E4" w:rsidRPr="00043C39" w:rsidRDefault="001B12E4" w:rsidP="00406249">
            <w:pPr>
              <w:pStyle w:val="NormalWeb"/>
              <w:jc w:val="center"/>
              <w:rPr>
                <w:sz w:val="21"/>
                <w:szCs w:val="21"/>
              </w:rPr>
            </w:pPr>
            <w:r w:rsidRPr="00043C39">
              <w:rPr>
                <w:sz w:val="21"/>
                <w:szCs w:val="21"/>
              </w:rPr>
              <w:t>GDI008</w:t>
            </w:r>
          </w:p>
        </w:tc>
        <w:tc>
          <w:tcPr>
            <w:tcW w:w="1551" w:type="dxa"/>
            <w:vAlign w:val="bottom"/>
          </w:tcPr>
          <w:p w14:paraId="33B88F0F" w14:textId="75C45269" w:rsidR="001B12E4" w:rsidRPr="00043C39" w:rsidRDefault="001B12E4" w:rsidP="00406249">
            <w:pPr>
              <w:pStyle w:val="NormalWeb"/>
              <w:jc w:val="center"/>
              <w:rPr>
                <w:sz w:val="21"/>
                <w:szCs w:val="21"/>
              </w:rPr>
            </w:pPr>
            <w:r w:rsidRPr="00043C39">
              <w:rPr>
                <w:sz w:val="21"/>
                <w:szCs w:val="21"/>
              </w:rPr>
              <w:t>No. 8*</w:t>
            </w:r>
          </w:p>
        </w:tc>
        <w:tc>
          <w:tcPr>
            <w:tcW w:w="1551" w:type="dxa"/>
            <w:vAlign w:val="bottom"/>
          </w:tcPr>
          <w:p w14:paraId="4A54F18A" w14:textId="77777777" w:rsidR="001B12E4" w:rsidRPr="00043C39" w:rsidRDefault="001B12E4" w:rsidP="00406249">
            <w:pPr>
              <w:pStyle w:val="NormalWeb"/>
              <w:jc w:val="center"/>
              <w:rPr>
                <w:sz w:val="21"/>
                <w:szCs w:val="21"/>
              </w:rPr>
            </w:pPr>
            <w:r w:rsidRPr="00043C39">
              <w:rPr>
                <w:sz w:val="21"/>
                <w:szCs w:val="21"/>
              </w:rPr>
              <w:t>12196</w:t>
            </w:r>
          </w:p>
        </w:tc>
        <w:tc>
          <w:tcPr>
            <w:tcW w:w="1551" w:type="dxa"/>
            <w:vAlign w:val="bottom"/>
          </w:tcPr>
          <w:p w14:paraId="37C312BA" w14:textId="77777777" w:rsidR="001B12E4" w:rsidRPr="00043C39" w:rsidRDefault="001B12E4" w:rsidP="00406249">
            <w:pPr>
              <w:pStyle w:val="NormalWeb"/>
              <w:jc w:val="center"/>
              <w:rPr>
                <w:sz w:val="21"/>
                <w:szCs w:val="21"/>
              </w:rPr>
            </w:pPr>
            <w:r w:rsidRPr="00043C39">
              <w:rPr>
                <w:sz w:val="21"/>
                <w:szCs w:val="21"/>
              </w:rPr>
              <w:t>2620</w:t>
            </w:r>
          </w:p>
        </w:tc>
        <w:tc>
          <w:tcPr>
            <w:tcW w:w="1552" w:type="dxa"/>
            <w:vAlign w:val="bottom"/>
          </w:tcPr>
          <w:p w14:paraId="51B22A02" w14:textId="77777777" w:rsidR="001B12E4" w:rsidRPr="00043C39" w:rsidRDefault="001B12E4" w:rsidP="00406249">
            <w:pPr>
              <w:pStyle w:val="NormalWeb"/>
              <w:jc w:val="center"/>
              <w:rPr>
                <w:sz w:val="21"/>
                <w:szCs w:val="21"/>
              </w:rPr>
            </w:pPr>
            <w:r w:rsidRPr="00043C39">
              <w:rPr>
                <w:sz w:val="21"/>
                <w:szCs w:val="21"/>
              </w:rPr>
              <w:t>0.21482</w:t>
            </w:r>
          </w:p>
        </w:tc>
      </w:tr>
    </w:tbl>
    <w:p w14:paraId="67A8C661" w14:textId="77777777" w:rsidR="001B12E4" w:rsidRPr="00043C39" w:rsidRDefault="001B12E4" w:rsidP="001B12E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Note: The first column is the samples from this study. ^ Genetic data from damage-restricted reads;</w:t>
      </w:r>
    </w:p>
    <w:p w14:paraId="50CF5FEA" w14:textId="2A8D6365" w:rsidR="001B12E4" w:rsidRPr="00043C39" w:rsidRDefault="001B12E4" w:rsidP="001B12E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 Samples from our previous study</w:t>
      </w:r>
      <w:r w:rsidRPr="00043C39">
        <w:rPr>
          <w:rFonts w:ascii="Times New Roman" w:eastAsia="Times New Roman" w:hAnsi="Times New Roman" w:cs="Times New Roman"/>
          <w:sz w:val="22"/>
          <w:szCs w:val="22"/>
          <w:vertAlign w:val="superscript"/>
          <w:lang w:val="en-GB"/>
        </w:rPr>
        <w:t>1</w:t>
      </w:r>
      <w:r w:rsidR="0046211F" w:rsidRPr="00043C39">
        <w:rPr>
          <w:rFonts w:ascii="Times New Roman" w:eastAsia="Times New Roman" w:hAnsi="Times New Roman" w:cs="Times New Roman"/>
          <w:sz w:val="22"/>
          <w:szCs w:val="22"/>
          <w:vertAlign w:val="superscript"/>
          <w:lang w:val="en-GB"/>
        </w:rPr>
        <w:t>1</w:t>
      </w:r>
      <w:r w:rsidRPr="00043C39">
        <w:rPr>
          <w:rFonts w:ascii="Times New Roman" w:eastAsia="Times New Roman" w:hAnsi="Times New Roman" w:cs="Times New Roman"/>
          <w:sz w:val="22"/>
          <w:szCs w:val="22"/>
          <w:lang w:val="en-GB"/>
        </w:rPr>
        <w:t>.</w:t>
      </w:r>
    </w:p>
    <w:p w14:paraId="04F42C1C" w14:textId="77777777" w:rsidR="001334E3" w:rsidRPr="00043C39" w:rsidRDefault="001334E3" w:rsidP="00EF2AF5">
      <w:pPr>
        <w:rPr>
          <w:rFonts w:ascii="Times New Roman" w:eastAsia="Times New Roman" w:hAnsi="Times New Roman" w:cs="Times New Roman"/>
          <w:sz w:val="22"/>
          <w:szCs w:val="22"/>
          <w:lang w:val="en-GB"/>
        </w:rPr>
      </w:pPr>
    </w:p>
    <w:p w14:paraId="60DA3E64" w14:textId="77777777" w:rsidR="00081BDA" w:rsidRPr="00043C39" w:rsidRDefault="00081BDA" w:rsidP="00EF2AF5">
      <w:pPr>
        <w:rPr>
          <w:rFonts w:ascii="Times New Roman" w:eastAsia="Times New Roman" w:hAnsi="Times New Roman" w:cs="Times New Roman"/>
          <w:sz w:val="22"/>
          <w:szCs w:val="22"/>
          <w:lang w:val="en-GB"/>
        </w:rPr>
      </w:pPr>
    </w:p>
    <w:p w14:paraId="56B925EE" w14:textId="4A578F51" w:rsidR="00BB2DBA" w:rsidRPr="00043C39" w:rsidRDefault="00BB2DBA" w:rsidP="00457F92">
      <w:pPr>
        <w:spacing w:line="360" w:lineRule="auto"/>
        <w:rPr>
          <w:rFonts w:ascii="Times New Roman" w:eastAsia="Times New Roman" w:hAnsi="Times New Roman" w:cs="Times New Roman"/>
          <w:b/>
          <w:bCs/>
          <w:lang w:val="en-GB"/>
        </w:rPr>
      </w:pPr>
      <w:r w:rsidRPr="00043C39">
        <w:rPr>
          <w:rFonts w:ascii="Times New Roman" w:eastAsia="Times New Roman" w:hAnsi="Times New Roman" w:cs="Times New Roman"/>
          <w:b/>
          <w:bCs/>
          <w:lang w:val="en-GB"/>
        </w:rPr>
        <w:t>§</w:t>
      </w:r>
      <w:r w:rsidR="00EB4E8E" w:rsidRPr="00043C39">
        <w:rPr>
          <w:rFonts w:ascii="Times New Roman" w:eastAsia="Times New Roman" w:hAnsi="Times New Roman" w:cs="Times New Roman"/>
          <w:b/>
          <w:bCs/>
          <w:lang w:val="en-GB"/>
        </w:rPr>
        <w:t>5.</w:t>
      </w:r>
      <w:r w:rsidRPr="00043C39">
        <w:rPr>
          <w:rFonts w:ascii="Times New Roman" w:eastAsia="Times New Roman" w:hAnsi="Times New Roman" w:cs="Times New Roman"/>
          <w:b/>
          <w:bCs/>
          <w:lang w:val="en-GB"/>
        </w:rPr>
        <w:t>3. Taejungni</w:t>
      </w:r>
    </w:p>
    <w:p w14:paraId="039DFD53" w14:textId="420F9337" w:rsidR="00EB4E8E" w:rsidRPr="00043C39" w:rsidRDefault="007957AE" w:rsidP="00457F92">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Taejungni (</w:t>
      </w:r>
      <w:r w:rsidR="00FB070C" w:rsidRPr="00043C39">
        <w:rPr>
          <w:rFonts w:ascii="Times New Roman" w:eastAsia="Times New Roman" w:hAnsi="Times New Roman" w:cs="Times New Roman"/>
          <w:sz w:val="22"/>
          <w:szCs w:val="22"/>
          <w:lang w:val="en-GB"/>
        </w:rPr>
        <w:t xml:space="preserve">also romanised as </w:t>
      </w:r>
      <w:r w:rsidRPr="00043C39">
        <w:rPr>
          <w:rFonts w:ascii="Times New Roman" w:eastAsia="Times New Roman" w:hAnsi="Times New Roman" w:cs="Times New Roman"/>
          <w:sz w:val="22"/>
          <w:szCs w:val="22"/>
          <w:lang w:val="en-GB"/>
        </w:rPr>
        <w:t>Daej</w:t>
      </w:r>
      <w:r w:rsidR="00FB070C" w:rsidRPr="00043C39">
        <w:rPr>
          <w:rFonts w:ascii="Times New Roman" w:eastAsia="Times New Roman" w:hAnsi="Times New Roman" w:cs="Times New Roman"/>
          <w:sz w:val="22"/>
          <w:szCs w:val="22"/>
          <w:lang w:val="en-GB"/>
        </w:rPr>
        <w:t>u</w:t>
      </w:r>
      <w:r w:rsidRPr="00043C39">
        <w:rPr>
          <w:rFonts w:ascii="Times New Roman" w:eastAsia="Times New Roman" w:hAnsi="Times New Roman" w:cs="Times New Roman"/>
          <w:sz w:val="22"/>
          <w:szCs w:val="22"/>
          <w:lang w:val="en-GB"/>
        </w:rPr>
        <w:t xml:space="preserve">kri) is </w:t>
      </w:r>
      <w:r w:rsidR="004C74C8" w:rsidRPr="00043C39">
        <w:rPr>
          <w:rFonts w:ascii="Times New Roman" w:eastAsia="Times New Roman" w:hAnsi="Times New Roman" w:cs="Times New Roman"/>
          <w:sz w:val="22"/>
          <w:szCs w:val="22"/>
          <w:lang w:val="en-GB"/>
        </w:rPr>
        <w:t>located</w:t>
      </w:r>
      <w:r w:rsidR="00FB070C" w:rsidRPr="00043C39">
        <w:rPr>
          <w:rFonts w:ascii="Times New Roman" w:eastAsia="Times New Roman" w:hAnsi="Times New Roman" w:cs="Times New Roman"/>
          <w:sz w:val="22"/>
          <w:szCs w:val="22"/>
          <w:lang w:val="en-GB"/>
        </w:rPr>
        <w:t xml:space="preserve"> in Sŏsan on the west coast of South Korea</w:t>
      </w:r>
      <w:r w:rsidRPr="00043C39">
        <w:rPr>
          <w:rFonts w:ascii="Times New Roman" w:eastAsia="Times New Roman" w:hAnsi="Times New Roman" w:cs="Times New Roman"/>
          <w:sz w:val="22"/>
          <w:szCs w:val="22"/>
          <w:lang w:val="en-GB"/>
        </w:rPr>
        <w:t>.</w:t>
      </w:r>
      <w:r w:rsidR="00FB070C" w:rsidRPr="00043C39">
        <w:rPr>
          <w:rFonts w:ascii="Times New Roman" w:eastAsia="Times New Roman" w:hAnsi="Times New Roman" w:cs="Times New Roman"/>
          <w:sz w:val="22"/>
          <w:szCs w:val="22"/>
          <w:lang w:val="en-GB"/>
        </w:rPr>
        <w:t xml:space="preserve"> </w:t>
      </w:r>
      <w:r w:rsidR="00CF73E0" w:rsidRPr="00043C39">
        <w:rPr>
          <w:rFonts w:ascii="Times New Roman" w:eastAsia="Times New Roman" w:hAnsi="Times New Roman" w:cs="Times New Roman"/>
          <w:sz w:val="22"/>
          <w:szCs w:val="22"/>
          <w:lang w:val="en-GB"/>
        </w:rPr>
        <w:t xml:space="preserve">Three </w:t>
      </w:r>
      <w:r w:rsidR="004C74C8" w:rsidRPr="00043C39">
        <w:rPr>
          <w:rFonts w:ascii="Times New Roman" w:eastAsia="Times New Roman" w:hAnsi="Times New Roman" w:cs="Times New Roman"/>
          <w:sz w:val="22"/>
          <w:szCs w:val="22"/>
          <w:lang w:val="en-GB"/>
        </w:rPr>
        <w:t>Neolithic shell midden</w:t>
      </w:r>
      <w:r w:rsidR="00CF73E0" w:rsidRPr="00043C39">
        <w:rPr>
          <w:rFonts w:ascii="Times New Roman" w:eastAsia="Times New Roman" w:hAnsi="Times New Roman" w:cs="Times New Roman"/>
          <w:sz w:val="22"/>
          <w:szCs w:val="22"/>
          <w:lang w:val="en-GB"/>
        </w:rPr>
        <w:t xml:space="preserve"> sites were excavated at the Taejungni locality</w:t>
      </w:r>
      <w:r w:rsidR="004C74C8" w:rsidRPr="00043C39">
        <w:rPr>
          <w:rFonts w:ascii="Times New Roman" w:eastAsia="Times New Roman" w:hAnsi="Times New Roman" w:cs="Times New Roman"/>
          <w:sz w:val="22"/>
          <w:szCs w:val="22"/>
          <w:lang w:val="en-GB"/>
        </w:rPr>
        <w:t xml:space="preserve">, </w:t>
      </w:r>
      <w:r w:rsidR="00CF73E0" w:rsidRPr="00043C39">
        <w:rPr>
          <w:rFonts w:ascii="Times New Roman" w:eastAsia="Times New Roman" w:hAnsi="Times New Roman" w:cs="Times New Roman"/>
          <w:sz w:val="22"/>
          <w:szCs w:val="22"/>
          <w:lang w:val="en-GB"/>
        </w:rPr>
        <w:t>which</w:t>
      </w:r>
      <w:r w:rsidR="004C74C8" w:rsidRPr="00043C39">
        <w:rPr>
          <w:rFonts w:ascii="Times New Roman" w:eastAsia="Times New Roman" w:hAnsi="Times New Roman" w:cs="Times New Roman"/>
          <w:sz w:val="22"/>
          <w:szCs w:val="22"/>
          <w:lang w:val="en-GB"/>
        </w:rPr>
        <w:t xml:space="preserve"> also has remains from the Chosŏn period (1392-1897). </w:t>
      </w:r>
      <w:r w:rsidR="00CF73E0" w:rsidRPr="00043C39">
        <w:rPr>
          <w:rFonts w:ascii="Times New Roman" w:eastAsia="Times New Roman" w:hAnsi="Times New Roman" w:cs="Times New Roman"/>
          <w:sz w:val="22"/>
          <w:szCs w:val="22"/>
          <w:lang w:val="en-GB"/>
        </w:rPr>
        <w:t>The human remains came from the shell midden area excavated by the Chungcheong Institute of Cultural Heritage</w:t>
      </w:r>
      <w:r w:rsidR="00CF73E0" w:rsidRPr="00043C39">
        <w:rPr>
          <w:rStyle w:val="EndnoteReference"/>
          <w:rFonts w:ascii="Times New Roman" w:eastAsia="Times New Roman" w:hAnsi="Times New Roman" w:cs="Times New Roman"/>
          <w:sz w:val="22"/>
          <w:szCs w:val="22"/>
          <w:lang w:val="en-GB"/>
        </w:rPr>
        <w:endnoteReference w:id="14"/>
      </w:r>
      <w:r w:rsidR="00CF73E0" w:rsidRPr="00043C39">
        <w:rPr>
          <w:rFonts w:ascii="Times New Roman" w:eastAsia="Times New Roman" w:hAnsi="Times New Roman" w:cs="Times New Roman"/>
          <w:sz w:val="22"/>
          <w:szCs w:val="22"/>
          <w:vertAlign w:val="superscript"/>
          <w:lang w:val="en-GB"/>
        </w:rPr>
        <w:t>,</w:t>
      </w:r>
      <w:r w:rsidR="00CF73E0" w:rsidRPr="00043C39">
        <w:rPr>
          <w:rStyle w:val="EndnoteReference"/>
          <w:rFonts w:ascii="Times New Roman" w:eastAsia="Times New Roman" w:hAnsi="Times New Roman" w:cs="Times New Roman"/>
          <w:sz w:val="22"/>
          <w:szCs w:val="22"/>
          <w:lang w:val="en-GB"/>
        </w:rPr>
        <w:endnoteReference w:id="15"/>
      </w:r>
      <w:r w:rsidR="00CF73E0" w:rsidRPr="00043C39">
        <w:rPr>
          <w:rFonts w:ascii="Times New Roman" w:eastAsia="Times New Roman" w:hAnsi="Times New Roman" w:cs="Times New Roman"/>
          <w:sz w:val="22"/>
          <w:szCs w:val="22"/>
          <w:lang w:val="en-GB"/>
        </w:rPr>
        <w:t xml:space="preserve">. </w:t>
      </w:r>
      <w:r w:rsidR="00D5326B" w:rsidRPr="00043C39">
        <w:rPr>
          <w:rFonts w:ascii="Times New Roman" w:eastAsia="Times New Roman" w:hAnsi="Times New Roman" w:cs="Times New Roman"/>
          <w:sz w:val="22"/>
          <w:szCs w:val="22"/>
          <w:lang w:val="en-GB"/>
        </w:rPr>
        <w:t xml:space="preserve">The </w:t>
      </w:r>
      <w:r w:rsidR="001E0575" w:rsidRPr="00043C39">
        <w:rPr>
          <w:rFonts w:ascii="Times New Roman" w:eastAsia="Times New Roman" w:hAnsi="Times New Roman" w:cs="Times New Roman"/>
          <w:sz w:val="22"/>
          <w:szCs w:val="22"/>
          <w:lang w:val="en-GB"/>
        </w:rPr>
        <w:t>Taejungni</w:t>
      </w:r>
      <w:r w:rsidR="00FB070C" w:rsidRPr="00043C39">
        <w:rPr>
          <w:rFonts w:ascii="Times New Roman" w:eastAsia="Times New Roman" w:hAnsi="Times New Roman" w:cs="Times New Roman"/>
          <w:sz w:val="22"/>
          <w:szCs w:val="22"/>
          <w:lang w:val="en-GB"/>
        </w:rPr>
        <w:t xml:space="preserve"> </w:t>
      </w:r>
      <w:r w:rsidR="00D5326B" w:rsidRPr="00043C39">
        <w:rPr>
          <w:rFonts w:ascii="Times New Roman" w:eastAsia="Times New Roman" w:hAnsi="Times New Roman" w:cs="Times New Roman"/>
          <w:sz w:val="22"/>
          <w:szCs w:val="22"/>
          <w:lang w:val="en-GB"/>
        </w:rPr>
        <w:t xml:space="preserve">excavation location which produced the human remains analysed here has three </w:t>
      </w:r>
      <w:r w:rsidR="00DB5D3F" w:rsidRPr="00043C39">
        <w:rPr>
          <w:rFonts w:ascii="Times New Roman" w:eastAsia="Times New Roman" w:hAnsi="Times New Roman" w:cs="Times New Roman"/>
          <w:sz w:val="22"/>
          <w:szCs w:val="22"/>
          <w:lang w:val="en-GB"/>
        </w:rPr>
        <w:t xml:space="preserve">published </w:t>
      </w:r>
      <w:r w:rsidR="00FB070C" w:rsidRPr="00043C39">
        <w:rPr>
          <w:rFonts w:ascii="Times New Roman" w:eastAsia="Times New Roman" w:hAnsi="Times New Roman" w:cs="Times New Roman"/>
          <w:sz w:val="22"/>
          <w:szCs w:val="22"/>
          <w:lang w:val="en-GB"/>
        </w:rPr>
        <w:t>radiocarbon dates</w:t>
      </w:r>
      <w:r w:rsidR="00D5326B" w:rsidRPr="00043C39">
        <w:rPr>
          <w:rFonts w:ascii="Times New Roman" w:eastAsia="Times New Roman" w:hAnsi="Times New Roman" w:cs="Times New Roman"/>
          <w:sz w:val="22"/>
          <w:szCs w:val="22"/>
          <w:lang w:val="en-GB"/>
        </w:rPr>
        <w:t xml:space="preserve"> (Table </w:t>
      </w:r>
      <w:r w:rsidR="00EB4E8E" w:rsidRPr="00043C39">
        <w:rPr>
          <w:rFonts w:ascii="Times New Roman" w:eastAsia="Times New Roman" w:hAnsi="Times New Roman" w:cs="Times New Roman"/>
          <w:sz w:val="22"/>
          <w:szCs w:val="22"/>
          <w:lang w:val="en-GB"/>
        </w:rPr>
        <w:t>SI 12.4</w:t>
      </w:r>
      <w:r w:rsidR="00D5326B" w:rsidRPr="00043C39">
        <w:rPr>
          <w:rFonts w:ascii="Times New Roman" w:eastAsia="Times New Roman" w:hAnsi="Times New Roman" w:cs="Times New Roman"/>
          <w:sz w:val="22"/>
          <w:szCs w:val="22"/>
          <w:lang w:val="en-GB"/>
        </w:rPr>
        <w:t>). T</w:t>
      </w:r>
      <w:r w:rsidR="00DB5D3F" w:rsidRPr="00043C39">
        <w:rPr>
          <w:rFonts w:ascii="Times New Roman" w:eastAsia="Times New Roman" w:hAnsi="Times New Roman" w:cs="Times New Roman"/>
          <w:sz w:val="22"/>
          <w:szCs w:val="22"/>
          <w:lang w:val="en-GB"/>
        </w:rPr>
        <w:t xml:space="preserve">he provenance </w:t>
      </w:r>
      <w:r w:rsidR="00D5326B" w:rsidRPr="00043C39">
        <w:rPr>
          <w:rFonts w:ascii="Times New Roman" w:eastAsia="Times New Roman" w:hAnsi="Times New Roman" w:cs="Times New Roman"/>
          <w:sz w:val="22"/>
          <w:szCs w:val="22"/>
          <w:lang w:val="en-GB"/>
        </w:rPr>
        <w:t xml:space="preserve">and lab numbers </w:t>
      </w:r>
      <w:r w:rsidR="00DB5D3F" w:rsidRPr="00043C39">
        <w:rPr>
          <w:rFonts w:ascii="Times New Roman" w:eastAsia="Times New Roman" w:hAnsi="Times New Roman" w:cs="Times New Roman"/>
          <w:sz w:val="22"/>
          <w:szCs w:val="22"/>
          <w:lang w:val="en-GB"/>
        </w:rPr>
        <w:t xml:space="preserve">for </w:t>
      </w:r>
      <w:r w:rsidR="00D5326B" w:rsidRPr="00043C39">
        <w:rPr>
          <w:rFonts w:ascii="Times New Roman" w:eastAsia="Times New Roman" w:hAnsi="Times New Roman" w:cs="Times New Roman"/>
          <w:sz w:val="22"/>
          <w:szCs w:val="22"/>
          <w:lang w:val="en-GB"/>
        </w:rPr>
        <w:t xml:space="preserve">these </w:t>
      </w:r>
      <w:r w:rsidR="00DB5D3F" w:rsidRPr="00043C39">
        <w:rPr>
          <w:rFonts w:ascii="Times New Roman" w:eastAsia="Times New Roman" w:hAnsi="Times New Roman" w:cs="Times New Roman"/>
          <w:sz w:val="22"/>
          <w:szCs w:val="22"/>
          <w:lang w:val="en-GB"/>
        </w:rPr>
        <w:t xml:space="preserve">three dates </w:t>
      </w:r>
      <w:r w:rsidR="00D5326B" w:rsidRPr="00043C39">
        <w:rPr>
          <w:rFonts w:ascii="Times New Roman" w:eastAsia="Times New Roman" w:hAnsi="Times New Roman" w:cs="Times New Roman"/>
          <w:sz w:val="22"/>
          <w:szCs w:val="22"/>
          <w:lang w:val="en-GB"/>
        </w:rPr>
        <w:t xml:space="preserve">are not available, and two of the dates have very large uncertainty values. These three </w:t>
      </w:r>
      <w:r w:rsidR="001334E3" w:rsidRPr="00043C39">
        <w:rPr>
          <w:rFonts w:ascii="Times New Roman" w:eastAsia="Times New Roman" w:hAnsi="Times New Roman" w:cs="Times New Roman"/>
          <w:sz w:val="22"/>
          <w:szCs w:val="22"/>
          <w:lang w:val="en-GB"/>
        </w:rPr>
        <w:t xml:space="preserve">dates </w:t>
      </w:r>
      <w:r w:rsidR="00D5326B" w:rsidRPr="00043C39">
        <w:rPr>
          <w:rFonts w:ascii="Times New Roman" w:eastAsia="Times New Roman" w:hAnsi="Times New Roman" w:cs="Times New Roman"/>
          <w:sz w:val="22"/>
          <w:szCs w:val="22"/>
          <w:lang w:val="en-GB"/>
        </w:rPr>
        <w:t>have a wide range from ca. 4000 to 2500 BC</w:t>
      </w:r>
      <w:r w:rsidR="00B251F7" w:rsidRPr="00043C39">
        <w:rPr>
          <w:rFonts w:ascii="Times New Roman" w:eastAsia="Times New Roman" w:hAnsi="Times New Roman" w:cs="Times New Roman"/>
          <w:sz w:val="22"/>
          <w:szCs w:val="22"/>
          <w:lang w:val="en-GB"/>
        </w:rPr>
        <w:t xml:space="preserve">. </w:t>
      </w:r>
      <w:r w:rsidR="004C74C8" w:rsidRPr="00043C39">
        <w:rPr>
          <w:rFonts w:ascii="Times New Roman" w:eastAsia="Times New Roman" w:hAnsi="Times New Roman" w:cs="Times New Roman"/>
          <w:sz w:val="22"/>
          <w:szCs w:val="22"/>
          <w:lang w:val="en-GB"/>
        </w:rPr>
        <w:t xml:space="preserve">The </w:t>
      </w:r>
      <w:r w:rsidR="00DB5D3F" w:rsidRPr="00043C39">
        <w:rPr>
          <w:rFonts w:ascii="Times New Roman" w:eastAsia="Times New Roman" w:hAnsi="Times New Roman" w:cs="Times New Roman"/>
          <w:sz w:val="22"/>
          <w:szCs w:val="22"/>
          <w:lang w:val="en-GB"/>
        </w:rPr>
        <w:t xml:space="preserve">DNA sample </w:t>
      </w:r>
      <w:r w:rsidR="004C74C8" w:rsidRPr="00043C39">
        <w:rPr>
          <w:rFonts w:ascii="Times New Roman" w:eastAsia="Times New Roman" w:hAnsi="Times New Roman" w:cs="Times New Roman"/>
          <w:sz w:val="22"/>
          <w:szCs w:val="22"/>
          <w:lang w:val="en-GB"/>
        </w:rPr>
        <w:t>analysed here came</w:t>
      </w:r>
      <w:r w:rsidR="00FB2B69" w:rsidRPr="00043C39">
        <w:rPr>
          <w:rFonts w:ascii="Times New Roman" w:eastAsia="Times New Roman" w:hAnsi="Times New Roman" w:cs="Times New Roman"/>
          <w:sz w:val="22"/>
          <w:szCs w:val="22"/>
          <w:lang w:val="en-GB"/>
        </w:rPr>
        <w:t xml:space="preserve"> from below the Neolithic shell midden. </w:t>
      </w:r>
      <w:r w:rsidR="00D5326B" w:rsidRPr="00043C39">
        <w:rPr>
          <w:rFonts w:ascii="Times New Roman" w:eastAsia="Times New Roman" w:hAnsi="Times New Roman" w:cs="Times New Roman"/>
          <w:sz w:val="22"/>
          <w:szCs w:val="22"/>
          <w:lang w:val="en-GB"/>
        </w:rPr>
        <w:t>While n</w:t>
      </w:r>
      <w:r w:rsidR="00FB2B69" w:rsidRPr="00043C39">
        <w:rPr>
          <w:rFonts w:ascii="Times New Roman" w:eastAsia="Times New Roman" w:hAnsi="Times New Roman" w:cs="Times New Roman"/>
          <w:sz w:val="22"/>
          <w:szCs w:val="22"/>
          <w:lang w:val="en-GB"/>
        </w:rPr>
        <w:t xml:space="preserve">o </w:t>
      </w:r>
      <w:r w:rsidR="001E0575" w:rsidRPr="00043C39">
        <w:rPr>
          <w:rFonts w:ascii="Times New Roman" w:eastAsia="Times New Roman" w:hAnsi="Times New Roman" w:cs="Times New Roman"/>
          <w:sz w:val="22"/>
          <w:szCs w:val="22"/>
          <w:lang w:val="en-GB"/>
        </w:rPr>
        <w:t xml:space="preserve">stratigraphic disturbance </w:t>
      </w:r>
      <w:r w:rsidR="00FB2B69" w:rsidRPr="00043C39">
        <w:rPr>
          <w:rFonts w:ascii="Times New Roman" w:eastAsia="Times New Roman" w:hAnsi="Times New Roman" w:cs="Times New Roman"/>
          <w:sz w:val="22"/>
          <w:szCs w:val="22"/>
          <w:lang w:val="en-GB"/>
        </w:rPr>
        <w:t xml:space="preserve">was </w:t>
      </w:r>
      <w:r w:rsidR="001E0575" w:rsidRPr="00043C39">
        <w:rPr>
          <w:rFonts w:ascii="Times New Roman" w:eastAsia="Times New Roman" w:hAnsi="Times New Roman" w:cs="Times New Roman"/>
          <w:sz w:val="22"/>
          <w:szCs w:val="22"/>
          <w:lang w:val="en-GB"/>
        </w:rPr>
        <w:t>reported</w:t>
      </w:r>
      <w:r w:rsidR="00FB2B69" w:rsidRPr="00043C39">
        <w:rPr>
          <w:rFonts w:ascii="Times New Roman" w:eastAsia="Times New Roman" w:hAnsi="Times New Roman" w:cs="Times New Roman"/>
          <w:sz w:val="22"/>
          <w:szCs w:val="22"/>
          <w:lang w:val="en-GB"/>
        </w:rPr>
        <w:t xml:space="preserve"> by the excavators</w:t>
      </w:r>
      <w:r w:rsidR="001E0575" w:rsidRPr="00043C39">
        <w:rPr>
          <w:rFonts w:ascii="Times New Roman" w:eastAsia="Times New Roman" w:hAnsi="Times New Roman" w:cs="Times New Roman"/>
          <w:sz w:val="22"/>
          <w:szCs w:val="22"/>
          <w:lang w:val="en-GB"/>
        </w:rPr>
        <w:t>, a</w:t>
      </w:r>
      <w:r w:rsidR="00FB2B69" w:rsidRPr="00043C39">
        <w:rPr>
          <w:rFonts w:ascii="Times New Roman" w:eastAsia="Times New Roman" w:hAnsi="Times New Roman" w:cs="Times New Roman"/>
          <w:sz w:val="22"/>
          <w:szCs w:val="22"/>
          <w:lang w:val="en-GB"/>
        </w:rPr>
        <w:t xml:space="preserve"> direct radiocarbon date </w:t>
      </w:r>
      <w:r w:rsidR="001E0575" w:rsidRPr="00043C39">
        <w:rPr>
          <w:rFonts w:ascii="Times New Roman" w:eastAsia="Times New Roman" w:hAnsi="Times New Roman" w:cs="Times New Roman"/>
          <w:sz w:val="22"/>
          <w:szCs w:val="22"/>
          <w:lang w:val="en-GB"/>
        </w:rPr>
        <w:t xml:space="preserve">on the sample </w:t>
      </w:r>
      <w:r w:rsidR="00FB2B69" w:rsidRPr="00043C39">
        <w:rPr>
          <w:rFonts w:ascii="Times New Roman" w:eastAsia="Times New Roman" w:hAnsi="Times New Roman" w:cs="Times New Roman"/>
          <w:sz w:val="22"/>
          <w:szCs w:val="22"/>
          <w:lang w:val="en-GB"/>
        </w:rPr>
        <w:t>gave a Bronze Age result</w:t>
      </w:r>
      <w:r w:rsidR="001E0575" w:rsidRPr="00043C39">
        <w:rPr>
          <w:rFonts w:ascii="Times New Roman" w:eastAsia="Times New Roman" w:hAnsi="Times New Roman" w:cs="Times New Roman"/>
          <w:sz w:val="22"/>
          <w:szCs w:val="22"/>
          <w:lang w:val="en-GB"/>
        </w:rPr>
        <w:t xml:space="preserve"> (Table </w:t>
      </w:r>
      <w:r w:rsidR="00EB4E8E" w:rsidRPr="00043C39">
        <w:rPr>
          <w:rFonts w:ascii="Times New Roman" w:eastAsia="Times New Roman" w:hAnsi="Times New Roman" w:cs="Times New Roman"/>
          <w:sz w:val="22"/>
          <w:szCs w:val="22"/>
          <w:lang w:val="en-GB"/>
        </w:rPr>
        <w:t>SI 12.4</w:t>
      </w:r>
      <w:r w:rsidR="001E0575" w:rsidRPr="00043C39">
        <w:rPr>
          <w:rFonts w:ascii="Times New Roman" w:eastAsia="Times New Roman" w:hAnsi="Times New Roman" w:cs="Times New Roman"/>
          <w:sz w:val="22"/>
          <w:szCs w:val="22"/>
          <w:lang w:val="en-GB"/>
        </w:rPr>
        <w:t>).</w:t>
      </w:r>
      <w:r w:rsidR="00FB2B69" w:rsidRPr="00043C39">
        <w:rPr>
          <w:rFonts w:ascii="Times New Roman" w:eastAsia="Times New Roman" w:hAnsi="Times New Roman" w:cs="Times New Roman"/>
          <w:sz w:val="22"/>
          <w:szCs w:val="22"/>
          <w:lang w:val="en-GB"/>
        </w:rPr>
        <w:t xml:space="preserve"> </w:t>
      </w:r>
      <w:r w:rsidR="00A9008F" w:rsidRPr="00043C39">
        <w:rPr>
          <w:rFonts w:ascii="Times New Roman" w:eastAsia="Times New Roman" w:hAnsi="Times New Roman" w:cs="Times New Roman"/>
          <w:sz w:val="22"/>
          <w:szCs w:val="22"/>
          <w:lang w:val="en-GB"/>
        </w:rPr>
        <w:t xml:space="preserve">Although unexpected, this Bronze Age date is supported by the results of our DNA </w:t>
      </w:r>
      <w:r w:rsidR="009A617C" w:rsidRPr="00043C39">
        <w:rPr>
          <w:rFonts w:ascii="Times New Roman" w:eastAsia="Times New Roman" w:hAnsi="Times New Roman" w:cs="Times New Roman"/>
          <w:sz w:val="22"/>
          <w:szCs w:val="22"/>
          <w:lang w:val="en-GB"/>
        </w:rPr>
        <w:t xml:space="preserve">and isotope (SI 15) </w:t>
      </w:r>
      <w:r w:rsidR="00A9008F" w:rsidRPr="00043C39">
        <w:rPr>
          <w:rFonts w:ascii="Times New Roman" w:eastAsia="Times New Roman" w:hAnsi="Times New Roman" w:cs="Times New Roman"/>
          <w:sz w:val="22"/>
          <w:szCs w:val="22"/>
          <w:lang w:val="en-GB"/>
        </w:rPr>
        <w:t>analys</w:t>
      </w:r>
      <w:r w:rsidR="009A617C" w:rsidRPr="00043C39">
        <w:rPr>
          <w:rFonts w:ascii="Times New Roman" w:eastAsia="Times New Roman" w:hAnsi="Times New Roman" w:cs="Times New Roman"/>
          <w:sz w:val="22"/>
          <w:szCs w:val="22"/>
          <w:lang w:val="en-GB"/>
        </w:rPr>
        <w:t>e</w:t>
      </w:r>
      <w:r w:rsidR="00A9008F" w:rsidRPr="00043C39">
        <w:rPr>
          <w:rFonts w:ascii="Times New Roman" w:eastAsia="Times New Roman" w:hAnsi="Times New Roman" w:cs="Times New Roman"/>
          <w:sz w:val="22"/>
          <w:szCs w:val="22"/>
          <w:lang w:val="en-GB"/>
        </w:rPr>
        <w:t xml:space="preserve">s.  </w:t>
      </w:r>
    </w:p>
    <w:p w14:paraId="3138C15C" w14:textId="638B657B" w:rsidR="00BB2DBA" w:rsidRPr="00043C39" w:rsidRDefault="00BB2DBA" w:rsidP="005A6A42">
      <w:pPr>
        <w:spacing w:before="100" w:beforeAutospacing="1" w:after="100" w:afterAutospacing="1"/>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Table</w:t>
      </w:r>
      <w:r w:rsidR="00801ED5" w:rsidRPr="00043C39">
        <w:rPr>
          <w:rFonts w:ascii="Times New Roman" w:eastAsia="Times New Roman" w:hAnsi="Times New Roman" w:cs="Times New Roman"/>
          <w:b/>
          <w:bCs/>
          <w:sz w:val="21"/>
          <w:szCs w:val="21"/>
          <w:lang w:val="en-GB"/>
        </w:rPr>
        <w:t xml:space="preserve"> SI 12.4</w:t>
      </w:r>
      <w:r w:rsidRPr="00043C39">
        <w:rPr>
          <w:rFonts w:ascii="Times New Roman" w:eastAsia="Times New Roman" w:hAnsi="Times New Roman" w:cs="Times New Roman"/>
          <w:b/>
          <w:bCs/>
          <w:sz w:val="21"/>
          <w:szCs w:val="21"/>
          <w:lang w:val="en-GB"/>
        </w:rPr>
        <w:t>. Radiocarbon date</w:t>
      </w:r>
      <w:r w:rsidR="001E596A" w:rsidRPr="00043C39">
        <w:rPr>
          <w:rFonts w:ascii="Times New Roman" w:eastAsia="Times New Roman" w:hAnsi="Times New Roman" w:cs="Times New Roman"/>
          <w:b/>
          <w:bCs/>
          <w:sz w:val="21"/>
          <w:szCs w:val="21"/>
          <w:lang w:val="en-GB"/>
        </w:rPr>
        <w:t>s</w:t>
      </w:r>
      <w:r w:rsidRPr="00043C39">
        <w:rPr>
          <w:rFonts w:ascii="Times New Roman" w:eastAsia="Times New Roman" w:hAnsi="Times New Roman" w:cs="Times New Roman"/>
          <w:b/>
          <w:bCs/>
          <w:sz w:val="21"/>
          <w:szCs w:val="21"/>
          <w:lang w:val="en-GB"/>
        </w:rPr>
        <w:t xml:space="preserve"> from Taejungn</w:t>
      </w:r>
      <w:r w:rsidR="001E596A" w:rsidRPr="00043C39">
        <w:rPr>
          <w:rFonts w:ascii="Times New Roman" w:eastAsia="Times New Roman" w:hAnsi="Times New Roman" w:cs="Times New Roman"/>
          <w:b/>
          <w:bCs/>
          <w:sz w:val="21"/>
          <w:szCs w:val="21"/>
          <w:lang w:val="en-GB"/>
        </w:rPr>
        <w:t>i (this study and previously published</w:t>
      </w:r>
      <w:r w:rsidR="001334E3" w:rsidRPr="00043C39">
        <w:rPr>
          <w:rFonts w:ascii="Times New Roman" w:eastAsia="Times New Roman" w:hAnsi="Times New Roman" w:cs="Times New Roman"/>
          <w:sz w:val="21"/>
          <w:szCs w:val="21"/>
          <w:vertAlign w:val="superscript"/>
          <w:lang w:val="en-GB"/>
        </w:rPr>
        <w:t>8</w:t>
      </w:r>
      <w:r w:rsidR="001334E3" w:rsidRPr="00043C39">
        <w:rPr>
          <w:rFonts w:ascii="Times New Roman" w:eastAsia="Times New Roman" w:hAnsi="Times New Roman" w:cs="Times New Roman"/>
          <w:b/>
          <w:bCs/>
          <w:sz w:val="21"/>
          <w:szCs w:val="21"/>
          <w:lang w:val="en-GB"/>
        </w:rPr>
        <w:t>).</w:t>
      </w:r>
    </w:p>
    <w:tbl>
      <w:tblPr>
        <w:tblStyle w:val="TableGrid"/>
        <w:tblW w:w="0" w:type="auto"/>
        <w:tblLook w:val="04A0" w:firstRow="1" w:lastRow="0" w:firstColumn="1" w:lastColumn="0" w:noHBand="0" w:noVBand="1"/>
      </w:tblPr>
      <w:tblGrid>
        <w:gridCol w:w="1776"/>
        <w:gridCol w:w="1453"/>
        <w:gridCol w:w="1005"/>
        <w:gridCol w:w="1681"/>
        <w:gridCol w:w="1581"/>
      </w:tblGrid>
      <w:tr w:rsidR="00043C39" w:rsidRPr="00043C39" w14:paraId="5DCACED1" w14:textId="526A52B3" w:rsidTr="001E596A">
        <w:tc>
          <w:tcPr>
            <w:tcW w:w="1776" w:type="dxa"/>
          </w:tcPr>
          <w:p w14:paraId="4908AB78" w14:textId="461D0166" w:rsidR="005B3A3B" w:rsidRPr="00043C39" w:rsidRDefault="005B3A3B"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Sample ID/Provenance</w:t>
            </w:r>
          </w:p>
        </w:tc>
        <w:tc>
          <w:tcPr>
            <w:tcW w:w="1453" w:type="dxa"/>
          </w:tcPr>
          <w:p w14:paraId="6CA6F062" w14:textId="77777777" w:rsidR="005B3A3B" w:rsidRPr="00043C39" w:rsidRDefault="005B3A3B"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Material</w:t>
            </w:r>
          </w:p>
        </w:tc>
        <w:tc>
          <w:tcPr>
            <w:tcW w:w="1005" w:type="dxa"/>
          </w:tcPr>
          <w:p w14:paraId="3495E184" w14:textId="38EBEEEB" w:rsidR="005B3A3B" w:rsidRPr="00043C39" w:rsidRDefault="005B3A3B"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Lab code</w:t>
            </w:r>
          </w:p>
        </w:tc>
        <w:tc>
          <w:tcPr>
            <w:tcW w:w="1681" w:type="dxa"/>
          </w:tcPr>
          <w:p w14:paraId="5B60DEFA" w14:textId="4067EC80" w:rsidR="005B3A3B" w:rsidRPr="00043C39" w:rsidRDefault="005B3A3B"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Uncalibrated date </w:t>
            </w:r>
            <w:r w:rsidR="00801ED5" w:rsidRPr="00043C39">
              <w:rPr>
                <w:rFonts w:ascii="Times New Roman" w:eastAsia="Times New Roman" w:hAnsi="Times New Roman" w:cs="Times New Roman"/>
                <w:b/>
                <w:bCs/>
                <w:sz w:val="21"/>
                <w:szCs w:val="21"/>
                <w:lang w:val="en-GB"/>
              </w:rPr>
              <w:t>BP</w:t>
            </w:r>
          </w:p>
        </w:tc>
        <w:tc>
          <w:tcPr>
            <w:tcW w:w="1581" w:type="dxa"/>
          </w:tcPr>
          <w:p w14:paraId="53F39031" w14:textId="4C5771A4" w:rsidR="005B3A3B" w:rsidRPr="00043C39" w:rsidRDefault="005B3A3B"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Calibrated </w:t>
            </w:r>
            <w:r w:rsidR="00801ED5" w:rsidRPr="00043C39">
              <w:rPr>
                <w:rFonts w:ascii="Times New Roman" w:eastAsia="Times New Roman" w:hAnsi="Times New Roman" w:cs="Times New Roman"/>
                <w:b/>
                <w:bCs/>
                <w:sz w:val="21"/>
                <w:szCs w:val="21"/>
                <w:lang w:val="en-GB"/>
              </w:rPr>
              <w:t>range</w:t>
            </w:r>
            <w:r w:rsidRPr="00043C39">
              <w:rPr>
                <w:rFonts w:ascii="Times New Roman" w:eastAsia="Times New Roman" w:hAnsi="Times New Roman" w:cs="Times New Roman"/>
                <w:b/>
                <w:bCs/>
                <w:sz w:val="21"/>
                <w:szCs w:val="21"/>
                <w:lang w:val="en-GB"/>
              </w:rPr>
              <w:t xml:space="preserve"> BC</w:t>
            </w:r>
            <w:r w:rsidR="00801ED5" w:rsidRPr="00043C39">
              <w:rPr>
                <w:rFonts w:ascii="Times New Roman" w:eastAsia="Times New Roman" w:hAnsi="Times New Roman" w:cs="Times New Roman"/>
                <w:b/>
                <w:bCs/>
                <w:sz w:val="21"/>
                <w:szCs w:val="21"/>
                <w:lang w:val="en-GB"/>
              </w:rPr>
              <w:t xml:space="preserve"> (95.4%)</w:t>
            </w:r>
            <w:r w:rsidRPr="00043C39">
              <w:rPr>
                <w:rFonts w:ascii="Times New Roman" w:eastAsia="Times New Roman" w:hAnsi="Times New Roman" w:cs="Times New Roman"/>
                <w:b/>
                <w:bCs/>
                <w:sz w:val="21"/>
                <w:szCs w:val="21"/>
                <w:lang w:val="en-GB"/>
              </w:rPr>
              <w:t xml:space="preserve"> (OxCal 4.4)</w:t>
            </w:r>
          </w:p>
        </w:tc>
      </w:tr>
      <w:tr w:rsidR="00043C39" w:rsidRPr="00043C39" w14:paraId="64628FC5" w14:textId="77777777" w:rsidTr="001E596A">
        <w:tc>
          <w:tcPr>
            <w:tcW w:w="1776" w:type="dxa"/>
          </w:tcPr>
          <w:p w14:paraId="1B75CFE7" w14:textId="58631113" w:rsidR="005B3A3B" w:rsidRPr="00043C39" w:rsidRDefault="005B3A3B" w:rsidP="00742C57">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DAJ001</w:t>
            </w:r>
          </w:p>
        </w:tc>
        <w:tc>
          <w:tcPr>
            <w:tcW w:w="1453" w:type="dxa"/>
          </w:tcPr>
          <w:p w14:paraId="11B59A47" w14:textId="6E31A797" w:rsidR="005B3A3B" w:rsidRPr="00043C39" w:rsidRDefault="005B3A3B" w:rsidP="00742C57">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Human bone (this study)</w:t>
            </w:r>
          </w:p>
        </w:tc>
        <w:tc>
          <w:tcPr>
            <w:tcW w:w="1005" w:type="dxa"/>
          </w:tcPr>
          <w:p w14:paraId="1C1E35C9" w14:textId="2A9ED095" w:rsidR="005B3A3B" w:rsidRPr="00043C39" w:rsidRDefault="005B3A3B" w:rsidP="00742C57">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MAMS-39297</w:t>
            </w:r>
          </w:p>
        </w:tc>
        <w:tc>
          <w:tcPr>
            <w:tcW w:w="1681" w:type="dxa"/>
          </w:tcPr>
          <w:p w14:paraId="7EEC4299" w14:textId="1A9163BB" w:rsidR="005B3A3B" w:rsidRPr="00043C39" w:rsidRDefault="005B3A3B" w:rsidP="00742C57">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2488</w:t>
            </w:r>
            <w:r w:rsidRPr="00043C39">
              <w:rPr>
                <w:rFonts w:ascii="Times New Roman" w:eastAsia="Times New Roman" w:hAnsi="Times New Roman" w:cs="Times New Roman"/>
                <w:sz w:val="21"/>
                <w:szCs w:val="21"/>
                <w:u w:val="single"/>
                <w:lang w:val="en-GB"/>
              </w:rPr>
              <w:t>+</w:t>
            </w:r>
            <w:r w:rsidRPr="00043C39">
              <w:rPr>
                <w:rFonts w:ascii="Times New Roman" w:eastAsia="Times New Roman" w:hAnsi="Times New Roman" w:cs="Times New Roman"/>
                <w:sz w:val="21"/>
                <w:szCs w:val="21"/>
                <w:lang w:val="en-GB"/>
              </w:rPr>
              <w:t>18</w:t>
            </w:r>
          </w:p>
        </w:tc>
        <w:tc>
          <w:tcPr>
            <w:tcW w:w="1581" w:type="dxa"/>
          </w:tcPr>
          <w:p w14:paraId="1C7234DC" w14:textId="07601EF0" w:rsidR="005B3A3B" w:rsidRPr="00043C39" w:rsidRDefault="005B3A3B" w:rsidP="00742C57">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768-542</w:t>
            </w:r>
          </w:p>
        </w:tc>
      </w:tr>
      <w:tr w:rsidR="00043C39" w:rsidRPr="00043C39" w14:paraId="576D7547" w14:textId="41EF889C" w:rsidTr="001E596A">
        <w:trPr>
          <w:trHeight w:val="464"/>
        </w:trPr>
        <w:tc>
          <w:tcPr>
            <w:tcW w:w="1776" w:type="dxa"/>
          </w:tcPr>
          <w:p w14:paraId="1C4DA6D2" w14:textId="77777777" w:rsidR="005B3A3B" w:rsidRPr="00043C39" w:rsidRDefault="005B3A3B" w:rsidP="00742C57">
            <w:pPr>
              <w:pStyle w:val="NormalWeb"/>
              <w:rPr>
                <w:sz w:val="21"/>
                <w:szCs w:val="21"/>
              </w:rPr>
            </w:pPr>
            <w:r w:rsidRPr="00043C39">
              <w:rPr>
                <w:sz w:val="21"/>
                <w:szCs w:val="21"/>
              </w:rPr>
              <w:t xml:space="preserve">Unknown </w:t>
            </w:r>
          </w:p>
        </w:tc>
        <w:tc>
          <w:tcPr>
            <w:tcW w:w="1453" w:type="dxa"/>
          </w:tcPr>
          <w:p w14:paraId="6A058EBE" w14:textId="77777777" w:rsidR="005B3A3B" w:rsidRPr="00043C39" w:rsidRDefault="005B3A3B" w:rsidP="00742C57">
            <w:pPr>
              <w:pStyle w:val="NormalWeb"/>
              <w:rPr>
                <w:sz w:val="21"/>
                <w:szCs w:val="21"/>
              </w:rPr>
            </w:pPr>
            <w:r w:rsidRPr="00043C39">
              <w:rPr>
                <w:sz w:val="21"/>
                <w:szCs w:val="21"/>
              </w:rPr>
              <w:t>Charcoal</w:t>
            </w:r>
          </w:p>
        </w:tc>
        <w:tc>
          <w:tcPr>
            <w:tcW w:w="1005" w:type="dxa"/>
          </w:tcPr>
          <w:p w14:paraId="421730C6" w14:textId="0E4B91E2" w:rsidR="005B3A3B" w:rsidRPr="00043C39" w:rsidRDefault="005B3A3B" w:rsidP="00742C57">
            <w:pPr>
              <w:pStyle w:val="NormalWeb"/>
              <w:rPr>
                <w:sz w:val="21"/>
                <w:szCs w:val="21"/>
              </w:rPr>
            </w:pPr>
            <w:r w:rsidRPr="00043C39">
              <w:rPr>
                <w:sz w:val="21"/>
                <w:szCs w:val="21"/>
              </w:rPr>
              <w:t>N/A</w:t>
            </w:r>
          </w:p>
        </w:tc>
        <w:tc>
          <w:tcPr>
            <w:tcW w:w="1681" w:type="dxa"/>
          </w:tcPr>
          <w:p w14:paraId="724201A9" w14:textId="4E021CC9" w:rsidR="005B3A3B" w:rsidRPr="00043C39" w:rsidRDefault="005B3A3B" w:rsidP="00742C57">
            <w:pPr>
              <w:pStyle w:val="NormalWeb"/>
              <w:rPr>
                <w:sz w:val="21"/>
                <w:szCs w:val="21"/>
              </w:rPr>
            </w:pPr>
            <w:r w:rsidRPr="00043C39">
              <w:rPr>
                <w:sz w:val="21"/>
                <w:szCs w:val="21"/>
              </w:rPr>
              <w:t xml:space="preserve">4530 ± 60 </w:t>
            </w:r>
          </w:p>
        </w:tc>
        <w:tc>
          <w:tcPr>
            <w:tcW w:w="1581" w:type="dxa"/>
          </w:tcPr>
          <w:p w14:paraId="1D58963A" w14:textId="7280D84C" w:rsidR="005B3A3B" w:rsidRPr="00043C39" w:rsidRDefault="005B3A3B" w:rsidP="00742C57">
            <w:pPr>
              <w:pStyle w:val="NormalWeb"/>
              <w:rPr>
                <w:sz w:val="21"/>
                <w:szCs w:val="21"/>
              </w:rPr>
            </w:pPr>
            <w:r w:rsidRPr="00043C39">
              <w:rPr>
                <w:sz w:val="21"/>
                <w:szCs w:val="21"/>
              </w:rPr>
              <w:t>3491-3024</w:t>
            </w:r>
          </w:p>
        </w:tc>
      </w:tr>
      <w:tr w:rsidR="00043C39" w:rsidRPr="00043C39" w14:paraId="1F104EDF" w14:textId="6A87E278" w:rsidTr="001E596A">
        <w:trPr>
          <w:trHeight w:val="464"/>
        </w:trPr>
        <w:tc>
          <w:tcPr>
            <w:tcW w:w="1776" w:type="dxa"/>
          </w:tcPr>
          <w:p w14:paraId="0E1DA7D7" w14:textId="77777777" w:rsidR="005B3A3B" w:rsidRPr="00043C39" w:rsidRDefault="005B3A3B" w:rsidP="00742C57">
            <w:pPr>
              <w:pStyle w:val="NormalWeb"/>
              <w:rPr>
                <w:sz w:val="21"/>
                <w:szCs w:val="21"/>
              </w:rPr>
            </w:pPr>
            <w:r w:rsidRPr="00043C39">
              <w:rPr>
                <w:sz w:val="21"/>
                <w:szCs w:val="21"/>
              </w:rPr>
              <w:t xml:space="preserve">Unknown </w:t>
            </w:r>
          </w:p>
        </w:tc>
        <w:tc>
          <w:tcPr>
            <w:tcW w:w="1453" w:type="dxa"/>
          </w:tcPr>
          <w:p w14:paraId="22BCA053" w14:textId="77777777" w:rsidR="005B3A3B" w:rsidRPr="00043C39" w:rsidRDefault="005B3A3B" w:rsidP="00742C57">
            <w:pPr>
              <w:pStyle w:val="NormalWeb"/>
              <w:rPr>
                <w:sz w:val="21"/>
                <w:szCs w:val="21"/>
              </w:rPr>
            </w:pPr>
            <w:r w:rsidRPr="00043C39">
              <w:rPr>
                <w:sz w:val="21"/>
                <w:szCs w:val="21"/>
              </w:rPr>
              <w:t>Charcoal</w:t>
            </w:r>
          </w:p>
        </w:tc>
        <w:tc>
          <w:tcPr>
            <w:tcW w:w="1005" w:type="dxa"/>
          </w:tcPr>
          <w:p w14:paraId="1A16AE3A" w14:textId="7B1DDE0E" w:rsidR="005B3A3B" w:rsidRPr="00043C39" w:rsidRDefault="005B3A3B" w:rsidP="00742C57">
            <w:pPr>
              <w:pStyle w:val="NormalWeb"/>
              <w:rPr>
                <w:sz w:val="21"/>
                <w:szCs w:val="21"/>
              </w:rPr>
            </w:pPr>
            <w:r w:rsidRPr="00043C39">
              <w:rPr>
                <w:sz w:val="21"/>
                <w:szCs w:val="21"/>
              </w:rPr>
              <w:t>N/A</w:t>
            </w:r>
          </w:p>
        </w:tc>
        <w:tc>
          <w:tcPr>
            <w:tcW w:w="1681" w:type="dxa"/>
          </w:tcPr>
          <w:p w14:paraId="395F52FD" w14:textId="0EB6E909" w:rsidR="005B3A3B" w:rsidRPr="00043C39" w:rsidRDefault="005B3A3B" w:rsidP="00742C57">
            <w:pPr>
              <w:pStyle w:val="NormalWeb"/>
              <w:rPr>
                <w:sz w:val="21"/>
                <w:szCs w:val="21"/>
              </w:rPr>
            </w:pPr>
            <w:r w:rsidRPr="00043C39">
              <w:rPr>
                <w:sz w:val="21"/>
                <w:szCs w:val="21"/>
              </w:rPr>
              <w:t xml:space="preserve">5150 ± 150 </w:t>
            </w:r>
          </w:p>
        </w:tc>
        <w:tc>
          <w:tcPr>
            <w:tcW w:w="1581" w:type="dxa"/>
          </w:tcPr>
          <w:p w14:paraId="7A0806A8" w14:textId="7D89227D" w:rsidR="005B3A3B" w:rsidRPr="00043C39" w:rsidRDefault="005B3A3B" w:rsidP="00742C57">
            <w:pPr>
              <w:pStyle w:val="NormalWeb"/>
              <w:rPr>
                <w:sz w:val="21"/>
                <w:szCs w:val="21"/>
              </w:rPr>
            </w:pPr>
            <w:r w:rsidRPr="00043C39">
              <w:rPr>
                <w:sz w:val="21"/>
                <w:szCs w:val="21"/>
              </w:rPr>
              <w:t>4323-3649</w:t>
            </w:r>
          </w:p>
        </w:tc>
      </w:tr>
      <w:tr w:rsidR="005B3A3B" w:rsidRPr="00043C39" w14:paraId="448D38FD" w14:textId="42D127D7" w:rsidTr="001E596A">
        <w:trPr>
          <w:trHeight w:val="464"/>
        </w:trPr>
        <w:tc>
          <w:tcPr>
            <w:tcW w:w="1776" w:type="dxa"/>
          </w:tcPr>
          <w:p w14:paraId="273660C0" w14:textId="77777777" w:rsidR="005B3A3B" w:rsidRPr="00043C39" w:rsidRDefault="005B3A3B" w:rsidP="00742C57">
            <w:pPr>
              <w:pStyle w:val="NormalWeb"/>
              <w:rPr>
                <w:sz w:val="21"/>
                <w:szCs w:val="21"/>
              </w:rPr>
            </w:pPr>
            <w:r w:rsidRPr="00043C39">
              <w:rPr>
                <w:sz w:val="21"/>
                <w:szCs w:val="21"/>
              </w:rPr>
              <w:t xml:space="preserve">Unknown </w:t>
            </w:r>
          </w:p>
        </w:tc>
        <w:tc>
          <w:tcPr>
            <w:tcW w:w="1453" w:type="dxa"/>
          </w:tcPr>
          <w:p w14:paraId="6C2A6630" w14:textId="77777777" w:rsidR="005B3A3B" w:rsidRPr="00043C39" w:rsidRDefault="005B3A3B" w:rsidP="00742C57">
            <w:pPr>
              <w:pStyle w:val="NormalWeb"/>
              <w:rPr>
                <w:sz w:val="21"/>
                <w:szCs w:val="21"/>
              </w:rPr>
            </w:pPr>
            <w:r w:rsidRPr="00043C39">
              <w:rPr>
                <w:sz w:val="21"/>
                <w:szCs w:val="21"/>
              </w:rPr>
              <w:t>Charcoal</w:t>
            </w:r>
          </w:p>
        </w:tc>
        <w:tc>
          <w:tcPr>
            <w:tcW w:w="1005" w:type="dxa"/>
          </w:tcPr>
          <w:p w14:paraId="227FACCA" w14:textId="40AA6B20" w:rsidR="005B3A3B" w:rsidRPr="00043C39" w:rsidRDefault="005B3A3B" w:rsidP="00742C57">
            <w:pPr>
              <w:pStyle w:val="NormalWeb"/>
              <w:rPr>
                <w:sz w:val="21"/>
                <w:szCs w:val="21"/>
              </w:rPr>
            </w:pPr>
            <w:r w:rsidRPr="00043C39">
              <w:rPr>
                <w:sz w:val="21"/>
                <w:szCs w:val="21"/>
              </w:rPr>
              <w:t>N/A</w:t>
            </w:r>
          </w:p>
        </w:tc>
        <w:tc>
          <w:tcPr>
            <w:tcW w:w="1681" w:type="dxa"/>
          </w:tcPr>
          <w:p w14:paraId="319F385F" w14:textId="0F7F5229" w:rsidR="005B3A3B" w:rsidRPr="00043C39" w:rsidRDefault="005B3A3B" w:rsidP="00742C57">
            <w:pPr>
              <w:pStyle w:val="NormalWeb"/>
              <w:rPr>
                <w:sz w:val="21"/>
                <w:szCs w:val="21"/>
              </w:rPr>
            </w:pPr>
            <w:r w:rsidRPr="00043C39">
              <w:rPr>
                <w:sz w:val="21"/>
                <w:szCs w:val="21"/>
              </w:rPr>
              <w:t xml:space="preserve">3960 ± 170 </w:t>
            </w:r>
          </w:p>
        </w:tc>
        <w:tc>
          <w:tcPr>
            <w:tcW w:w="1581" w:type="dxa"/>
          </w:tcPr>
          <w:p w14:paraId="6CF229D6" w14:textId="12313B47" w:rsidR="005B3A3B" w:rsidRPr="00043C39" w:rsidRDefault="005B3A3B" w:rsidP="00742C57">
            <w:pPr>
              <w:pStyle w:val="NormalWeb"/>
              <w:rPr>
                <w:sz w:val="21"/>
                <w:szCs w:val="21"/>
              </w:rPr>
            </w:pPr>
            <w:r w:rsidRPr="00043C39">
              <w:rPr>
                <w:sz w:val="21"/>
                <w:szCs w:val="21"/>
              </w:rPr>
              <w:t>3320-1767</w:t>
            </w:r>
          </w:p>
        </w:tc>
      </w:tr>
    </w:tbl>
    <w:p w14:paraId="61C52AA3" w14:textId="77777777" w:rsidR="005A6A42" w:rsidRPr="00043C39" w:rsidRDefault="005A6A42" w:rsidP="00EF2AF5">
      <w:pPr>
        <w:rPr>
          <w:rFonts w:ascii="Times New Roman" w:eastAsia="Times New Roman" w:hAnsi="Times New Roman" w:cs="Times New Roman"/>
          <w:sz w:val="22"/>
          <w:szCs w:val="22"/>
          <w:lang w:val="en-GB"/>
        </w:rPr>
      </w:pPr>
    </w:p>
    <w:p w14:paraId="0C438805" w14:textId="605EA654" w:rsidR="00EB4E8E" w:rsidRPr="00043C39" w:rsidRDefault="00EB4E8E" w:rsidP="00EF2AF5">
      <w:pPr>
        <w:rPr>
          <w:rFonts w:ascii="Times New Roman" w:eastAsia="Times New Roman" w:hAnsi="Times New Roman" w:cs="Times New Roman"/>
          <w:sz w:val="22"/>
          <w:szCs w:val="22"/>
          <w:lang w:val="en-GB"/>
        </w:rPr>
      </w:pPr>
    </w:p>
    <w:p w14:paraId="2A1FD24A" w14:textId="77777777" w:rsidR="00EB4E8E" w:rsidRPr="00043C39" w:rsidRDefault="00EB4E8E" w:rsidP="00EF2AF5">
      <w:pPr>
        <w:rPr>
          <w:rFonts w:ascii="Times New Roman" w:eastAsia="Times New Roman" w:hAnsi="Times New Roman" w:cs="Times New Roman"/>
          <w:sz w:val="22"/>
          <w:szCs w:val="22"/>
          <w:lang w:val="en-GB"/>
        </w:rPr>
      </w:pPr>
    </w:p>
    <w:p w14:paraId="0D2DA351" w14:textId="2E62734A" w:rsidR="00BB2DBA" w:rsidRPr="00043C39" w:rsidRDefault="00BB2DBA" w:rsidP="00457F92">
      <w:pPr>
        <w:spacing w:line="360" w:lineRule="auto"/>
        <w:rPr>
          <w:rFonts w:ascii="Times New Roman" w:eastAsia="Times New Roman" w:hAnsi="Times New Roman" w:cs="Times New Roman"/>
          <w:b/>
          <w:bCs/>
          <w:lang w:val="en-GB"/>
        </w:rPr>
      </w:pPr>
      <w:r w:rsidRPr="00043C39">
        <w:rPr>
          <w:rFonts w:ascii="Times New Roman" w:eastAsia="Times New Roman" w:hAnsi="Times New Roman" w:cs="Times New Roman"/>
          <w:b/>
          <w:bCs/>
          <w:lang w:val="en-GB"/>
        </w:rPr>
        <w:t>§</w:t>
      </w:r>
      <w:r w:rsidR="00EB4E8E" w:rsidRPr="00043C39">
        <w:rPr>
          <w:rFonts w:ascii="Times New Roman" w:eastAsia="Times New Roman" w:hAnsi="Times New Roman" w:cs="Times New Roman"/>
          <w:b/>
          <w:bCs/>
          <w:lang w:val="en-GB"/>
        </w:rPr>
        <w:t>5.</w:t>
      </w:r>
      <w:r w:rsidRPr="00043C39">
        <w:rPr>
          <w:rFonts w:ascii="Times New Roman" w:eastAsia="Times New Roman" w:hAnsi="Times New Roman" w:cs="Times New Roman"/>
          <w:b/>
          <w:bCs/>
          <w:lang w:val="en-GB"/>
        </w:rPr>
        <w:t>4. Yokchido</w:t>
      </w:r>
    </w:p>
    <w:p w14:paraId="43904E68" w14:textId="360C7515" w:rsidR="006A50D2" w:rsidRPr="00043C39" w:rsidRDefault="00412493" w:rsidP="00EB4E8E">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Yokchido </w:t>
      </w:r>
      <w:r w:rsidR="00731FC2" w:rsidRPr="00043C39">
        <w:rPr>
          <w:rFonts w:ascii="Times New Roman" w:hAnsi="Times New Roman" w:cs="Times New Roman"/>
          <w:sz w:val="22"/>
          <w:szCs w:val="22"/>
          <w:lang w:val="en-GB"/>
        </w:rPr>
        <w:t xml:space="preserve">(also romanised as Yokjido) </w:t>
      </w:r>
      <w:r w:rsidRPr="00043C39">
        <w:rPr>
          <w:rFonts w:ascii="Times New Roman" w:hAnsi="Times New Roman" w:cs="Times New Roman"/>
          <w:sz w:val="22"/>
          <w:szCs w:val="22"/>
          <w:lang w:val="en-GB"/>
        </w:rPr>
        <w:t>is a shell midden</w:t>
      </w:r>
      <w:r w:rsidR="00FE11D4"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 xml:space="preserve">on the island of the same name. </w:t>
      </w:r>
      <w:r w:rsidR="00BB2DBA" w:rsidRPr="00043C39">
        <w:rPr>
          <w:rFonts w:ascii="Times New Roman" w:hAnsi="Times New Roman" w:cs="Times New Roman"/>
          <w:sz w:val="22"/>
          <w:szCs w:val="22"/>
          <w:lang w:val="en-GB"/>
        </w:rPr>
        <w:t xml:space="preserve">Burials at </w:t>
      </w:r>
      <w:r w:rsidR="00473099" w:rsidRPr="00043C39">
        <w:rPr>
          <w:rFonts w:ascii="Times New Roman" w:hAnsi="Times New Roman" w:cs="Times New Roman"/>
          <w:sz w:val="22"/>
          <w:szCs w:val="22"/>
          <w:lang w:val="en-GB"/>
        </w:rPr>
        <w:t>the site</w:t>
      </w:r>
      <w:r w:rsidR="00BB2DBA" w:rsidRPr="00043C39">
        <w:rPr>
          <w:rFonts w:ascii="Times New Roman" w:hAnsi="Times New Roman" w:cs="Times New Roman"/>
          <w:sz w:val="22"/>
          <w:szCs w:val="22"/>
          <w:lang w:val="en-GB"/>
        </w:rPr>
        <w:t xml:space="preserve"> included a pile of stones covering the remains of three people</w:t>
      </w:r>
      <w:r w:rsidR="008C34AC" w:rsidRPr="00043C39">
        <w:rPr>
          <w:rFonts w:ascii="Times New Roman" w:hAnsi="Times New Roman" w:cs="Times New Roman"/>
          <w:sz w:val="22"/>
          <w:szCs w:val="22"/>
          <w:lang w:val="en-GB"/>
        </w:rPr>
        <w:t xml:space="preserve"> including </w:t>
      </w:r>
      <w:r w:rsidR="00BB2DBA" w:rsidRPr="00043C39">
        <w:rPr>
          <w:rFonts w:ascii="Times New Roman" w:hAnsi="Times New Roman" w:cs="Times New Roman"/>
          <w:sz w:val="22"/>
          <w:szCs w:val="22"/>
          <w:lang w:val="en-GB"/>
        </w:rPr>
        <w:t xml:space="preserve">a young adult female and a male. </w:t>
      </w:r>
      <w:r w:rsidR="00803232" w:rsidRPr="00043C39">
        <w:rPr>
          <w:rFonts w:ascii="Times New Roman" w:hAnsi="Times New Roman" w:cs="Times New Roman"/>
          <w:sz w:val="22"/>
          <w:szCs w:val="22"/>
          <w:lang w:val="en-GB"/>
        </w:rPr>
        <w:t xml:space="preserve">This male displayed </w:t>
      </w:r>
      <w:r w:rsidR="00BB2DBA" w:rsidRPr="00043C39">
        <w:rPr>
          <w:rFonts w:ascii="Times New Roman" w:hAnsi="Times New Roman" w:cs="Times New Roman"/>
          <w:sz w:val="22"/>
          <w:szCs w:val="22"/>
          <w:lang w:val="en-GB"/>
        </w:rPr>
        <w:t>external auditory exostos</w:t>
      </w:r>
      <w:r w:rsidR="008C34AC" w:rsidRPr="00043C39">
        <w:rPr>
          <w:rFonts w:ascii="Times New Roman" w:hAnsi="Times New Roman" w:cs="Times New Roman"/>
          <w:sz w:val="22"/>
          <w:szCs w:val="22"/>
          <w:lang w:val="en-GB"/>
        </w:rPr>
        <w:t>e</w:t>
      </w:r>
      <w:r w:rsidR="00BB2DBA" w:rsidRPr="00043C39">
        <w:rPr>
          <w:rFonts w:ascii="Times New Roman" w:hAnsi="Times New Roman" w:cs="Times New Roman"/>
          <w:sz w:val="22"/>
          <w:szCs w:val="22"/>
          <w:lang w:val="en-GB"/>
        </w:rPr>
        <w:t xml:space="preserve">s, </w:t>
      </w:r>
      <w:r w:rsidR="00803232" w:rsidRPr="00043C39">
        <w:rPr>
          <w:rFonts w:ascii="Times New Roman" w:hAnsi="Times New Roman" w:cs="Times New Roman"/>
          <w:sz w:val="22"/>
          <w:szCs w:val="22"/>
          <w:lang w:val="en-GB"/>
        </w:rPr>
        <w:t xml:space="preserve">suggesting he regularly engaged in </w:t>
      </w:r>
      <w:r w:rsidR="00BB2DBA" w:rsidRPr="00043C39">
        <w:rPr>
          <w:rFonts w:ascii="Times New Roman" w:hAnsi="Times New Roman" w:cs="Times New Roman"/>
          <w:sz w:val="22"/>
          <w:szCs w:val="22"/>
          <w:lang w:val="en-GB"/>
        </w:rPr>
        <w:t>diving for marine resources</w:t>
      </w:r>
      <w:r w:rsidR="004C3724" w:rsidRPr="00043C39">
        <w:rPr>
          <w:rStyle w:val="EndnoteReference"/>
          <w:rFonts w:ascii="Times New Roman" w:hAnsi="Times New Roman" w:cs="Times New Roman"/>
          <w:sz w:val="22"/>
          <w:szCs w:val="22"/>
          <w:lang w:val="en-GB"/>
        </w:rPr>
        <w:endnoteReference w:id="16"/>
      </w:r>
      <w:r w:rsidR="00BB2DBA" w:rsidRPr="00043C39">
        <w:rPr>
          <w:rFonts w:ascii="Times New Roman" w:hAnsi="Times New Roman" w:cs="Times New Roman"/>
          <w:sz w:val="22"/>
          <w:szCs w:val="22"/>
          <w:lang w:val="en-GB"/>
        </w:rPr>
        <w:t xml:space="preserve">. </w:t>
      </w:r>
      <w:r w:rsidR="00783A75" w:rsidRPr="00043C39">
        <w:rPr>
          <w:rFonts w:ascii="Times New Roman" w:hAnsi="Times New Roman" w:cs="Times New Roman"/>
          <w:sz w:val="22"/>
          <w:szCs w:val="22"/>
          <w:lang w:val="en-GB"/>
        </w:rPr>
        <w:t xml:space="preserve">In addition to local Chulmun ceramic wares, several types of Jōmon artefacts from Kyushu have been found at </w:t>
      </w:r>
      <w:r w:rsidR="00FE11D4" w:rsidRPr="00043C39">
        <w:rPr>
          <w:rFonts w:ascii="Times New Roman" w:hAnsi="Times New Roman" w:cs="Times New Roman"/>
          <w:sz w:val="22"/>
          <w:szCs w:val="22"/>
          <w:lang w:val="en-GB"/>
        </w:rPr>
        <w:t>Yokchido</w:t>
      </w:r>
      <w:r w:rsidR="00783A75" w:rsidRPr="00043C39">
        <w:rPr>
          <w:rFonts w:ascii="Times New Roman" w:hAnsi="Times New Roman" w:cs="Times New Roman"/>
          <w:sz w:val="22"/>
          <w:szCs w:val="22"/>
          <w:lang w:val="en-GB"/>
        </w:rPr>
        <w:t xml:space="preserve">. These include Middle </w:t>
      </w:r>
      <w:r w:rsidR="00FE11D4" w:rsidRPr="00043C39">
        <w:rPr>
          <w:rFonts w:ascii="Times New Roman" w:hAnsi="Times New Roman" w:cs="Times New Roman"/>
          <w:sz w:val="22"/>
          <w:szCs w:val="22"/>
          <w:lang w:val="en-GB"/>
        </w:rPr>
        <w:t xml:space="preserve">Jōmon </w:t>
      </w:r>
      <w:r w:rsidR="00783A75" w:rsidRPr="00043C39">
        <w:rPr>
          <w:rFonts w:ascii="Times New Roman" w:hAnsi="Times New Roman" w:cs="Times New Roman"/>
          <w:sz w:val="22"/>
          <w:szCs w:val="22"/>
          <w:lang w:val="en-GB"/>
        </w:rPr>
        <w:t>Funamoto II</w:t>
      </w:r>
      <w:r w:rsidR="00FE11D4" w:rsidRPr="00043C39">
        <w:rPr>
          <w:rFonts w:ascii="Times New Roman" w:hAnsi="Times New Roman" w:cs="Times New Roman"/>
          <w:sz w:val="22"/>
          <w:szCs w:val="22"/>
          <w:lang w:val="en-GB"/>
        </w:rPr>
        <w:t xml:space="preserve"> </w:t>
      </w:r>
      <w:r w:rsidR="00783A75" w:rsidRPr="00043C39">
        <w:rPr>
          <w:rFonts w:ascii="Times New Roman" w:hAnsi="Times New Roman" w:cs="Times New Roman"/>
          <w:sz w:val="22"/>
          <w:szCs w:val="22"/>
          <w:lang w:val="en-GB"/>
        </w:rPr>
        <w:t>and small quantities of Late Jōmon pottery (several styles related to the Adaka type), arrowheads and harpoons made of obsidian and sanukite, and a so-called Kamasaki-type scraper</w:t>
      </w:r>
      <w:r w:rsidR="00FD1938" w:rsidRPr="00043C39">
        <w:rPr>
          <w:rStyle w:val="EndnoteReference"/>
          <w:rFonts w:ascii="Times New Roman" w:eastAsia="Times New Roman" w:hAnsi="Times New Roman" w:cs="Times New Roman"/>
          <w:sz w:val="22"/>
          <w:szCs w:val="22"/>
        </w:rPr>
        <w:endnoteReference w:id="17"/>
      </w:r>
      <w:r w:rsidR="000B7439" w:rsidRPr="00043C39">
        <w:rPr>
          <w:rFonts w:ascii="Times New Roman" w:hAnsi="Times New Roman" w:cs="Times New Roman"/>
          <w:sz w:val="22"/>
          <w:szCs w:val="22"/>
          <w:vertAlign w:val="superscript"/>
          <w:lang w:val="en-GB"/>
        </w:rPr>
        <w:t>,</w:t>
      </w:r>
      <w:r w:rsidR="000B7439" w:rsidRPr="00043C39">
        <w:rPr>
          <w:rStyle w:val="EndnoteReference"/>
          <w:rFonts w:ascii="Times New Roman" w:hAnsi="Times New Roman" w:cs="Times New Roman"/>
          <w:sz w:val="22"/>
          <w:szCs w:val="22"/>
          <w:lang w:val="en-GB"/>
        </w:rPr>
        <w:endnoteReference w:id="18"/>
      </w:r>
      <w:r w:rsidR="000B7439" w:rsidRPr="00043C39">
        <w:rPr>
          <w:rFonts w:ascii="Times New Roman" w:eastAsia="Times New Roman" w:hAnsi="Times New Roman" w:cs="Times New Roman"/>
          <w:sz w:val="22"/>
          <w:szCs w:val="22"/>
          <w:vertAlign w:val="superscript"/>
          <w:lang w:val="en-US"/>
        </w:rPr>
        <w:t>,</w:t>
      </w:r>
      <w:r w:rsidR="00803232" w:rsidRPr="00043C39">
        <w:rPr>
          <w:rStyle w:val="EndnoteReference"/>
          <w:rFonts w:ascii="Times New Roman" w:hAnsi="Times New Roman" w:cs="Times New Roman"/>
          <w:sz w:val="22"/>
          <w:szCs w:val="22"/>
          <w:lang w:val="en-GB"/>
        </w:rPr>
        <w:endnoteReference w:id="19"/>
      </w:r>
      <w:r w:rsidR="00803232" w:rsidRPr="00043C39">
        <w:rPr>
          <w:rFonts w:ascii="Times New Roman" w:hAnsi="Times New Roman" w:cs="Times New Roman"/>
          <w:sz w:val="22"/>
          <w:szCs w:val="22"/>
          <w:lang w:val="en-GB"/>
        </w:rPr>
        <w:t xml:space="preserve">. </w:t>
      </w:r>
      <w:r w:rsidR="006A50D2" w:rsidRPr="00043C39">
        <w:rPr>
          <w:rFonts w:ascii="Times New Roman" w:hAnsi="Times New Roman" w:cs="Times New Roman"/>
          <w:sz w:val="22"/>
          <w:szCs w:val="22"/>
          <w:lang w:val="en-GB"/>
        </w:rPr>
        <w:t xml:space="preserve">Yokchido has also produced </w:t>
      </w:r>
      <w:r w:rsidR="00957CCF" w:rsidRPr="00043C39">
        <w:rPr>
          <w:rFonts w:ascii="Times New Roman" w:hAnsi="Times New Roman" w:cs="Times New Roman"/>
          <w:sz w:val="22"/>
          <w:szCs w:val="22"/>
          <w:lang w:val="en-GB"/>
        </w:rPr>
        <w:t>two</w:t>
      </w:r>
      <w:r w:rsidR="006A50D2" w:rsidRPr="00043C39">
        <w:rPr>
          <w:rFonts w:ascii="Times New Roman" w:hAnsi="Times New Roman" w:cs="Times New Roman"/>
          <w:sz w:val="22"/>
          <w:szCs w:val="22"/>
          <w:lang w:val="en-GB"/>
        </w:rPr>
        <w:t xml:space="preserve"> </w:t>
      </w:r>
      <w:r w:rsidR="000B7439" w:rsidRPr="00043C39">
        <w:rPr>
          <w:rFonts w:ascii="Times New Roman" w:hAnsi="Times New Roman" w:cs="Times New Roman"/>
          <w:sz w:val="22"/>
          <w:szCs w:val="22"/>
          <w:lang w:val="en-GB"/>
        </w:rPr>
        <w:t xml:space="preserve">small, crudely-made </w:t>
      </w:r>
      <w:r w:rsidR="006A50D2" w:rsidRPr="00043C39">
        <w:rPr>
          <w:rFonts w:ascii="Times New Roman" w:hAnsi="Times New Roman" w:cs="Times New Roman"/>
          <w:sz w:val="22"/>
          <w:szCs w:val="22"/>
          <w:lang w:val="en-GB"/>
        </w:rPr>
        <w:t>clay figurine</w:t>
      </w:r>
      <w:r w:rsidR="00957CCF" w:rsidRPr="00043C39">
        <w:rPr>
          <w:rFonts w:ascii="Times New Roman" w:hAnsi="Times New Roman" w:cs="Times New Roman"/>
          <w:sz w:val="22"/>
          <w:szCs w:val="22"/>
          <w:lang w:val="en-GB"/>
        </w:rPr>
        <w:t>s</w:t>
      </w:r>
      <w:r w:rsidR="006A50D2" w:rsidRPr="00043C39">
        <w:rPr>
          <w:rFonts w:ascii="Times New Roman" w:hAnsi="Times New Roman" w:cs="Times New Roman"/>
          <w:sz w:val="22"/>
          <w:szCs w:val="22"/>
          <w:lang w:val="en-GB"/>
        </w:rPr>
        <w:t xml:space="preserve"> interpreted as depicting a wild boar</w:t>
      </w:r>
      <w:r w:rsidR="000B7439" w:rsidRPr="00043C39">
        <w:rPr>
          <w:rFonts w:ascii="Times New Roman" w:hAnsi="Times New Roman" w:cs="Times New Roman"/>
          <w:sz w:val="22"/>
          <w:szCs w:val="22"/>
          <w:lang w:val="en-GB"/>
        </w:rPr>
        <w:t xml:space="preserve">s from Middle Chulmun contexts </w:t>
      </w:r>
      <w:r w:rsidR="00957CCF" w:rsidRPr="00043C39">
        <w:rPr>
          <w:rStyle w:val="EndnoteReference"/>
          <w:rFonts w:ascii="Times New Roman" w:hAnsi="Times New Roman" w:cs="Times New Roman"/>
          <w:sz w:val="22"/>
          <w:szCs w:val="22"/>
          <w:lang w:val="en-GB"/>
        </w:rPr>
        <w:endnoteReference w:id="20"/>
      </w:r>
      <w:r w:rsidR="000B7439" w:rsidRPr="00043C39">
        <w:rPr>
          <w:rFonts w:ascii="Times New Roman" w:hAnsi="Times New Roman" w:cs="Times New Roman"/>
          <w:sz w:val="22"/>
          <w:szCs w:val="22"/>
          <w:vertAlign w:val="superscript"/>
          <w:lang w:val="en-GB"/>
        </w:rPr>
        <w:t>,</w:t>
      </w:r>
      <w:r w:rsidR="006A50D2" w:rsidRPr="00043C39">
        <w:rPr>
          <w:rStyle w:val="EndnoteReference"/>
          <w:rFonts w:ascii="Times New Roman" w:hAnsi="Times New Roman" w:cs="Times New Roman"/>
          <w:sz w:val="22"/>
          <w:szCs w:val="22"/>
          <w:lang w:val="en-GB"/>
        </w:rPr>
        <w:endnoteReference w:id="21"/>
      </w:r>
      <w:r w:rsidR="006A50D2" w:rsidRPr="00043C39">
        <w:rPr>
          <w:rFonts w:ascii="Times New Roman" w:hAnsi="Times New Roman" w:cs="Times New Roman"/>
          <w:sz w:val="22"/>
          <w:szCs w:val="22"/>
          <w:lang w:val="en-GB"/>
        </w:rPr>
        <w:t>. Th</w:t>
      </w:r>
      <w:r w:rsidR="000B7439" w:rsidRPr="00043C39">
        <w:rPr>
          <w:rFonts w:ascii="Times New Roman" w:hAnsi="Times New Roman" w:cs="Times New Roman"/>
          <w:sz w:val="22"/>
          <w:szCs w:val="22"/>
          <w:lang w:val="en-GB"/>
        </w:rPr>
        <w:t>ese are</w:t>
      </w:r>
      <w:r w:rsidR="006A50D2" w:rsidRPr="00043C39">
        <w:rPr>
          <w:rFonts w:ascii="Times New Roman" w:hAnsi="Times New Roman" w:cs="Times New Roman"/>
          <w:sz w:val="22"/>
          <w:szCs w:val="22"/>
          <w:lang w:val="en-GB"/>
        </w:rPr>
        <w:t xml:space="preserve"> plausibly interpreted as an influence from Japan where more than 70 boar figurines are known from the Jōmon period</w:t>
      </w:r>
      <w:r w:rsidR="006A50D2" w:rsidRPr="00043C39">
        <w:rPr>
          <w:rStyle w:val="EndnoteReference"/>
          <w:rFonts w:ascii="Times New Roman" w:hAnsi="Times New Roman" w:cs="Times New Roman"/>
          <w:sz w:val="22"/>
          <w:szCs w:val="22"/>
          <w:lang w:val="en-GB"/>
        </w:rPr>
        <w:endnoteReference w:id="22"/>
      </w:r>
      <w:r w:rsidR="006A50D2" w:rsidRPr="00043C39">
        <w:rPr>
          <w:rFonts w:ascii="Times New Roman" w:hAnsi="Times New Roman" w:cs="Times New Roman"/>
          <w:sz w:val="22"/>
          <w:szCs w:val="22"/>
          <w:lang w:val="en-GB"/>
        </w:rPr>
        <w:t>.</w:t>
      </w:r>
      <w:r w:rsidR="000B7439" w:rsidRPr="00043C39">
        <w:rPr>
          <w:rFonts w:ascii="Times New Roman" w:hAnsi="Times New Roman" w:cs="Times New Roman"/>
          <w:sz w:val="22"/>
          <w:szCs w:val="22"/>
          <w:lang w:val="en-GB"/>
        </w:rPr>
        <w:t xml:space="preserve"> Specifically, the Yokchido figurines have been compared to a similar figurine from the Miyashita shell midden on Gotō island, Nagasaki</w:t>
      </w:r>
      <w:r w:rsidR="002348AB" w:rsidRPr="00043C39">
        <w:rPr>
          <w:rFonts w:ascii="Times New Roman" w:hAnsi="Times New Roman" w:cs="Times New Roman"/>
          <w:sz w:val="22"/>
          <w:szCs w:val="22"/>
          <w:lang w:val="en-GB"/>
        </w:rPr>
        <w:t xml:space="preserve"> </w:t>
      </w:r>
      <w:r w:rsidR="002348AB" w:rsidRPr="00043C39">
        <w:rPr>
          <w:rFonts w:ascii="Times New Roman" w:hAnsi="Times New Roman" w:cs="Times New Roman"/>
          <w:sz w:val="22"/>
          <w:szCs w:val="22"/>
          <w:vertAlign w:val="superscript"/>
          <w:lang w:val="en-GB"/>
        </w:rPr>
        <w:t>19,20,</w:t>
      </w:r>
      <w:r w:rsidR="002348AB" w:rsidRPr="00043C39">
        <w:rPr>
          <w:rStyle w:val="EndnoteReference"/>
          <w:rFonts w:ascii="Times New Roman" w:hAnsi="Times New Roman" w:cs="Times New Roman"/>
          <w:sz w:val="22"/>
          <w:szCs w:val="22"/>
          <w:lang w:val="en-GB"/>
        </w:rPr>
        <w:endnoteReference w:id="23"/>
      </w:r>
      <w:r w:rsidR="000B7439" w:rsidRPr="00043C39">
        <w:rPr>
          <w:rFonts w:ascii="Times New Roman" w:hAnsi="Times New Roman" w:cs="Times New Roman"/>
          <w:sz w:val="22"/>
          <w:szCs w:val="22"/>
          <w:lang w:val="en-GB"/>
        </w:rPr>
        <w:t xml:space="preserve">. </w:t>
      </w:r>
    </w:p>
    <w:p w14:paraId="4AB92F66" w14:textId="750F5913" w:rsidR="00EB4E8E" w:rsidRPr="00043C39" w:rsidRDefault="00803232" w:rsidP="002348AB">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lastRenderedPageBreak/>
        <w:t xml:space="preserve">Only 1 radiocarbon date from </w:t>
      </w:r>
      <w:r w:rsidR="002348AB" w:rsidRPr="00043C39">
        <w:rPr>
          <w:rFonts w:ascii="Times New Roman" w:hAnsi="Times New Roman" w:cs="Times New Roman"/>
          <w:sz w:val="22"/>
          <w:szCs w:val="22"/>
          <w:lang w:val="en-GB"/>
        </w:rPr>
        <w:t>Yokchido</w:t>
      </w:r>
      <w:r w:rsidRPr="00043C39">
        <w:rPr>
          <w:rFonts w:ascii="Times New Roman" w:hAnsi="Times New Roman" w:cs="Times New Roman"/>
          <w:sz w:val="22"/>
          <w:szCs w:val="22"/>
          <w:lang w:val="en-GB"/>
        </w:rPr>
        <w:t xml:space="preserve"> has been published</w:t>
      </w:r>
      <w:r w:rsidR="008C34AC" w:rsidRPr="00043C39">
        <w:rPr>
          <w:rFonts w:ascii="Times New Roman" w:hAnsi="Times New Roman" w:cs="Times New Roman"/>
          <w:sz w:val="22"/>
          <w:szCs w:val="22"/>
          <w:lang w:val="en-GB"/>
        </w:rPr>
        <w:t xml:space="preserve"> (Table </w:t>
      </w:r>
      <w:r w:rsidR="00EB4E8E" w:rsidRPr="00043C39">
        <w:rPr>
          <w:rFonts w:ascii="Times New Roman" w:hAnsi="Times New Roman" w:cs="Times New Roman"/>
          <w:sz w:val="22"/>
          <w:szCs w:val="22"/>
          <w:lang w:val="en-GB"/>
        </w:rPr>
        <w:t>SI 12.5</w:t>
      </w:r>
      <w:r w:rsidR="008C34AC"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w:t>
      </w:r>
      <w:r w:rsidR="00731FC2" w:rsidRPr="00043C39">
        <w:rPr>
          <w:rFonts w:ascii="Times New Roman" w:hAnsi="Times New Roman" w:cs="Times New Roman"/>
          <w:sz w:val="22"/>
          <w:szCs w:val="22"/>
          <w:lang w:val="en-GB"/>
        </w:rPr>
        <w:t xml:space="preserve"> </w:t>
      </w:r>
      <w:r w:rsidR="008C34AC" w:rsidRPr="00043C39">
        <w:rPr>
          <w:rFonts w:ascii="Times New Roman" w:hAnsi="Times New Roman" w:cs="Times New Roman"/>
          <w:sz w:val="22"/>
          <w:szCs w:val="22"/>
          <w:lang w:val="en-GB"/>
        </w:rPr>
        <w:t>The sample used here for DNA analysis was from the fragmentary skeleton No. 3 from Pit D2. This sample was not directly dated but can be dated on stratigraphic grounds to the Middle Chulmun Neolithic phase, ca. 3500-2000 BC.</w:t>
      </w:r>
    </w:p>
    <w:p w14:paraId="41C211AA" w14:textId="77777777" w:rsidR="00EB4E8E" w:rsidRPr="00043C39" w:rsidRDefault="00EB4E8E" w:rsidP="00BB2DBA">
      <w:pPr>
        <w:rPr>
          <w:rFonts w:ascii="Times New Roman" w:eastAsia="Times New Roman" w:hAnsi="Times New Roman" w:cs="Times New Roman"/>
          <w:sz w:val="22"/>
          <w:szCs w:val="22"/>
          <w:lang w:val="en-GB"/>
        </w:rPr>
      </w:pPr>
    </w:p>
    <w:p w14:paraId="6B57E34E" w14:textId="260010FD" w:rsidR="00BB2DBA" w:rsidRPr="00043C39" w:rsidRDefault="00801ED5" w:rsidP="00BB2DBA">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Table </w:t>
      </w:r>
      <w:r w:rsidR="00B251F7" w:rsidRPr="00043C39">
        <w:rPr>
          <w:rFonts w:ascii="Times New Roman" w:eastAsia="Times New Roman" w:hAnsi="Times New Roman" w:cs="Times New Roman"/>
          <w:b/>
          <w:bCs/>
          <w:sz w:val="21"/>
          <w:szCs w:val="21"/>
          <w:lang w:val="en-GB"/>
        </w:rPr>
        <w:t>SI 1</w:t>
      </w:r>
      <w:r w:rsidR="00DB2C75" w:rsidRPr="00043C39">
        <w:rPr>
          <w:rFonts w:ascii="Times New Roman" w:eastAsia="Times New Roman" w:hAnsi="Times New Roman" w:cs="Times New Roman"/>
          <w:b/>
          <w:bCs/>
          <w:sz w:val="21"/>
          <w:szCs w:val="21"/>
          <w:lang w:val="en-GB"/>
        </w:rPr>
        <w:t>2</w:t>
      </w:r>
      <w:r w:rsidRPr="00043C39">
        <w:rPr>
          <w:rFonts w:ascii="Times New Roman" w:eastAsia="Times New Roman" w:hAnsi="Times New Roman" w:cs="Times New Roman"/>
          <w:b/>
          <w:bCs/>
          <w:sz w:val="21"/>
          <w:szCs w:val="21"/>
          <w:lang w:val="en-GB"/>
        </w:rPr>
        <w:t>.5</w:t>
      </w:r>
      <w:r w:rsidR="00473099" w:rsidRPr="00043C39">
        <w:rPr>
          <w:rFonts w:ascii="Times New Roman" w:eastAsia="Times New Roman" w:hAnsi="Times New Roman" w:cs="Times New Roman"/>
          <w:b/>
          <w:bCs/>
          <w:sz w:val="21"/>
          <w:szCs w:val="21"/>
          <w:lang w:val="en-GB"/>
        </w:rPr>
        <w:t xml:space="preserve">. Radiocarbon date from </w:t>
      </w:r>
      <w:r w:rsidR="00BB2DBA" w:rsidRPr="00043C39">
        <w:rPr>
          <w:rFonts w:ascii="Times New Roman" w:eastAsia="Times New Roman" w:hAnsi="Times New Roman" w:cs="Times New Roman"/>
          <w:b/>
          <w:bCs/>
          <w:sz w:val="21"/>
          <w:szCs w:val="21"/>
          <w:lang w:val="en-GB"/>
        </w:rPr>
        <w:t>Yokchido</w:t>
      </w:r>
      <w:r w:rsidR="001334E3" w:rsidRPr="00043C39">
        <w:rPr>
          <w:rFonts w:ascii="Times New Roman" w:eastAsia="Times New Roman" w:hAnsi="Times New Roman" w:cs="Times New Roman"/>
          <w:sz w:val="21"/>
          <w:szCs w:val="21"/>
          <w:vertAlign w:val="superscript"/>
          <w:lang w:val="en-GB"/>
        </w:rPr>
        <w:t>8</w:t>
      </w:r>
      <w:r w:rsidR="001334E3" w:rsidRPr="00043C39">
        <w:rPr>
          <w:rFonts w:ascii="Times New Roman" w:eastAsia="Times New Roman" w:hAnsi="Times New Roman" w:cs="Times New Roman"/>
          <w:b/>
          <w:bCs/>
          <w:sz w:val="21"/>
          <w:szCs w:val="21"/>
          <w:lang w:val="en-GB"/>
        </w:rPr>
        <w:t xml:space="preserve">. </w:t>
      </w:r>
    </w:p>
    <w:p w14:paraId="36E92704" w14:textId="77777777" w:rsidR="00803232" w:rsidRPr="00043C39" w:rsidRDefault="00803232" w:rsidP="00BB2DBA">
      <w:pPr>
        <w:rPr>
          <w:rFonts w:ascii="Times New Roman" w:eastAsia="Times New Roman" w:hAnsi="Times New Roman" w:cs="Times New Roman"/>
          <w:sz w:val="21"/>
          <w:szCs w:val="21"/>
          <w:lang w:val="en-GB"/>
        </w:rPr>
      </w:pPr>
    </w:p>
    <w:tbl>
      <w:tblPr>
        <w:tblStyle w:val="TableGrid"/>
        <w:tblW w:w="0" w:type="auto"/>
        <w:jc w:val="center"/>
        <w:tblLook w:val="04A0" w:firstRow="1" w:lastRow="0" w:firstColumn="1" w:lastColumn="0" w:noHBand="0" w:noVBand="1"/>
      </w:tblPr>
      <w:tblGrid>
        <w:gridCol w:w="1591"/>
        <w:gridCol w:w="1308"/>
        <w:gridCol w:w="1254"/>
        <w:gridCol w:w="1813"/>
        <w:gridCol w:w="1536"/>
      </w:tblGrid>
      <w:tr w:rsidR="00043C39" w:rsidRPr="00043C39" w14:paraId="432231A6" w14:textId="605B05DF" w:rsidTr="00B916C2">
        <w:trPr>
          <w:jc w:val="center"/>
        </w:trPr>
        <w:tc>
          <w:tcPr>
            <w:tcW w:w="1591" w:type="dxa"/>
          </w:tcPr>
          <w:p w14:paraId="20B87A29" w14:textId="77777777" w:rsidR="00B916C2" w:rsidRPr="00043C39" w:rsidRDefault="00B916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Provenance</w:t>
            </w:r>
          </w:p>
        </w:tc>
        <w:tc>
          <w:tcPr>
            <w:tcW w:w="1308" w:type="dxa"/>
          </w:tcPr>
          <w:p w14:paraId="60333FE0" w14:textId="77777777" w:rsidR="00B916C2" w:rsidRPr="00043C39" w:rsidRDefault="00B916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Material</w:t>
            </w:r>
          </w:p>
        </w:tc>
        <w:tc>
          <w:tcPr>
            <w:tcW w:w="1254" w:type="dxa"/>
          </w:tcPr>
          <w:p w14:paraId="148F25BB" w14:textId="6634C0A2" w:rsidR="00B916C2" w:rsidRPr="00043C39" w:rsidRDefault="00B916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Lab Code</w:t>
            </w:r>
          </w:p>
        </w:tc>
        <w:tc>
          <w:tcPr>
            <w:tcW w:w="1813" w:type="dxa"/>
          </w:tcPr>
          <w:p w14:paraId="29264B12" w14:textId="543593DF" w:rsidR="00B916C2" w:rsidRPr="00043C39" w:rsidRDefault="00B916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Uncalibrated date </w:t>
            </w:r>
            <w:r w:rsidR="00801ED5" w:rsidRPr="00043C39">
              <w:rPr>
                <w:rFonts w:ascii="Times New Roman" w:eastAsia="Times New Roman" w:hAnsi="Times New Roman" w:cs="Times New Roman"/>
                <w:b/>
                <w:bCs/>
                <w:sz w:val="21"/>
                <w:szCs w:val="21"/>
                <w:lang w:val="en-GB"/>
              </w:rPr>
              <w:t>BP</w:t>
            </w:r>
          </w:p>
        </w:tc>
        <w:tc>
          <w:tcPr>
            <w:tcW w:w="1536" w:type="dxa"/>
          </w:tcPr>
          <w:p w14:paraId="1EFD28F6" w14:textId="0D33C1DF" w:rsidR="00B916C2" w:rsidRPr="00043C39" w:rsidRDefault="00B916C2" w:rsidP="007957AE">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Calibrated </w:t>
            </w:r>
            <w:r w:rsidR="00801ED5" w:rsidRPr="00043C39">
              <w:rPr>
                <w:rFonts w:ascii="Times New Roman" w:eastAsia="Times New Roman" w:hAnsi="Times New Roman" w:cs="Times New Roman"/>
                <w:b/>
                <w:bCs/>
                <w:sz w:val="21"/>
                <w:szCs w:val="21"/>
                <w:lang w:val="en-GB"/>
              </w:rPr>
              <w:t xml:space="preserve">range </w:t>
            </w:r>
            <w:r w:rsidRPr="00043C39">
              <w:rPr>
                <w:rFonts w:ascii="Times New Roman" w:eastAsia="Times New Roman" w:hAnsi="Times New Roman" w:cs="Times New Roman"/>
                <w:b/>
                <w:bCs/>
                <w:sz w:val="21"/>
                <w:szCs w:val="21"/>
                <w:lang w:val="en-GB"/>
              </w:rPr>
              <w:t>BC</w:t>
            </w:r>
            <w:r w:rsidR="00801ED5" w:rsidRPr="00043C39">
              <w:rPr>
                <w:rFonts w:ascii="Times New Roman" w:eastAsia="Times New Roman" w:hAnsi="Times New Roman" w:cs="Times New Roman"/>
                <w:b/>
                <w:bCs/>
                <w:sz w:val="21"/>
                <w:szCs w:val="21"/>
                <w:lang w:val="en-GB"/>
              </w:rPr>
              <w:t xml:space="preserve"> (95.4%)</w:t>
            </w:r>
            <w:r w:rsidRPr="00043C39">
              <w:rPr>
                <w:rFonts w:ascii="Times New Roman" w:eastAsia="Times New Roman" w:hAnsi="Times New Roman" w:cs="Times New Roman"/>
                <w:b/>
                <w:bCs/>
                <w:sz w:val="21"/>
                <w:szCs w:val="21"/>
                <w:lang w:val="en-GB"/>
              </w:rPr>
              <w:t xml:space="preserve"> (OxCal 4.4)</w:t>
            </w:r>
          </w:p>
        </w:tc>
      </w:tr>
      <w:tr w:rsidR="00B916C2" w:rsidRPr="00043C39" w14:paraId="7C01A981" w14:textId="71191CE3" w:rsidTr="00B916C2">
        <w:trPr>
          <w:trHeight w:val="464"/>
          <w:jc w:val="center"/>
        </w:trPr>
        <w:tc>
          <w:tcPr>
            <w:tcW w:w="1591" w:type="dxa"/>
          </w:tcPr>
          <w:p w14:paraId="160EF51B" w14:textId="77777777" w:rsidR="00B916C2" w:rsidRPr="00043C39" w:rsidRDefault="00B916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Hearth 1</w:t>
            </w:r>
          </w:p>
        </w:tc>
        <w:tc>
          <w:tcPr>
            <w:tcW w:w="1308" w:type="dxa"/>
          </w:tcPr>
          <w:p w14:paraId="56DDC7DA" w14:textId="77777777" w:rsidR="00B916C2" w:rsidRPr="00043C39" w:rsidRDefault="00B916C2" w:rsidP="007957AE">
            <w:pPr>
              <w:rPr>
                <w:rFonts w:ascii="Times New Roman" w:eastAsia="Times New Roman" w:hAnsi="Times New Roman" w:cs="Times New Roman"/>
                <w:sz w:val="21"/>
                <w:szCs w:val="21"/>
                <w:lang w:val="en-GB"/>
              </w:rPr>
            </w:pPr>
            <w:r w:rsidRPr="00043C39">
              <w:rPr>
                <w:rFonts w:ascii="Times New Roman" w:eastAsia="Times New Roman" w:hAnsi="Times New Roman" w:cs="Times New Roman"/>
                <w:sz w:val="21"/>
                <w:szCs w:val="21"/>
                <w:lang w:val="en-GB"/>
              </w:rPr>
              <w:t>Charcoal</w:t>
            </w:r>
          </w:p>
        </w:tc>
        <w:tc>
          <w:tcPr>
            <w:tcW w:w="1254" w:type="dxa"/>
          </w:tcPr>
          <w:p w14:paraId="71BC93B2" w14:textId="39AC74C4" w:rsidR="00B916C2" w:rsidRPr="00043C39" w:rsidRDefault="00B916C2" w:rsidP="007957AE">
            <w:pPr>
              <w:pStyle w:val="NormalWeb"/>
              <w:rPr>
                <w:sz w:val="21"/>
                <w:szCs w:val="21"/>
              </w:rPr>
            </w:pPr>
            <w:r w:rsidRPr="00043C39">
              <w:rPr>
                <w:sz w:val="21"/>
                <w:szCs w:val="21"/>
              </w:rPr>
              <w:t>PLD-24965</w:t>
            </w:r>
          </w:p>
        </w:tc>
        <w:tc>
          <w:tcPr>
            <w:tcW w:w="1813" w:type="dxa"/>
          </w:tcPr>
          <w:p w14:paraId="1548D522" w14:textId="52A72829" w:rsidR="00B916C2" w:rsidRPr="00043C39" w:rsidRDefault="00B916C2" w:rsidP="007957AE">
            <w:pPr>
              <w:pStyle w:val="NormalWeb"/>
              <w:rPr>
                <w:sz w:val="21"/>
                <w:szCs w:val="21"/>
              </w:rPr>
            </w:pPr>
            <w:r w:rsidRPr="00043C39">
              <w:rPr>
                <w:sz w:val="21"/>
                <w:szCs w:val="21"/>
              </w:rPr>
              <w:t>3850</w:t>
            </w:r>
            <w:r w:rsidRPr="00043C39">
              <w:rPr>
                <w:sz w:val="21"/>
                <w:szCs w:val="21"/>
                <w:u w:val="single"/>
              </w:rPr>
              <w:t>+</w:t>
            </w:r>
            <w:r w:rsidRPr="00043C39">
              <w:rPr>
                <w:sz w:val="21"/>
                <w:szCs w:val="21"/>
              </w:rPr>
              <w:t>20</w:t>
            </w:r>
          </w:p>
        </w:tc>
        <w:tc>
          <w:tcPr>
            <w:tcW w:w="1536" w:type="dxa"/>
          </w:tcPr>
          <w:p w14:paraId="6B762128" w14:textId="21EAE1AD" w:rsidR="00B916C2" w:rsidRPr="00043C39" w:rsidRDefault="00B916C2" w:rsidP="007957AE">
            <w:pPr>
              <w:pStyle w:val="NormalWeb"/>
              <w:rPr>
                <w:sz w:val="21"/>
                <w:szCs w:val="21"/>
              </w:rPr>
            </w:pPr>
            <w:r w:rsidRPr="00043C39">
              <w:rPr>
                <w:sz w:val="21"/>
                <w:szCs w:val="21"/>
              </w:rPr>
              <w:t>2454-2205</w:t>
            </w:r>
          </w:p>
        </w:tc>
      </w:tr>
    </w:tbl>
    <w:p w14:paraId="2A011ADE" w14:textId="77777777" w:rsidR="00EF2AF5" w:rsidRPr="00043C39" w:rsidRDefault="00EF2AF5" w:rsidP="00EF2AF5">
      <w:pPr>
        <w:rPr>
          <w:rFonts w:ascii="Times New Roman" w:eastAsia="Times New Roman" w:hAnsi="Times New Roman" w:cs="Times New Roman"/>
          <w:sz w:val="22"/>
          <w:szCs w:val="22"/>
          <w:lang w:val="en-GB"/>
        </w:rPr>
      </w:pPr>
    </w:p>
    <w:p w14:paraId="1A524E74" w14:textId="00323A52" w:rsidR="001A6A78" w:rsidRPr="00043C39" w:rsidRDefault="001A6A78" w:rsidP="001A6A78">
      <w:pPr>
        <w:rPr>
          <w:rFonts w:ascii="Helvetica" w:eastAsia="Times New Roman" w:hAnsi="Helvetica" w:cs="Times New Roman"/>
          <w:sz w:val="27"/>
          <w:szCs w:val="27"/>
          <w:lang w:val="en-GB"/>
        </w:rPr>
      </w:pPr>
    </w:p>
    <w:p w14:paraId="21F40FCB" w14:textId="77777777" w:rsidR="00EB4E8E" w:rsidRPr="00043C39" w:rsidRDefault="00EB4E8E" w:rsidP="001A6A78">
      <w:pPr>
        <w:rPr>
          <w:rFonts w:ascii="Helvetica" w:eastAsia="Times New Roman" w:hAnsi="Helvetica" w:cs="Times New Roman"/>
          <w:sz w:val="27"/>
          <w:szCs w:val="27"/>
          <w:lang w:val="en-GB"/>
        </w:rPr>
      </w:pPr>
    </w:p>
    <w:p w14:paraId="3DEBBA8C" w14:textId="20D46E04" w:rsidR="00495B8D" w:rsidRPr="00043C39" w:rsidRDefault="008E181F" w:rsidP="00457F92">
      <w:pPr>
        <w:spacing w:line="360" w:lineRule="auto"/>
        <w:rPr>
          <w:rFonts w:ascii="Times New Roman" w:eastAsia="Times New Roman" w:hAnsi="Times New Roman" w:cs="Times New Roman"/>
          <w:b/>
          <w:bCs/>
          <w:lang w:val="en-GB"/>
        </w:rPr>
      </w:pPr>
      <w:r w:rsidRPr="00043C39">
        <w:rPr>
          <w:rFonts w:ascii="Times New Roman" w:eastAsia="Times New Roman" w:hAnsi="Times New Roman" w:cs="Times New Roman"/>
          <w:b/>
          <w:bCs/>
          <w:lang w:val="en-GB"/>
        </w:rPr>
        <w:t>§5.</w:t>
      </w:r>
      <w:r w:rsidR="00EB4E8E" w:rsidRPr="00043C39">
        <w:rPr>
          <w:rFonts w:ascii="Times New Roman" w:eastAsia="Times New Roman" w:hAnsi="Times New Roman" w:cs="Times New Roman"/>
          <w:b/>
          <w:bCs/>
          <w:lang w:val="en-GB"/>
        </w:rPr>
        <w:t>5.</w:t>
      </w:r>
      <w:r w:rsidRPr="00043C39">
        <w:rPr>
          <w:rFonts w:ascii="Times New Roman" w:eastAsia="Times New Roman" w:hAnsi="Times New Roman" w:cs="Times New Roman"/>
          <w:b/>
          <w:bCs/>
          <w:lang w:val="en-GB"/>
        </w:rPr>
        <w:t xml:space="preserve"> </w:t>
      </w:r>
      <w:r w:rsidR="001A6A78" w:rsidRPr="00043C39">
        <w:rPr>
          <w:rFonts w:ascii="Times New Roman" w:eastAsia="Times New Roman" w:hAnsi="Times New Roman" w:cs="Times New Roman"/>
          <w:b/>
          <w:bCs/>
          <w:lang w:val="en-GB"/>
        </w:rPr>
        <w:t>Yŏndaedo</w:t>
      </w:r>
    </w:p>
    <w:p w14:paraId="51093F3E" w14:textId="220D5250" w:rsidR="00942CB1" w:rsidRPr="00043C39" w:rsidRDefault="0039286F" w:rsidP="00457F92">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Y</w:t>
      </w:r>
      <w:r w:rsidR="0084676E" w:rsidRPr="00043C39">
        <w:rPr>
          <w:rFonts w:ascii="Times New Roman" w:eastAsia="Times New Roman" w:hAnsi="Times New Roman" w:cs="Times New Roman"/>
          <w:sz w:val="22"/>
          <w:szCs w:val="22"/>
          <w:lang w:val="en-GB"/>
        </w:rPr>
        <w:t>ŏ</w:t>
      </w:r>
      <w:r w:rsidRPr="00043C39">
        <w:rPr>
          <w:rFonts w:ascii="Times New Roman" w:eastAsia="Times New Roman" w:hAnsi="Times New Roman" w:cs="Times New Roman"/>
          <w:sz w:val="22"/>
          <w:szCs w:val="22"/>
          <w:lang w:val="en-GB"/>
        </w:rPr>
        <w:t xml:space="preserve">ndaedo </w:t>
      </w:r>
      <w:r w:rsidR="00495B8D" w:rsidRPr="00043C39">
        <w:rPr>
          <w:rFonts w:ascii="Times New Roman" w:eastAsia="Times New Roman" w:hAnsi="Times New Roman" w:cs="Times New Roman"/>
          <w:sz w:val="22"/>
          <w:szCs w:val="22"/>
          <w:lang w:val="en-GB"/>
        </w:rPr>
        <w:t xml:space="preserve">(also romanised as Yeondae-do) </w:t>
      </w:r>
      <w:r w:rsidRPr="00043C39">
        <w:rPr>
          <w:rFonts w:ascii="Times New Roman" w:eastAsia="Times New Roman" w:hAnsi="Times New Roman" w:cs="Times New Roman"/>
          <w:sz w:val="22"/>
          <w:szCs w:val="22"/>
          <w:lang w:val="en-GB"/>
        </w:rPr>
        <w:t>is a shell midden site in T</w:t>
      </w:r>
      <w:r w:rsidR="0084676E" w:rsidRPr="00043C39">
        <w:rPr>
          <w:rFonts w:ascii="Times New Roman" w:eastAsia="Times New Roman" w:hAnsi="Times New Roman" w:cs="Times New Roman"/>
          <w:sz w:val="22"/>
          <w:szCs w:val="22"/>
          <w:lang w:val="en-GB"/>
        </w:rPr>
        <w:t>’</w:t>
      </w:r>
      <w:r w:rsidRPr="00043C39">
        <w:rPr>
          <w:rFonts w:ascii="Times New Roman" w:eastAsia="Times New Roman" w:hAnsi="Times New Roman" w:cs="Times New Roman"/>
          <w:sz w:val="22"/>
          <w:szCs w:val="22"/>
          <w:lang w:val="en-GB"/>
        </w:rPr>
        <w:t>ongy</w:t>
      </w:r>
      <w:r w:rsidR="0084676E" w:rsidRPr="00043C39">
        <w:rPr>
          <w:rFonts w:ascii="Times New Roman" w:eastAsia="Times New Roman" w:hAnsi="Times New Roman" w:cs="Times New Roman"/>
          <w:sz w:val="22"/>
          <w:szCs w:val="22"/>
          <w:lang w:val="en-GB"/>
        </w:rPr>
        <w:t>ŏ</w:t>
      </w:r>
      <w:r w:rsidRPr="00043C39">
        <w:rPr>
          <w:rFonts w:ascii="Times New Roman" w:eastAsia="Times New Roman" w:hAnsi="Times New Roman" w:cs="Times New Roman"/>
          <w:sz w:val="22"/>
          <w:szCs w:val="22"/>
          <w:lang w:val="en-GB"/>
        </w:rPr>
        <w:t xml:space="preserve">ng, on the southern coast of South Korea. </w:t>
      </w:r>
      <w:r w:rsidR="008E181F" w:rsidRPr="00043C39">
        <w:rPr>
          <w:rFonts w:ascii="Times New Roman" w:eastAsia="Times New Roman" w:hAnsi="Times New Roman" w:cs="Times New Roman"/>
          <w:sz w:val="22"/>
          <w:szCs w:val="22"/>
          <w:lang w:val="en-GB"/>
        </w:rPr>
        <w:t xml:space="preserve">The site </w:t>
      </w:r>
      <w:r w:rsidR="0084676E" w:rsidRPr="00043C39">
        <w:rPr>
          <w:rFonts w:ascii="Times New Roman" w:eastAsia="Times New Roman" w:hAnsi="Times New Roman" w:cs="Times New Roman"/>
          <w:sz w:val="22"/>
          <w:szCs w:val="22"/>
          <w:lang w:val="en-GB"/>
        </w:rPr>
        <w:t>has</w:t>
      </w:r>
      <w:r w:rsidRPr="00043C39">
        <w:rPr>
          <w:rFonts w:ascii="Times New Roman" w:eastAsia="Times New Roman" w:hAnsi="Times New Roman" w:cs="Times New Roman"/>
          <w:sz w:val="22"/>
          <w:szCs w:val="22"/>
          <w:lang w:val="en-GB"/>
        </w:rPr>
        <w:t xml:space="preserve"> 15 pit burials,</w:t>
      </w:r>
      <w:r w:rsidR="008E181F" w:rsidRPr="00043C39">
        <w:rPr>
          <w:rFonts w:ascii="Times New Roman" w:eastAsia="Times New Roman" w:hAnsi="Times New Roman" w:cs="Times New Roman"/>
          <w:sz w:val="22"/>
          <w:szCs w:val="22"/>
          <w:lang w:val="en-GB"/>
        </w:rPr>
        <w:t xml:space="preserve"> </w:t>
      </w:r>
      <w:r w:rsidRPr="00043C39">
        <w:rPr>
          <w:rFonts w:ascii="Times New Roman" w:eastAsia="Times New Roman" w:hAnsi="Times New Roman" w:cs="Times New Roman"/>
          <w:sz w:val="22"/>
          <w:szCs w:val="22"/>
          <w:lang w:val="en-GB"/>
        </w:rPr>
        <w:t xml:space="preserve">13 </w:t>
      </w:r>
      <w:r w:rsidR="008E181F" w:rsidRPr="00043C39">
        <w:rPr>
          <w:rFonts w:ascii="Times New Roman" w:eastAsia="Times New Roman" w:hAnsi="Times New Roman" w:cs="Times New Roman"/>
          <w:sz w:val="22"/>
          <w:szCs w:val="22"/>
          <w:lang w:val="en-GB"/>
        </w:rPr>
        <w:t>of which contained</w:t>
      </w:r>
      <w:r w:rsidRPr="00043C39">
        <w:rPr>
          <w:rFonts w:ascii="Times New Roman" w:eastAsia="Times New Roman" w:hAnsi="Times New Roman" w:cs="Times New Roman"/>
          <w:sz w:val="22"/>
          <w:szCs w:val="22"/>
          <w:lang w:val="en-GB"/>
        </w:rPr>
        <w:t xml:space="preserve"> human </w:t>
      </w:r>
      <w:r w:rsidR="008E181F" w:rsidRPr="00043C39">
        <w:rPr>
          <w:rFonts w:ascii="Times New Roman" w:eastAsia="Times New Roman" w:hAnsi="Times New Roman" w:cs="Times New Roman"/>
          <w:sz w:val="22"/>
          <w:szCs w:val="22"/>
          <w:lang w:val="en-GB"/>
        </w:rPr>
        <w:t xml:space="preserve">skeletal </w:t>
      </w:r>
      <w:r w:rsidRPr="00043C39">
        <w:rPr>
          <w:rFonts w:ascii="Times New Roman" w:eastAsia="Times New Roman" w:hAnsi="Times New Roman" w:cs="Times New Roman"/>
          <w:sz w:val="22"/>
          <w:szCs w:val="22"/>
          <w:lang w:val="en-GB"/>
        </w:rPr>
        <w:t>remains. With the exception of burial</w:t>
      </w:r>
      <w:r w:rsidR="0084676E" w:rsidRPr="00043C39">
        <w:rPr>
          <w:rFonts w:ascii="Times New Roman" w:eastAsia="Times New Roman" w:hAnsi="Times New Roman" w:cs="Times New Roman"/>
          <w:sz w:val="22"/>
          <w:szCs w:val="22"/>
          <w:lang w:val="en-GB"/>
        </w:rPr>
        <w:t xml:space="preserve"> No. 2</w:t>
      </w:r>
      <w:r w:rsidRPr="00043C39">
        <w:rPr>
          <w:rFonts w:ascii="Times New Roman" w:eastAsia="Times New Roman" w:hAnsi="Times New Roman" w:cs="Times New Roman"/>
          <w:sz w:val="22"/>
          <w:szCs w:val="22"/>
          <w:lang w:val="en-GB"/>
        </w:rPr>
        <w:t xml:space="preserve"> (a </w:t>
      </w:r>
      <w:r w:rsidR="00AF01EF" w:rsidRPr="00043C39">
        <w:rPr>
          <w:rFonts w:ascii="Times New Roman" w:eastAsia="Times New Roman" w:hAnsi="Times New Roman" w:cs="Times New Roman"/>
          <w:sz w:val="22"/>
          <w:szCs w:val="22"/>
          <w:lang w:val="en-GB"/>
        </w:rPr>
        <w:t>joint</w:t>
      </w:r>
      <w:r w:rsidRPr="00043C39">
        <w:rPr>
          <w:rFonts w:ascii="Times New Roman" w:eastAsia="Times New Roman" w:hAnsi="Times New Roman" w:cs="Times New Roman"/>
          <w:sz w:val="22"/>
          <w:szCs w:val="22"/>
          <w:lang w:val="en-GB"/>
        </w:rPr>
        <w:t xml:space="preserve"> grave with </w:t>
      </w:r>
      <w:r w:rsidR="00751808" w:rsidRPr="00043C39">
        <w:rPr>
          <w:rFonts w:ascii="Times New Roman" w:eastAsia="Times New Roman" w:hAnsi="Times New Roman" w:cs="Times New Roman"/>
          <w:sz w:val="22"/>
          <w:szCs w:val="22"/>
          <w:lang w:val="en-GB"/>
        </w:rPr>
        <w:t>3</w:t>
      </w:r>
      <w:r w:rsidRPr="00043C39">
        <w:rPr>
          <w:rFonts w:ascii="Times New Roman" w:eastAsia="Times New Roman" w:hAnsi="Times New Roman" w:cs="Times New Roman"/>
          <w:sz w:val="22"/>
          <w:szCs w:val="22"/>
          <w:lang w:val="en-GB"/>
        </w:rPr>
        <w:t xml:space="preserve"> individuals), all were single </w:t>
      </w:r>
      <w:r w:rsidR="0038753D" w:rsidRPr="00043C39">
        <w:rPr>
          <w:rFonts w:ascii="Times New Roman" w:eastAsia="Times New Roman" w:hAnsi="Times New Roman" w:cs="Times New Roman"/>
          <w:sz w:val="22"/>
          <w:szCs w:val="22"/>
          <w:lang w:val="en-GB"/>
        </w:rPr>
        <w:t>inhumations</w:t>
      </w:r>
      <w:r w:rsidRPr="00043C39">
        <w:rPr>
          <w:rFonts w:ascii="Times New Roman" w:eastAsia="Times New Roman" w:hAnsi="Times New Roman" w:cs="Times New Roman"/>
          <w:sz w:val="22"/>
          <w:szCs w:val="22"/>
          <w:lang w:val="en-GB"/>
        </w:rPr>
        <w:t xml:space="preserve">. While all </w:t>
      </w:r>
      <w:r w:rsidR="008E181F" w:rsidRPr="00043C39">
        <w:rPr>
          <w:rFonts w:ascii="Times New Roman" w:eastAsia="Times New Roman" w:hAnsi="Times New Roman" w:cs="Times New Roman"/>
          <w:sz w:val="22"/>
          <w:szCs w:val="22"/>
          <w:lang w:val="en-GB"/>
        </w:rPr>
        <w:t>burials</w:t>
      </w:r>
      <w:r w:rsidRPr="00043C39">
        <w:rPr>
          <w:rFonts w:ascii="Times New Roman" w:eastAsia="Times New Roman" w:hAnsi="Times New Roman" w:cs="Times New Roman"/>
          <w:sz w:val="22"/>
          <w:szCs w:val="22"/>
          <w:lang w:val="en-GB"/>
        </w:rPr>
        <w:t xml:space="preserve"> contained </w:t>
      </w:r>
      <w:r w:rsidR="008E181F" w:rsidRPr="00043C39">
        <w:rPr>
          <w:rFonts w:ascii="Times New Roman" w:eastAsia="Times New Roman" w:hAnsi="Times New Roman" w:cs="Times New Roman"/>
          <w:sz w:val="22"/>
          <w:szCs w:val="22"/>
          <w:lang w:val="en-GB"/>
        </w:rPr>
        <w:t>grave</w:t>
      </w:r>
      <w:r w:rsidRPr="00043C39">
        <w:rPr>
          <w:rFonts w:ascii="Times New Roman" w:eastAsia="Times New Roman" w:hAnsi="Times New Roman" w:cs="Times New Roman"/>
          <w:sz w:val="22"/>
          <w:szCs w:val="22"/>
          <w:lang w:val="en-GB"/>
        </w:rPr>
        <w:t xml:space="preserve"> goods, the fact that</w:t>
      </w:r>
      <w:r w:rsidR="00AF01EF" w:rsidRPr="00043C39">
        <w:rPr>
          <w:rFonts w:ascii="Times New Roman" w:eastAsia="Times New Roman" w:hAnsi="Times New Roman" w:cs="Times New Roman"/>
          <w:sz w:val="22"/>
          <w:szCs w:val="22"/>
          <w:lang w:val="en-GB"/>
        </w:rPr>
        <w:t xml:space="preserve"> Nos. 7, 11 and 14</w:t>
      </w:r>
      <w:r w:rsidRPr="00043C39">
        <w:rPr>
          <w:rFonts w:ascii="Times New Roman" w:eastAsia="Times New Roman" w:hAnsi="Times New Roman" w:cs="Times New Roman"/>
          <w:sz w:val="22"/>
          <w:szCs w:val="22"/>
          <w:lang w:val="en-GB"/>
        </w:rPr>
        <w:t xml:space="preserve"> contained more</w:t>
      </w:r>
      <w:r w:rsidR="00AF01EF" w:rsidRPr="00043C39">
        <w:rPr>
          <w:rFonts w:ascii="Times New Roman" w:eastAsia="Times New Roman" w:hAnsi="Times New Roman" w:cs="Times New Roman"/>
          <w:sz w:val="22"/>
          <w:szCs w:val="22"/>
          <w:lang w:val="en-GB"/>
        </w:rPr>
        <w:t xml:space="preserve"> </w:t>
      </w:r>
      <w:r w:rsidR="008E181F" w:rsidRPr="00043C39">
        <w:rPr>
          <w:rFonts w:ascii="Times New Roman" w:eastAsia="Times New Roman" w:hAnsi="Times New Roman" w:cs="Times New Roman"/>
          <w:sz w:val="22"/>
          <w:szCs w:val="22"/>
          <w:lang w:val="en-GB"/>
        </w:rPr>
        <w:t>artefacts</w:t>
      </w:r>
      <w:r w:rsidR="00AF01EF" w:rsidRPr="00043C39">
        <w:rPr>
          <w:rFonts w:ascii="Times New Roman" w:eastAsia="Times New Roman" w:hAnsi="Times New Roman" w:cs="Times New Roman"/>
          <w:sz w:val="22"/>
          <w:szCs w:val="22"/>
          <w:lang w:val="en-GB"/>
        </w:rPr>
        <w:t xml:space="preserve"> in terms of</w:t>
      </w:r>
      <w:r w:rsidRPr="00043C39">
        <w:rPr>
          <w:rFonts w:ascii="Times New Roman" w:eastAsia="Times New Roman" w:hAnsi="Times New Roman" w:cs="Times New Roman"/>
          <w:sz w:val="22"/>
          <w:szCs w:val="22"/>
          <w:lang w:val="en-GB"/>
        </w:rPr>
        <w:t xml:space="preserve"> both quality and quantity has been interpreted as </w:t>
      </w:r>
      <w:r w:rsidR="00AF01EF" w:rsidRPr="00043C39">
        <w:rPr>
          <w:rFonts w:ascii="Times New Roman" w:eastAsia="Times New Roman" w:hAnsi="Times New Roman" w:cs="Times New Roman"/>
          <w:sz w:val="22"/>
          <w:szCs w:val="22"/>
          <w:lang w:val="en-GB"/>
        </w:rPr>
        <w:t xml:space="preserve">evidence for </w:t>
      </w:r>
      <w:r w:rsidRPr="00043C39">
        <w:rPr>
          <w:rFonts w:ascii="Times New Roman" w:eastAsia="Times New Roman" w:hAnsi="Times New Roman" w:cs="Times New Roman"/>
          <w:sz w:val="22"/>
          <w:szCs w:val="22"/>
          <w:lang w:val="en-GB"/>
        </w:rPr>
        <w:t xml:space="preserve">social inequality. </w:t>
      </w:r>
      <w:r w:rsidR="008E181F" w:rsidRPr="00043C39">
        <w:rPr>
          <w:rFonts w:ascii="Times New Roman" w:eastAsia="Times New Roman" w:hAnsi="Times New Roman" w:cs="Times New Roman"/>
          <w:sz w:val="22"/>
          <w:szCs w:val="22"/>
          <w:lang w:val="en-GB"/>
        </w:rPr>
        <w:t>Grave</w:t>
      </w:r>
      <w:r w:rsidRPr="00043C39">
        <w:rPr>
          <w:rFonts w:ascii="Times New Roman" w:eastAsia="Times New Roman" w:hAnsi="Times New Roman" w:cs="Times New Roman"/>
          <w:sz w:val="22"/>
          <w:szCs w:val="22"/>
          <w:lang w:val="en-GB"/>
        </w:rPr>
        <w:t xml:space="preserve"> goods included</w:t>
      </w:r>
      <w:r w:rsidR="00B251F7" w:rsidRPr="00043C39">
        <w:rPr>
          <w:rFonts w:ascii="Times New Roman" w:eastAsia="Times New Roman" w:hAnsi="Times New Roman" w:cs="Times New Roman"/>
          <w:sz w:val="22"/>
          <w:szCs w:val="22"/>
          <w:lang w:val="en-GB"/>
        </w:rPr>
        <w:t xml:space="preserve"> </w:t>
      </w:r>
      <w:r w:rsidR="008E181F" w:rsidRPr="00043C39">
        <w:rPr>
          <w:rFonts w:ascii="Times New Roman" w:eastAsia="Times New Roman" w:hAnsi="Times New Roman" w:cs="Times New Roman"/>
          <w:sz w:val="22"/>
          <w:szCs w:val="22"/>
          <w:lang w:val="en-GB"/>
        </w:rPr>
        <w:t xml:space="preserve">ankle and arm </w:t>
      </w:r>
      <w:r w:rsidRPr="00043C39">
        <w:rPr>
          <w:rFonts w:ascii="Times New Roman" w:eastAsia="Times New Roman" w:hAnsi="Times New Roman" w:cs="Times New Roman"/>
          <w:sz w:val="22"/>
          <w:szCs w:val="22"/>
          <w:lang w:val="en-GB"/>
        </w:rPr>
        <w:t xml:space="preserve">bracelets made of shell and animal teeth, a hairpin and pendants (in grave </w:t>
      </w:r>
      <w:r w:rsidR="008E181F" w:rsidRPr="00043C39">
        <w:rPr>
          <w:rFonts w:ascii="Times New Roman" w:eastAsia="Times New Roman" w:hAnsi="Times New Roman" w:cs="Times New Roman"/>
          <w:sz w:val="22"/>
          <w:szCs w:val="22"/>
          <w:lang w:val="en-GB"/>
        </w:rPr>
        <w:t>No. 7</w:t>
      </w:r>
      <w:r w:rsidRPr="00043C39">
        <w:rPr>
          <w:rFonts w:ascii="Times New Roman" w:eastAsia="Times New Roman" w:hAnsi="Times New Roman" w:cs="Times New Roman"/>
          <w:sz w:val="22"/>
          <w:szCs w:val="22"/>
          <w:lang w:val="en-GB"/>
        </w:rPr>
        <w:t xml:space="preserve">, </w:t>
      </w:r>
      <w:r w:rsidR="008E181F" w:rsidRPr="00043C39">
        <w:rPr>
          <w:rFonts w:ascii="Times New Roman" w:eastAsia="Times New Roman" w:hAnsi="Times New Roman" w:cs="Times New Roman"/>
          <w:sz w:val="22"/>
          <w:szCs w:val="22"/>
          <w:lang w:val="en-GB"/>
        </w:rPr>
        <w:t xml:space="preserve">a </w:t>
      </w:r>
      <w:r w:rsidRPr="00043C39">
        <w:rPr>
          <w:rFonts w:ascii="Times New Roman" w:eastAsia="Times New Roman" w:hAnsi="Times New Roman" w:cs="Times New Roman"/>
          <w:sz w:val="22"/>
          <w:szCs w:val="22"/>
          <w:lang w:val="en-GB"/>
        </w:rPr>
        <w:t xml:space="preserve">male in his 30s) and </w:t>
      </w:r>
      <w:r w:rsidR="008E181F" w:rsidRPr="00043C39">
        <w:rPr>
          <w:rFonts w:ascii="Times New Roman" w:eastAsia="Times New Roman" w:hAnsi="Times New Roman" w:cs="Times New Roman"/>
          <w:sz w:val="22"/>
          <w:szCs w:val="22"/>
          <w:lang w:val="en-GB"/>
        </w:rPr>
        <w:t>2</w:t>
      </w:r>
      <w:r w:rsidRPr="00043C39">
        <w:rPr>
          <w:rFonts w:ascii="Times New Roman" w:eastAsia="Times New Roman" w:hAnsi="Times New Roman" w:cs="Times New Roman"/>
          <w:sz w:val="22"/>
          <w:szCs w:val="22"/>
          <w:lang w:val="en-GB"/>
        </w:rPr>
        <w:t xml:space="preserve"> tubular beads of agate and nephrite (in grave </w:t>
      </w:r>
      <w:r w:rsidR="008E181F" w:rsidRPr="00043C39">
        <w:rPr>
          <w:rFonts w:ascii="Times New Roman" w:eastAsia="Times New Roman" w:hAnsi="Times New Roman" w:cs="Times New Roman"/>
          <w:sz w:val="22"/>
          <w:szCs w:val="22"/>
          <w:lang w:val="en-GB"/>
        </w:rPr>
        <w:t xml:space="preserve">No. </w:t>
      </w:r>
      <w:r w:rsidRPr="00043C39">
        <w:rPr>
          <w:rFonts w:ascii="Times New Roman" w:eastAsia="Times New Roman" w:hAnsi="Times New Roman" w:cs="Times New Roman"/>
          <w:sz w:val="22"/>
          <w:szCs w:val="22"/>
          <w:lang w:val="en-GB"/>
        </w:rPr>
        <w:t>14, age and sex unknown)</w:t>
      </w:r>
      <w:r w:rsidR="004C3724" w:rsidRPr="00043C39">
        <w:rPr>
          <w:rFonts w:ascii="Times New Roman" w:hAnsi="Times New Roman" w:cs="Times New Roman" w:hint="cs"/>
          <w:sz w:val="22"/>
          <w:szCs w:val="22"/>
          <w:vertAlign w:val="superscript"/>
          <w:lang w:val="en-US"/>
        </w:rPr>
        <w:t>1</w:t>
      </w:r>
      <w:r w:rsidR="00A13341" w:rsidRPr="00043C39">
        <w:rPr>
          <w:rFonts w:ascii="Times New Roman" w:hAnsi="Times New Roman" w:cs="Times New Roman"/>
          <w:sz w:val="22"/>
          <w:szCs w:val="22"/>
          <w:vertAlign w:val="superscript"/>
          <w:lang w:val="en-US"/>
        </w:rPr>
        <w:t>6</w:t>
      </w:r>
      <w:r w:rsidRPr="00043C39">
        <w:rPr>
          <w:rFonts w:ascii="Times New Roman" w:eastAsia="Times New Roman" w:hAnsi="Times New Roman" w:cs="Times New Roman"/>
          <w:sz w:val="22"/>
          <w:szCs w:val="22"/>
          <w:lang w:val="en-GB"/>
        </w:rPr>
        <w:t>. The ankle bracelets in grave 7 consisted of &gt;100 perforated animal teeth (otter, raccoon dog and dolphin)</w:t>
      </w:r>
      <w:r w:rsidR="00495B8D" w:rsidRPr="00043C39">
        <w:rPr>
          <w:rStyle w:val="EndnoteReference"/>
          <w:rFonts w:ascii="Times New Roman" w:eastAsia="Times New Roman" w:hAnsi="Times New Roman" w:cs="Times New Roman"/>
          <w:sz w:val="22"/>
          <w:szCs w:val="22"/>
          <w:lang w:val="en-GB"/>
        </w:rPr>
        <w:endnoteReference w:id="24"/>
      </w:r>
      <w:r w:rsidRPr="00043C39">
        <w:rPr>
          <w:rFonts w:ascii="Times New Roman" w:eastAsia="Times New Roman" w:hAnsi="Times New Roman" w:cs="Times New Roman"/>
          <w:sz w:val="22"/>
          <w:szCs w:val="22"/>
          <w:lang w:val="en-GB"/>
        </w:rPr>
        <w:t>.</w:t>
      </w:r>
      <w:r w:rsidR="00B251F7" w:rsidRPr="00043C39">
        <w:rPr>
          <w:rFonts w:ascii="Times New Roman" w:eastAsia="Times New Roman" w:hAnsi="Times New Roman" w:cs="Times New Roman"/>
          <w:sz w:val="22"/>
          <w:szCs w:val="22"/>
          <w:lang w:val="en-GB"/>
        </w:rPr>
        <w:t xml:space="preserve"> </w:t>
      </w:r>
    </w:p>
    <w:p w14:paraId="16753196" w14:textId="35D4AC4B" w:rsidR="00942CB1" w:rsidRPr="00043C39" w:rsidRDefault="00942CB1" w:rsidP="00457F92">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ab/>
      </w:r>
      <w:r w:rsidR="00AE4E59" w:rsidRPr="00043C39">
        <w:rPr>
          <w:rFonts w:ascii="Times New Roman" w:eastAsia="Times New Roman" w:hAnsi="Times New Roman" w:cs="Times New Roman"/>
          <w:sz w:val="22"/>
          <w:szCs w:val="22"/>
          <w:lang w:val="en-GB"/>
        </w:rPr>
        <w:t>Evidence of interaction with northern Kyushu consists of Early Jōmon Todoroki B and Middle Jōmon Kasuga pottery. Large quantities of obsidian are also reported, both as raw materials and finished tools including arrowheads (86% of tools) and scrapers. Sanukite debitage was also found together with sanukite arrowheads, scrapers and harpoon heads including a harpoon type typical of northwest Kyushu</w:t>
      </w:r>
      <w:r w:rsidR="00AE4E59" w:rsidRPr="00043C39">
        <w:rPr>
          <w:rFonts w:ascii="Times New Roman" w:eastAsia="Times New Roman" w:hAnsi="Times New Roman" w:cs="Times New Roman"/>
          <w:sz w:val="22"/>
          <w:szCs w:val="22"/>
          <w:vertAlign w:val="superscript"/>
          <w:lang w:val="en-GB"/>
        </w:rPr>
        <w:t>17,18</w:t>
      </w:r>
      <w:r w:rsidR="00AE4E59" w:rsidRPr="00043C39">
        <w:rPr>
          <w:rFonts w:ascii="Times New Roman" w:eastAsia="Times New Roman" w:hAnsi="Times New Roman" w:cs="Times New Roman"/>
          <w:sz w:val="22"/>
          <w:szCs w:val="22"/>
          <w:lang w:val="en-GB"/>
        </w:rPr>
        <w:t xml:space="preserve">. </w:t>
      </w:r>
    </w:p>
    <w:p w14:paraId="03BC2CC8" w14:textId="7CD51AE1" w:rsidR="0038753D" w:rsidRPr="00043C39" w:rsidRDefault="0038753D" w:rsidP="00AE4E59">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Isotope</w:t>
      </w:r>
      <w:r w:rsidR="0039286F" w:rsidRPr="00043C39">
        <w:rPr>
          <w:rFonts w:ascii="Times New Roman" w:eastAsia="Times New Roman" w:hAnsi="Times New Roman" w:cs="Times New Roman"/>
          <w:sz w:val="22"/>
          <w:szCs w:val="22"/>
          <w:lang w:val="en-GB"/>
        </w:rPr>
        <w:t xml:space="preserve"> analysis of human remains (N=3; 2 male</w:t>
      </w:r>
      <w:r w:rsidRPr="00043C39">
        <w:rPr>
          <w:rFonts w:ascii="Times New Roman" w:eastAsia="Times New Roman" w:hAnsi="Times New Roman" w:cs="Times New Roman"/>
          <w:sz w:val="22"/>
          <w:szCs w:val="22"/>
          <w:lang w:val="en-GB"/>
        </w:rPr>
        <w:t>s</w:t>
      </w:r>
      <w:r w:rsidR="0039286F" w:rsidRPr="00043C39">
        <w:rPr>
          <w:rFonts w:ascii="Times New Roman" w:eastAsia="Times New Roman" w:hAnsi="Times New Roman" w:cs="Times New Roman"/>
          <w:sz w:val="22"/>
          <w:szCs w:val="22"/>
          <w:lang w:val="en-GB"/>
        </w:rPr>
        <w:t>, 1 female) indicated a plant-based diet with considerable protein consumption from marine resources, mainly shellfish and fish, with no significant dietary differences between the sexes</w:t>
      </w:r>
      <w:r w:rsidR="00FE2172" w:rsidRPr="00043C39">
        <w:rPr>
          <w:rStyle w:val="EndnoteReference"/>
          <w:rFonts w:ascii="Times New Roman" w:eastAsia="Times New Roman" w:hAnsi="Times New Roman" w:cs="Times New Roman"/>
          <w:sz w:val="22"/>
          <w:szCs w:val="22"/>
          <w:lang w:val="en-GB"/>
        </w:rPr>
        <w:endnoteReference w:id="25"/>
      </w:r>
      <w:r w:rsidR="0039286F" w:rsidRPr="00043C39">
        <w:rPr>
          <w:rFonts w:ascii="Times New Roman" w:eastAsia="Times New Roman" w:hAnsi="Times New Roman" w:cs="Times New Roman"/>
          <w:sz w:val="22"/>
          <w:szCs w:val="22"/>
          <w:lang w:val="en-GB"/>
        </w:rPr>
        <w:t>.</w:t>
      </w:r>
      <w:r w:rsidRPr="00043C39">
        <w:rPr>
          <w:rFonts w:ascii="Times New Roman" w:eastAsia="Times New Roman" w:hAnsi="Times New Roman" w:cs="Times New Roman"/>
          <w:sz w:val="22"/>
          <w:szCs w:val="22"/>
          <w:lang w:val="en-GB"/>
        </w:rPr>
        <w:t xml:space="preserve"> </w:t>
      </w:r>
      <w:r w:rsidR="0039286F" w:rsidRPr="00043C39">
        <w:rPr>
          <w:rFonts w:ascii="Times New Roman" w:eastAsia="Times New Roman" w:hAnsi="Times New Roman" w:cs="Times New Roman"/>
          <w:sz w:val="22"/>
          <w:szCs w:val="22"/>
          <w:lang w:val="en-GB"/>
        </w:rPr>
        <w:t xml:space="preserve">Oxygen </w:t>
      </w:r>
      <w:r w:rsidRPr="00043C39">
        <w:rPr>
          <w:rFonts w:ascii="Times New Roman" w:eastAsia="Times New Roman" w:hAnsi="Times New Roman" w:cs="Times New Roman"/>
          <w:sz w:val="22"/>
          <w:szCs w:val="22"/>
          <w:lang w:val="en-GB"/>
        </w:rPr>
        <w:t>i</w:t>
      </w:r>
      <w:r w:rsidR="0039286F" w:rsidRPr="00043C39">
        <w:rPr>
          <w:rFonts w:ascii="Times New Roman" w:eastAsia="Times New Roman" w:hAnsi="Times New Roman" w:cs="Times New Roman"/>
          <w:sz w:val="22"/>
          <w:szCs w:val="22"/>
          <w:lang w:val="en-GB"/>
        </w:rPr>
        <w:t xml:space="preserve">sotope analysis of oyster samples (N=3) suggested that these were harvested mainly during </w:t>
      </w:r>
      <w:r w:rsidRPr="00043C39">
        <w:rPr>
          <w:rFonts w:ascii="Times New Roman" w:eastAsia="Times New Roman" w:hAnsi="Times New Roman" w:cs="Times New Roman"/>
          <w:sz w:val="22"/>
          <w:szCs w:val="22"/>
          <w:lang w:val="en-GB"/>
        </w:rPr>
        <w:t>s</w:t>
      </w:r>
      <w:r w:rsidR="0039286F" w:rsidRPr="00043C39">
        <w:rPr>
          <w:rFonts w:ascii="Times New Roman" w:eastAsia="Times New Roman" w:hAnsi="Times New Roman" w:cs="Times New Roman"/>
          <w:sz w:val="22"/>
          <w:szCs w:val="22"/>
          <w:lang w:val="en-GB"/>
        </w:rPr>
        <w:t>pring, during which the site was occupied</w:t>
      </w:r>
      <w:r w:rsidR="00FE2172" w:rsidRPr="00043C39">
        <w:rPr>
          <w:rStyle w:val="EndnoteReference"/>
          <w:rFonts w:ascii="Times New Roman" w:eastAsia="Times New Roman" w:hAnsi="Times New Roman" w:cs="Times New Roman"/>
          <w:sz w:val="22"/>
          <w:szCs w:val="22"/>
          <w:lang w:val="en-GB"/>
        </w:rPr>
        <w:endnoteReference w:id="26"/>
      </w:r>
      <w:r w:rsidR="0039286F" w:rsidRPr="00043C39">
        <w:rPr>
          <w:rFonts w:ascii="Times New Roman" w:eastAsia="Times New Roman" w:hAnsi="Times New Roman" w:cs="Times New Roman"/>
          <w:sz w:val="22"/>
          <w:szCs w:val="22"/>
          <w:lang w:val="en-GB"/>
        </w:rPr>
        <w:t xml:space="preserve">. </w:t>
      </w:r>
      <w:r w:rsidRPr="00043C39">
        <w:rPr>
          <w:rFonts w:ascii="Times New Roman" w:hAnsi="Times New Roman" w:cs="Times New Roman"/>
          <w:sz w:val="22"/>
          <w:szCs w:val="22"/>
          <w:lang w:val="en-GB"/>
        </w:rPr>
        <w:t>None of the 5 individuals analysed here for aDNA were directly dated. Two radiocarbon dates from the site have been published</w:t>
      </w:r>
      <w:r w:rsidR="00BE766A" w:rsidRPr="00043C39">
        <w:rPr>
          <w:rFonts w:ascii="Times New Roman" w:hAnsi="Times New Roman" w:cs="Times New Roman"/>
          <w:sz w:val="22"/>
          <w:szCs w:val="22"/>
          <w:lang w:val="en-GB"/>
        </w:rPr>
        <w:t xml:space="preserve"> (Table </w:t>
      </w:r>
      <w:r w:rsidR="00EB4E8E" w:rsidRPr="00043C39">
        <w:rPr>
          <w:rFonts w:ascii="Times New Roman" w:hAnsi="Times New Roman" w:cs="Times New Roman"/>
          <w:sz w:val="22"/>
          <w:szCs w:val="22"/>
          <w:lang w:val="en-GB"/>
        </w:rPr>
        <w:t>SI 12.6</w:t>
      </w:r>
      <w:r w:rsidR="00BE766A" w:rsidRPr="00043C39">
        <w:rPr>
          <w:rFonts w:ascii="Times New Roman" w:hAnsi="Times New Roman" w:cs="Times New Roman"/>
          <w:sz w:val="22"/>
          <w:szCs w:val="22"/>
          <w:lang w:val="en-GB"/>
        </w:rPr>
        <w:t>)</w:t>
      </w:r>
      <w:r w:rsidR="00EF74C1" w:rsidRPr="00043C39">
        <w:rPr>
          <w:rFonts w:ascii="Times New Roman" w:hAnsi="Times New Roman" w:cs="Times New Roman"/>
          <w:sz w:val="22"/>
          <w:szCs w:val="22"/>
          <w:vertAlign w:val="superscript"/>
          <w:lang w:val="en-GB"/>
        </w:rPr>
        <w:t>8</w:t>
      </w:r>
      <w:r w:rsidR="00EF74C1" w:rsidRPr="00043C39">
        <w:rPr>
          <w:rFonts w:ascii="Times New Roman" w:hAnsi="Times New Roman" w:cs="Times New Roman"/>
          <w:sz w:val="22"/>
          <w:szCs w:val="22"/>
          <w:lang w:val="en-GB"/>
        </w:rPr>
        <w:t xml:space="preserve">. </w:t>
      </w:r>
    </w:p>
    <w:p w14:paraId="7C25D98D" w14:textId="5C5DD569" w:rsidR="0070679A" w:rsidRPr="00043C39" w:rsidRDefault="00EB4E8E" w:rsidP="0070679A">
      <w:pPr>
        <w:pStyle w:val="NormalWeb"/>
        <w:rPr>
          <w:b/>
          <w:bCs/>
          <w:sz w:val="21"/>
          <w:szCs w:val="21"/>
        </w:rPr>
      </w:pPr>
      <w:r w:rsidRPr="00043C39">
        <w:rPr>
          <w:b/>
          <w:bCs/>
          <w:sz w:val="21"/>
          <w:szCs w:val="21"/>
        </w:rPr>
        <w:t xml:space="preserve">Table </w:t>
      </w:r>
      <w:r w:rsidR="00B251F7" w:rsidRPr="00043C39">
        <w:rPr>
          <w:b/>
          <w:bCs/>
          <w:sz w:val="21"/>
          <w:szCs w:val="21"/>
        </w:rPr>
        <w:t>SI 1</w:t>
      </w:r>
      <w:r w:rsidR="00DB2C75" w:rsidRPr="00043C39">
        <w:rPr>
          <w:b/>
          <w:bCs/>
          <w:sz w:val="21"/>
          <w:szCs w:val="21"/>
        </w:rPr>
        <w:t>2</w:t>
      </w:r>
      <w:r w:rsidRPr="00043C39">
        <w:rPr>
          <w:b/>
          <w:bCs/>
          <w:sz w:val="21"/>
          <w:szCs w:val="21"/>
        </w:rPr>
        <w:t>.6</w:t>
      </w:r>
      <w:r w:rsidR="00473099" w:rsidRPr="00043C39">
        <w:rPr>
          <w:b/>
          <w:bCs/>
          <w:sz w:val="21"/>
          <w:szCs w:val="21"/>
        </w:rPr>
        <w:t>. Radiocarbon dates from Yŏndaedo</w:t>
      </w:r>
    </w:p>
    <w:tbl>
      <w:tblPr>
        <w:tblStyle w:val="TableGrid"/>
        <w:tblW w:w="0" w:type="auto"/>
        <w:jc w:val="center"/>
        <w:tblLook w:val="04A0" w:firstRow="1" w:lastRow="0" w:firstColumn="1" w:lastColumn="0" w:noHBand="0" w:noVBand="1"/>
      </w:tblPr>
      <w:tblGrid>
        <w:gridCol w:w="1570"/>
        <w:gridCol w:w="1419"/>
        <w:gridCol w:w="1630"/>
        <w:gridCol w:w="1630"/>
        <w:gridCol w:w="1543"/>
      </w:tblGrid>
      <w:tr w:rsidR="00043C39" w:rsidRPr="00043C39" w14:paraId="68B42D28" w14:textId="765DE110" w:rsidTr="000028A4">
        <w:trPr>
          <w:jc w:val="center"/>
        </w:trPr>
        <w:tc>
          <w:tcPr>
            <w:tcW w:w="1570" w:type="dxa"/>
          </w:tcPr>
          <w:p w14:paraId="5724FE7D" w14:textId="77777777" w:rsidR="000028A4" w:rsidRPr="00043C39" w:rsidRDefault="000028A4"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Provenance</w:t>
            </w:r>
          </w:p>
        </w:tc>
        <w:tc>
          <w:tcPr>
            <w:tcW w:w="1419" w:type="dxa"/>
          </w:tcPr>
          <w:p w14:paraId="4143D8C7" w14:textId="77777777" w:rsidR="000028A4" w:rsidRPr="00043C39" w:rsidRDefault="000028A4"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Material</w:t>
            </w:r>
          </w:p>
        </w:tc>
        <w:tc>
          <w:tcPr>
            <w:tcW w:w="1630" w:type="dxa"/>
          </w:tcPr>
          <w:p w14:paraId="3F394BCE" w14:textId="60BACAA8" w:rsidR="000028A4" w:rsidRPr="00043C39" w:rsidRDefault="000028A4"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Lab code </w:t>
            </w:r>
          </w:p>
        </w:tc>
        <w:tc>
          <w:tcPr>
            <w:tcW w:w="1630" w:type="dxa"/>
          </w:tcPr>
          <w:p w14:paraId="62E01C30" w14:textId="774EB3D1" w:rsidR="000028A4" w:rsidRPr="00043C39" w:rsidRDefault="000028A4"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Uncalibrated date </w:t>
            </w:r>
            <w:r w:rsidR="00801ED5" w:rsidRPr="00043C39">
              <w:rPr>
                <w:rFonts w:ascii="Times New Roman" w:eastAsia="Times New Roman" w:hAnsi="Times New Roman" w:cs="Times New Roman"/>
                <w:b/>
                <w:bCs/>
                <w:sz w:val="21"/>
                <w:szCs w:val="21"/>
                <w:lang w:val="en-GB"/>
              </w:rPr>
              <w:t>BP</w:t>
            </w:r>
          </w:p>
        </w:tc>
        <w:tc>
          <w:tcPr>
            <w:tcW w:w="1543" w:type="dxa"/>
          </w:tcPr>
          <w:p w14:paraId="0A901A40" w14:textId="2A008555" w:rsidR="000028A4" w:rsidRPr="00043C39" w:rsidRDefault="000028A4" w:rsidP="00742C57">
            <w:pPr>
              <w:rPr>
                <w:rFonts w:ascii="Times New Roman" w:eastAsia="Times New Roman" w:hAnsi="Times New Roman" w:cs="Times New Roman"/>
                <w:b/>
                <w:bCs/>
                <w:sz w:val="21"/>
                <w:szCs w:val="21"/>
                <w:lang w:val="en-GB"/>
              </w:rPr>
            </w:pPr>
            <w:r w:rsidRPr="00043C39">
              <w:rPr>
                <w:rFonts w:ascii="Times New Roman" w:eastAsia="Times New Roman" w:hAnsi="Times New Roman" w:cs="Times New Roman"/>
                <w:b/>
                <w:bCs/>
                <w:sz w:val="21"/>
                <w:szCs w:val="21"/>
                <w:lang w:val="en-GB"/>
              </w:rPr>
              <w:t xml:space="preserve">Calibrated </w:t>
            </w:r>
            <w:r w:rsidR="00801ED5" w:rsidRPr="00043C39">
              <w:rPr>
                <w:rFonts w:ascii="Times New Roman" w:eastAsia="Times New Roman" w:hAnsi="Times New Roman" w:cs="Times New Roman"/>
                <w:b/>
                <w:bCs/>
                <w:sz w:val="21"/>
                <w:szCs w:val="21"/>
                <w:lang w:val="en-GB"/>
              </w:rPr>
              <w:t>range</w:t>
            </w:r>
            <w:r w:rsidRPr="00043C39">
              <w:rPr>
                <w:rFonts w:ascii="Times New Roman" w:eastAsia="Times New Roman" w:hAnsi="Times New Roman" w:cs="Times New Roman"/>
                <w:b/>
                <w:bCs/>
                <w:sz w:val="21"/>
                <w:szCs w:val="21"/>
                <w:lang w:val="en-GB"/>
              </w:rPr>
              <w:t xml:space="preserve"> BC</w:t>
            </w:r>
            <w:r w:rsidR="00801ED5" w:rsidRPr="00043C39">
              <w:rPr>
                <w:rFonts w:ascii="Times New Roman" w:eastAsia="Times New Roman" w:hAnsi="Times New Roman" w:cs="Times New Roman"/>
                <w:b/>
                <w:bCs/>
                <w:sz w:val="21"/>
                <w:szCs w:val="21"/>
                <w:lang w:val="en-GB"/>
              </w:rPr>
              <w:t xml:space="preserve"> (95.4%)</w:t>
            </w:r>
            <w:r w:rsidRPr="00043C39">
              <w:rPr>
                <w:rFonts w:ascii="Times New Roman" w:eastAsia="Times New Roman" w:hAnsi="Times New Roman" w:cs="Times New Roman"/>
                <w:b/>
                <w:bCs/>
                <w:sz w:val="21"/>
                <w:szCs w:val="21"/>
                <w:lang w:val="en-GB"/>
              </w:rPr>
              <w:t xml:space="preserve"> (OxCal 4.4)</w:t>
            </w:r>
          </w:p>
        </w:tc>
      </w:tr>
      <w:tr w:rsidR="00043C39" w:rsidRPr="00043C39" w14:paraId="52D9073D" w14:textId="554BD168" w:rsidTr="000028A4">
        <w:trPr>
          <w:trHeight w:val="464"/>
          <w:jc w:val="center"/>
        </w:trPr>
        <w:tc>
          <w:tcPr>
            <w:tcW w:w="1570" w:type="dxa"/>
          </w:tcPr>
          <w:p w14:paraId="0E824F58" w14:textId="77777777" w:rsidR="000028A4" w:rsidRPr="00043C39" w:rsidRDefault="000028A4" w:rsidP="00742C57">
            <w:pPr>
              <w:pStyle w:val="NormalWeb"/>
              <w:rPr>
                <w:sz w:val="21"/>
                <w:szCs w:val="21"/>
              </w:rPr>
            </w:pPr>
            <w:r w:rsidRPr="00043C39">
              <w:rPr>
                <w:sz w:val="21"/>
                <w:szCs w:val="21"/>
              </w:rPr>
              <w:lastRenderedPageBreak/>
              <w:t xml:space="preserve">Trench S </w:t>
            </w:r>
          </w:p>
        </w:tc>
        <w:tc>
          <w:tcPr>
            <w:tcW w:w="1419" w:type="dxa"/>
          </w:tcPr>
          <w:p w14:paraId="382AAC66" w14:textId="77777777" w:rsidR="000028A4" w:rsidRPr="00043C39" w:rsidRDefault="000028A4" w:rsidP="00742C57">
            <w:pPr>
              <w:pStyle w:val="NormalWeb"/>
              <w:rPr>
                <w:sz w:val="21"/>
                <w:szCs w:val="21"/>
              </w:rPr>
            </w:pPr>
            <w:r w:rsidRPr="00043C39">
              <w:rPr>
                <w:sz w:val="21"/>
                <w:szCs w:val="21"/>
              </w:rPr>
              <w:t xml:space="preserve">Shell </w:t>
            </w:r>
          </w:p>
        </w:tc>
        <w:tc>
          <w:tcPr>
            <w:tcW w:w="1630" w:type="dxa"/>
          </w:tcPr>
          <w:p w14:paraId="5B718801" w14:textId="5FCFDDBA" w:rsidR="000028A4" w:rsidRPr="00043C39" w:rsidRDefault="000028A4" w:rsidP="00742C57">
            <w:pPr>
              <w:pStyle w:val="NormalWeb"/>
              <w:rPr>
                <w:sz w:val="21"/>
                <w:szCs w:val="21"/>
              </w:rPr>
            </w:pPr>
            <w:r w:rsidRPr="00043C39">
              <w:rPr>
                <w:sz w:val="21"/>
                <w:szCs w:val="21"/>
              </w:rPr>
              <w:t>NUTA-2314</w:t>
            </w:r>
          </w:p>
        </w:tc>
        <w:tc>
          <w:tcPr>
            <w:tcW w:w="1630" w:type="dxa"/>
          </w:tcPr>
          <w:p w14:paraId="58249F31" w14:textId="141DEF49" w:rsidR="000028A4" w:rsidRPr="00043C39" w:rsidRDefault="000028A4" w:rsidP="00742C57">
            <w:pPr>
              <w:pStyle w:val="NormalWeb"/>
              <w:rPr>
                <w:sz w:val="21"/>
                <w:szCs w:val="21"/>
              </w:rPr>
            </w:pPr>
            <w:r w:rsidRPr="00043C39">
              <w:rPr>
                <w:sz w:val="21"/>
                <w:szCs w:val="21"/>
              </w:rPr>
              <w:t xml:space="preserve">6090 ± 160 </w:t>
            </w:r>
          </w:p>
        </w:tc>
        <w:tc>
          <w:tcPr>
            <w:tcW w:w="1543" w:type="dxa"/>
          </w:tcPr>
          <w:p w14:paraId="58AD598C" w14:textId="12F2AA8A" w:rsidR="000028A4" w:rsidRPr="00043C39" w:rsidRDefault="000028A4" w:rsidP="00742C57">
            <w:pPr>
              <w:pStyle w:val="NormalWeb"/>
              <w:rPr>
                <w:sz w:val="21"/>
                <w:szCs w:val="21"/>
              </w:rPr>
            </w:pPr>
            <w:r w:rsidRPr="00043C39">
              <w:rPr>
                <w:sz w:val="21"/>
                <w:szCs w:val="21"/>
              </w:rPr>
              <w:t>5459-4614</w:t>
            </w:r>
          </w:p>
        </w:tc>
      </w:tr>
      <w:tr w:rsidR="000028A4" w:rsidRPr="00043C39" w14:paraId="2080D1EA" w14:textId="0D5136BD" w:rsidTr="000028A4">
        <w:trPr>
          <w:trHeight w:val="464"/>
          <w:jc w:val="center"/>
        </w:trPr>
        <w:tc>
          <w:tcPr>
            <w:tcW w:w="1570" w:type="dxa"/>
          </w:tcPr>
          <w:p w14:paraId="33CB8822" w14:textId="77777777" w:rsidR="000028A4" w:rsidRPr="00043C39" w:rsidRDefault="000028A4" w:rsidP="00742C57">
            <w:pPr>
              <w:pStyle w:val="NormalWeb"/>
              <w:rPr>
                <w:sz w:val="21"/>
                <w:szCs w:val="21"/>
              </w:rPr>
            </w:pPr>
            <w:r w:rsidRPr="00043C39">
              <w:rPr>
                <w:sz w:val="21"/>
                <w:szCs w:val="21"/>
              </w:rPr>
              <w:t xml:space="preserve">Trench T1 </w:t>
            </w:r>
          </w:p>
        </w:tc>
        <w:tc>
          <w:tcPr>
            <w:tcW w:w="1419" w:type="dxa"/>
          </w:tcPr>
          <w:p w14:paraId="223246B6" w14:textId="77777777" w:rsidR="000028A4" w:rsidRPr="00043C39" w:rsidRDefault="000028A4" w:rsidP="00742C57">
            <w:pPr>
              <w:pStyle w:val="NormalWeb"/>
              <w:rPr>
                <w:sz w:val="21"/>
                <w:szCs w:val="21"/>
              </w:rPr>
            </w:pPr>
            <w:r w:rsidRPr="00043C39">
              <w:rPr>
                <w:sz w:val="21"/>
                <w:szCs w:val="21"/>
              </w:rPr>
              <w:t xml:space="preserve">Shell </w:t>
            </w:r>
          </w:p>
        </w:tc>
        <w:tc>
          <w:tcPr>
            <w:tcW w:w="1630" w:type="dxa"/>
          </w:tcPr>
          <w:p w14:paraId="72762344" w14:textId="322FFD1A" w:rsidR="000028A4" w:rsidRPr="00043C39" w:rsidRDefault="000028A4" w:rsidP="00742C57">
            <w:pPr>
              <w:pStyle w:val="NormalWeb"/>
              <w:rPr>
                <w:sz w:val="21"/>
                <w:szCs w:val="21"/>
              </w:rPr>
            </w:pPr>
            <w:r w:rsidRPr="00043C39">
              <w:rPr>
                <w:sz w:val="21"/>
                <w:szCs w:val="21"/>
              </w:rPr>
              <w:t>NUTA-2315</w:t>
            </w:r>
          </w:p>
        </w:tc>
        <w:tc>
          <w:tcPr>
            <w:tcW w:w="1630" w:type="dxa"/>
          </w:tcPr>
          <w:p w14:paraId="7DCF7D18" w14:textId="2D7B68F4" w:rsidR="000028A4" w:rsidRPr="00043C39" w:rsidRDefault="000028A4" w:rsidP="00742C57">
            <w:pPr>
              <w:pStyle w:val="NormalWeb"/>
              <w:rPr>
                <w:sz w:val="21"/>
                <w:szCs w:val="21"/>
              </w:rPr>
            </w:pPr>
            <w:r w:rsidRPr="00043C39">
              <w:rPr>
                <w:sz w:val="21"/>
                <w:szCs w:val="21"/>
              </w:rPr>
              <w:t xml:space="preserve">6010 ± 160 </w:t>
            </w:r>
          </w:p>
        </w:tc>
        <w:tc>
          <w:tcPr>
            <w:tcW w:w="1543" w:type="dxa"/>
          </w:tcPr>
          <w:p w14:paraId="7FADB331" w14:textId="6F66C352" w:rsidR="000028A4" w:rsidRPr="00043C39" w:rsidRDefault="000028A4" w:rsidP="00742C57">
            <w:pPr>
              <w:pStyle w:val="NormalWeb"/>
              <w:rPr>
                <w:sz w:val="21"/>
                <w:szCs w:val="21"/>
              </w:rPr>
            </w:pPr>
            <w:r w:rsidRPr="00043C39">
              <w:rPr>
                <w:sz w:val="21"/>
                <w:szCs w:val="21"/>
              </w:rPr>
              <w:t>5306-4544</w:t>
            </w:r>
          </w:p>
        </w:tc>
      </w:tr>
    </w:tbl>
    <w:p w14:paraId="6458D76D" w14:textId="77777777" w:rsidR="00A3249C" w:rsidRPr="00043C39" w:rsidRDefault="00A3249C" w:rsidP="00EF2AF5">
      <w:pPr>
        <w:rPr>
          <w:rFonts w:ascii="Times New Roman" w:eastAsia="Times New Roman" w:hAnsi="Times New Roman" w:cs="Times New Roman"/>
          <w:sz w:val="22"/>
          <w:szCs w:val="22"/>
          <w:lang w:val="en-GB"/>
        </w:rPr>
      </w:pPr>
    </w:p>
    <w:p w14:paraId="01D47A93" w14:textId="77777777" w:rsidR="00EF2AF5" w:rsidRPr="00043C39" w:rsidRDefault="00EF2AF5" w:rsidP="00EF2AF5">
      <w:pPr>
        <w:rPr>
          <w:rFonts w:ascii="Times New Roman" w:eastAsia="Times New Roman" w:hAnsi="Times New Roman" w:cs="Times New Roman"/>
          <w:sz w:val="22"/>
          <w:szCs w:val="22"/>
          <w:lang w:val="en-GB"/>
        </w:rPr>
      </w:pPr>
    </w:p>
    <w:p w14:paraId="14BE53EE" w14:textId="64A698F1" w:rsidR="00EF2AF5" w:rsidRPr="00043C39" w:rsidRDefault="00EF2AF5">
      <w:pPr>
        <w:rPr>
          <w:rFonts w:ascii="Times New Roman" w:hAnsi="Times New Roman" w:cs="Times New Roman"/>
          <w:sz w:val="22"/>
          <w:szCs w:val="22"/>
          <w:lang w:val="en-GB"/>
        </w:rPr>
      </w:pPr>
    </w:p>
    <w:p w14:paraId="66463A54" w14:textId="0171809C" w:rsidR="00EF2AF5" w:rsidRPr="00043C39" w:rsidRDefault="00EB4E8E">
      <w:pPr>
        <w:rPr>
          <w:rFonts w:ascii="Times New Roman" w:hAnsi="Times New Roman" w:cs="Times New Roman"/>
          <w:b/>
          <w:lang w:val="en-GB"/>
        </w:rPr>
      </w:pPr>
      <w:r w:rsidRPr="00043C39">
        <w:rPr>
          <w:rFonts w:ascii="Times New Roman" w:hAnsi="Times New Roman" w:cs="Times New Roman"/>
          <w:b/>
          <w:lang w:val="en-GB"/>
        </w:rPr>
        <w:t xml:space="preserve">§6. </w:t>
      </w:r>
      <w:r w:rsidR="00EF2AF5" w:rsidRPr="00043C39">
        <w:rPr>
          <w:rFonts w:ascii="Times New Roman" w:hAnsi="Times New Roman" w:cs="Times New Roman"/>
          <w:b/>
          <w:lang w:val="en-GB"/>
        </w:rPr>
        <w:t>Japan</w:t>
      </w:r>
    </w:p>
    <w:p w14:paraId="650F5384" w14:textId="77777777" w:rsidR="00E7604C" w:rsidRPr="00043C39" w:rsidRDefault="00E7604C">
      <w:pPr>
        <w:rPr>
          <w:rFonts w:ascii="Times New Roman" w:hAnsi="Times New Roman" w:cs="Times New Roman"/>
          <w:b/>
          <w:lang w:val="en-GB"/>
        </w:rPr>
      </w:pPr>
    </w:p>
    <w:p w14:paraId="77D80F78" w14:textId="0ACEFCF6" w:rsidR="00336B89" w:rsidRPr="00043C39" w:rsidRDefault="00336B89">
      <w:pPr>
        <w:rPr>
          <w:rFonts w:ascii="Times New Roman" w:hAnsi="Times New Roman" w:cs="Times New Roman"/>
          <w:b/>
          <w:lang w:val="en-GB"/>
        </w:rPr>
      </w:pPr>
      <w:r w:rsidRPr="00043C39">
        <w:rPr>
          <w:rFonts w:ascii="Times New Roman" w:hAnsi="Times New Roman" w:cs="Times New Roman"/>
          <w:b/>
          <w:lang w:val="en-GB"/>
        </w:rPr>
        <w:t>§</w:t>
      </w:r>
      <w:r w:rsidR="00EB4E8E" w:rsidRPr="00043C39">
        <w:rPr>
          <w:rFonts w:ascii="Times New Roman" w:hAnsi="Times New Roman" w:cs="Times New Roman"/>
          <w:b/>
          <w:lang w:val="en-GB"/>
        </w:rPr>
        <w:t>6.</w:t>
      </w:r>
      <w:r w:rsidRPr="00043C39">
        <w:rPr>
          <w:rFonts w:ascii="Times New Roman" w:hAnsi="Times New Roman" w:cs="Times New Roman"/>
          <w:b/>
          <w:lang w:val="en-GB"/>
        </w:rPr>
        <w:t>1. Antokudai</w:t>
      </w:r>
    </w:p>
    <w:p w14:paraId="68D2526A" w14:textId="77777777" w:rsidR="00EF74C1" w:rsidRPr="00043C39" w:rsidRDefault="00EF74C1">
      <w:pPr>
        <w:rPr>
          <w:rFonts w:ascii="Times New Roman" w:hAnsi="Times New Roman" w:cs="Times New Roman"/>
          <w:b/>
          <w:lang w:val="en-GB"/>
        </w:rPr>
      </w:pPr>
    </w:p>
    <w:p w14:paraId="2626480D" w14:textId="1A5CAC0C" w:rsidR="00CD1F5E" w:rsidRPr="00043C39" w:rsidRDefault="00327765" w:rsidP="00751808">
      <w:pPr>
        <w:spacing w:line="360" w:lineRule="auto"/>
        <w:rPr>
          <w:rFonts w:ascii="Times New Roman" w:hAnsi="Times New Roman" w:cs="Times New Roman"/>
          <w:bCs/>
          <w:sz w:val="22"/>
          <w:szCs w:val="22"/>
          <w:lang w:val="en-GB"/>
        </w:rPr>
      </w:pPr>
      <w:r w:rsidRPr="00043C39">
        <w:rPr>
          <w:rFonts w:ascii="Times New Roman" w:hAnsi="Times New Roman" w:cs="Times New Roman"/>
          <w:bCs/>
          <w:sz w:val="22"/>
          <w:szCs w:val="22"/>
          <w:lang w:val="en-GB"/>
        </w:rPr>
        <w:t xml:space="preserve">Antokudai </w:t>
      </w:r>
      <w:r w:rsidR="00751808" w:rsidRPr="00043C39">
        <w:rPr>
          <w:rFonts w:ascii="Times New Roman" w:hAnsi="Times New Roman" w:cs="Times New Roman"/>
          <w:bCs/>
          <w:sz w:val="22"/>
          <w:szCs w:val="22"/>
          <w:lang w:val="en-GB"/>
        </w:rPr>
        <w:t>is a multi-component settlement and cemetery site with both Bronze Age and historic occupations</w:t>
      </w:r>
      <w:r w:rsidRPr="00043C39">
        <w:rPr>
          <w:rFonts w:ascii="Times New Roman" w:hAnsi="Times New Roman" w:cs="Times New Roman"/>
          <w:bCs/>
          <w:sz w:val="22"/>
          <w:szCs w:val="22"/>
          <w:lang w:val="en-GB"/>
        </w:rPr>
        <w:t xml:space="preserve"> located </w:t>
      </w:r>
      <w:r w:rsidR="00E7604C" w:rsidRPr="00043C39">
        <w:rPr>
          <w:rFonts w:ascii="Times New Roman" w:hAnsi="Times New Roman" w:cs="Times New Roman"/>
          <w:bCs/>
          <w:sz w:val="22"/>
          <w:szCs w:val="22"/>
          <w:lang w:val="en-GB"/>
        </w:rPr>
        <w:t xml:space="preserve">on the edge of the Fukuoka plain </w:t>
      </w:r>
      <w:r w:rsidRPr="00043C39">
        <w:rPr>
          <w:rFonts w:ascii="Times New Roman" w:hAnsi="Times New Roman" w:cs="Times New Roman"/>
          <w:bCs/>
          <w:sz w:val="22"/>
          <w:szCs w:val="22"/>
          <w:lang w:val="en-GB"/>
        </w:rPr>
        <w:t xml:space="preserve">in Nakagawa town, northern Kyushu. </w:t>
      </w:r>
      <w:r w:rsidR="00E7604C" w:rsidRPr="00043C39">
        <w:rPr>
          <w:rFonts w:ascii="Times New Roman" w:hAnsi="Times New Roman" w:cs="Times New Roman"/>
          <w:bCs/>
          <w:sz w:val="22"/>
          <w:szCs w:val="22"/>
          <w:lang w:val="en-GB"/>
        </w:rPr>
        <w:t xml:space="preserve">Excavations were conducted from 1997-2003. At the </w:t>
      </w:r>
      <w:r w:rsidR="00560609" w:rsidRPr="00043C39">
        <w:rPr>
          <w:rFonts w:ascii="Times New Roman" w:hAnsi="Times New Roman" w:cs="Times New Roman"/>
          <w:bCs/>
          <w:sz w:val="22"/>
          <w:szCs w:val="22"/>
          <w:lang w:val="en-GB"/>
        </w:rPr>
        <w:t>site</w:t>
      </w:r>
      <w:r w:rsidR="00E7604C" w:rsidRPr="00043C39">
        <w:rPr>
          <w:rFonts w:ascii="Times New Roman" w:hAnsi="Times New Roman" w:cs="Times New Roman"/>
          <w:bCs/>
          <w:sz w:val="22"/>
          <w:szCs w:val="22"/>
          <w:lang w:val="en-GB"/>
        </w:rPr>
        <w:t xml:space="preserve"> cemetery, 10 </w:t>
      </w:r>
      <w:r w:rsidR="00560609" w:rsidRPr="00043C39">
        <w:rPr>
          <w:rFonts w:ascii="Times New Roman" w:hAnsi="Times New Roman" w:cs="Times New Roman"/>
          <w:bCs/>
          <w:sz w:val="22"/>
          <w:szCs w:val="22"/>
          <w:lang w:val="en-GB"/>
        </w:rPr>
        <w:t xml:space="preserve">Yayoi </w:t>
      </w:r>
      <w:r w:rsidR="00E7604C" w:rsidRPr="00043C39">
        <w:rPr>
          <w:rFonts w:ascii="Times New Roman" w:hAnsi="Times New Roman" w:cs="Times New Roman"/>
          <w:bCs/>
          <w:sz w:val="22"/>
          <w:szCs w:val="22"/>
          <w:lang w:val="en-GB"/>
        </w:rPr>
        <w:t xml:space="preserve">jar burials and 5 </w:t>
      </w:r>
      <w:r w:rsidR="00560609" w:rsidRPr="00043C39">
        <w:rPr>
          <w:rFonts w:ascii="Times New Roman" w:hAnsi="Times New Roman" w:cs="Times New Roman"/>
          <w:bCs/>
          <w:sz w:val="22"/>
          <w:szCs w:val="22"/>
          <w:lang w:val="en-GB"/>
        </w:rPr>
        <w:t xml:space="preserve">Kofun </w:t>
      </w:r>
      <w:r w:rsidR="00E7604C" w:rsidRPr="00043C39">
        <w:rPr>
          <w:rFonts w:ascii="Times New Roman" w:hAnsi="Times New Roman" w:cs="Times New Roman"/>
          <w:bCs/>
          <w:sz w:val="22"/>
          <w:szCs w:val="22"/>
          <w:lang w:val="en-GB"/>
        </w:rPr>
        <w:t xml:space="preserve">wooden coffin burials were identified. Grave goods in the most elaborate </w:t>
      </w:r>
      <w:r w:rsidR="00560609" w:rsidRPr="00043C39">
        <w:rPr>
          <w:rFonts w:ascii="Times New Roman" w:hAnsi="Times New Roman" w:cs="Times New Roman"/>
          <w:bCs/>
          <w:sz w:val="22"/>
          <w:szCs w:val="22"/>
          <w:lang w:val="en-GB"/>
        </w:rPr>
        <w:t xml:space="preserve">Yayoi </w:t>
      </w:r>
      <w:r w:rsidR="00E7604C" w:rsidRPr="00043C39">
        <w:rPr>
          <w:rFonts w:ascii="Times New Roman" w:hAnsi="Times New Roman" w:cs="Times New Roman"/>
          <w:bCs/>
          <w:sz w:val="22"/>
          <w:szCs w:val="22"/>
          <w:lang w:val="en-GB"/>
        </w:rPr>
        <w:t>burial included 44 shell (</w:t>
      </w:r>
      <w:r w:rsidR="00E7604C" w:rsidRPr="00043C39">
        <w:rPr>
          <w:rFonts w:ascii="Times New Roman" w:hAnsi="Times New Roman" w:cs="Times New Roman"/>
          <w:bCs/>
          <w:i/>
          <w:iCs/>
          <w:sz w:val="22"/>
          <w:szCs w:val="22"/>
          <w:lang w:val="en-GB"/>
        </w:rPr>
        <w:t>Sinustrombus latissimus</w:t>
      </w:r>
      <w:r w:rsidR="00E7604C" w:rsidRPr="00043C39">
        <w:rPr>
          <w:rFonts w:ascii="Times New Roman" w:hAnsi="Times New Roman" w:cs="Times New Roman"/>
          <w:bCs/>
          <w:sz w:val="22"/>
          <w:szCs w:val="22"/>
          <w:lang w:val="en-GB"/>
        </w:rPr>
        <w:t>) bracelets from Okinawa</w:t>
      </w:r>
      <w:r w:rsidR="00560609" w:rsidRPr="00043C39">
        <w:rPr>
          <w:rFonts w:ascii="Times New Roman" w:hAnsi="Times New Roman" w:cs="Times New Roman"/>
          <w:bCs/>
          <w:sz w:val="22"/>
          <w:szCs w:val="22"/>
          <w:lang w:val="en-GB"/>
        </w:rPr>
        <w:t xml:space="preserve"> and over 300 glass beads</w:t>
      </w:r>
      <w:r w:rsidR="00CD1F5E" w:rsidRPr="00043C39">
        <w:rPr>
          <w:rStyle w:val="EndnoteReference"/>
          <w:rFonts w:ascii="Times New Roman" w:hAnsi="Times New Roman" w:cs="Times New Roman"/>
          <w:bCs/>
          <w:sz w:val="22"/>
          <w:szCs w:val="22"/>
          <w:lang w:val="en-GB"/>
        </w:rPr>
        <w:endnoteReference w:id="27"/>
      </w:r>
      <w:r w:rsidR="00E7604C" w:rsidRPr="00043C39">
        <w:rPr>
          <w:rFonts w:ascii="Times New Roman" w:hAnsi="Times New Roman" w:cs="Times New Roman"/>
          <w:bCs/>
          <w:sz w:val="22"/>
          <w:szCs w:val="22"/>
          <w:lang w:val="en-GB"/>
        </w:rPr>
        <w:t xml:space="preserve">. </w:t>
      </w:r>
      <w:r w:rsidR="00751808" w:rsidRPr="00043C39">
        <w:rPr>
          <w:rFonts w:ascii="Times New Roman" w:hAnsi="Times New Roman" w:cs="Times New Roman"/>
          <w:bCs/>
          <w:sz w:val="22"/>
          <w:szCs w:val="22"/>
          <w:lang w:val="en-GB"/>
        </w:rPr>
        <w:t xml:space="preserve">The sample analysed here comes from </w:t>
      </w:r>
      <w:r w:rsidR="00560609" w:rsidRPr="00043C39">
        <w:rPr>
          <w:rFonts w:ascii="Times New Roman" w:hAnsi="Times New Roman" w:cs="Times New Roman"/>
          <w:bCs/>
          <w:sz w:val="22"/>
          <w:szCs w:val="22"/>
          <w:lang w:val="en-GB"/>
        </w:rPr>
        <w:t>jar burial 5 which dates to the</w:t>
      </w:r>
      <w:r w:rsidR="00751808" w:rsidRPr="00043C39">
        <w:rPr>
          <w:rFonts w:ascii="Times New Roman" w:hAnsi="Times New Roman" w:cs="Times New Roman"/>
          <w:bCs/>
          <w:sz w:val="22"/>
          <w:szCs w:val="22"/>
          <w:lang w:val="en-GB"/>
        </w:rPr>
        <w:t xml:space="preserve"> Bronze Age Middle Yayoi</w:t>
      </w:r>
      <w:r w:rsidR="00457F92" w:rsidRPr="00043C39">
        <w:rPr>
          <w:rFonts w:ascii="Times New Roman" w:hAnsi="Times New Roman" w:cs="Times New Roman"/>
          <w:bCs/>
          <w:sz w:val="22"/>
          <w:szCs w:val="22"/>
          <w:lang w:val="en-GB"/>
        </w:rPr>
        <w:t xml:space="preserve"> (</w:t>
      </w:r>
      <w:r w:rsidR="00223EB1" w:rsidRPr="00043C39">
        <w:rPr>
          <w:rFonts w:ascii="Times New Roman" w:hAnsi="Times New Roman" w:cs="Times New Roman"/>
          <w:bCs/>
          <w:sz w:val="22"/>
          <w:szCs w:val="22"/>
          <w:lang w:val="en-GB"/>
        </w:rPr>
        <w:t xml:space="preserve">Fig. </w:t>
      </w:r>
      <w:r w:rsidR="00457F92" w:rsidRPr="00043C39">
        <w:rPr>
          <w:rFonts w:ascii="Times New Roman" w:hAnsi="Times New Roman" w:cs="Times New Roman"/>
          <w:bCs/>
          <w:sz w:val="22"/>
          <w:szCs w:val="22"/>
          <w:lang w:val="en-GB"/>
        </w:rPr>
        <w:t>SI 1</w:t>
      </w:r>
      <w:r w:rsidR="00EF74C1" w:rsidRPr="00043C39">
        <w:rPr>
          <w:rFonts w:ascii="Times New Roman" w:hAnsi="Times New Roman" w:cs="Times New Roman"/>
          <w:bCs/>
          <w:sz w:val="22"/>
          <w:szCs w:val="22"/>
          <w:lang w:val="en-GB"/>
        </w:rPr>
        <w:t>2</w:t>
      </w:r>
      <w:r w:rsidR="00457F92" w:rsidRPr="00043C39">
        <w:rPr>
          <w:rFonts w:ascii="Times New Roman" w:hAnsi="Times New Roman" w:cs="Times New Roman"/>
          <w:bCs/>
          <w:sz w:val="22"/>
          <w:szCs w:val="22"/>
          <w:lang w:val="en-GB"/>
        </w:rPr>
        <w:t>.1)</w:t>
      </w:r>
      <w:r w:rsidR="00751808" w:rsidRPr="00043C39">
        <w:rPr>
          <w:rFonts w:ascii="Times New Roman" w:hAnsi="Times New Roman" w:cs="Times New Roman"/>
          <w:bCs/>
          <w:sz w:val="22"/>
          <w:szCs w:val="22"/>
          <w:lang w:val="en-GB"/>
        </w:rPr>
        <w:t xml:space="preserve">. </w:t>
      </w:r>
      <w:r w:rsidR="00AB4E5C" w:rsidRPr="00043C39">
        <w:rPr>
          <w:rFonts w:ascii="Times New Roman" w:hAnsi="Times New Roman" w:cs="Times New Roman"/>
          <w:bCs/>
          <w:sz w:val="22"/>
          <w:szCs w:val="22"/>
          <w:lang w:val="en-GB"/>
        </w:rPr>
        <w:t>The skeleton is an older adult female. A direct radiocarbon date on the left femur produced a result of 1985+ 20 bp (PLD-36861), calibrated to 25 BC – AD 80</w:t>
      </w:r>
      <w:r w:rsidR="00AB4E5C" w:rsidRPr="00043C39">
        <w:rPr>
          <w:rStyle w:val="EndnoteReference"/>
          <w:rFonts w:ascii="Times New Roman" w:hAnsi="Times New Roman" w:cs="Times New Roman"/>
          <w:bCs/>
          <w:sz w:val="22"/>
          <w:szCs w:val="22"/>
          <w:lang w:val="en-GB"/>
        </w:rPr>
        <w:endnoteReference w:id="28"/>
      </w:r>
      <w:r w:rsidR="000028A4" w:rsidRPr="00043C39">
        <w:rPr>
          <w:rFonts w:ascii="Times New Roman" w:hAnsi="Times New Roman" w:cs="Times New Roman"/>
          <w:bCs/>
          <w:sz w:val="22"/>
          <w:szCs w:val="22"/>
          <w:lang w:val="en-GB"/>
        </w:rPr>
        <w:t xml:space="preserve">, or to 41 BC – AD 113 </w:t>
      </w:r>
      <w:r w:rsidR="00223EB1" w:rsidRPr="00043C39">
        <w:rPr>
          <w:rFonts w:ascii="Times New Roman" w:hAnsi="Times New Roman" w:cs="Times New Roman"/>
          <w:bCs/>
          <w:sz w:val="22"/>
          <w:szCs w:val="22"/>
          <w:lang w:val="en-GB"/>
        </w:rPr>
        <w:t xml:space="preserve">(95.4%) </w:t>
      </w:r>
      <w:r w:rsidR="000028A4" w:rsidRPr="00043C39">
        <w:rPr>
          <w:rFonts w:ascii="Times New Roman" w:hAnsi="Times New Roman" w:cs="Times New Roman"/>
          <w:bCs/>
          <w:sz w:val="22"/>
          <w:szCs w:val="22"/>
          <w:lang w:val="en-GB"/>
        </w:rPr>
        <w:t>using OxCal 4.4</w:t>
      </w:r>
      <w:r w:rsidR="00AB4E5C" w:rsidRPr="00043C39">
        <w:rPr>
          <w:rFonts w:ascii="Times New Roman" w:hAnsi="Times New Roman" w:cs="Times New Roman"/>
          <w:bCs/>
          <w:sz w:val="22"/>
          <w:szCs w:val="22"/>
          <w:lang w:val="en-GB"/>
        </w:rPr>
        <w:t>.</w:t>
      </w:r>
      <w:r w:rsidR="007B1A50" w:rsidRPr="00043C39">
        <w:rPr>
          <w:rFonts w:ascii="Times New Roman" w:hAnsi="Times New Roman" w:cs="Times New Roman"/>
          <w:bCs/>
          <w:sz w:val="22"/>
          <w:szCs w:val="22"/>
          <w:lang w:val="en-GB"/>
        </w:rPr>
        <w:t xml:space="preserve"> Building on our recent preliminary analysis of the DNA from burial 5</w:t>
      </w:r>
      <w:r w:rsidR="007B1A50" w:rsidRPr="00043C39">
        <w:rPr>
          <w:rStyle w:val="EndnoteReference"/>
          <w:rFonts w:ascii="Times New Roman" w:hAnsi="Times New Roman" w:cs="Times New Roman"/>
          <w:bCs/>
          <w:sz w:val="22"/>
          <w:szCs w:val="22"/>
          <w:lang w:val="en-GB"/>
        </w:rPr>
        <w:endnoteReference w:id="29"/>
      </w:r>
      <w:r w:rsidR="007B1A50" w:rsidRPr="00043C39">
        <w:rPr>
          <w:rFonts w:ascii="Times New Roman" w:hAnsi="Times New Roman" w:cs="Times New Roman"/>
          <w:bCs/>
          <w:sz w:val="22"/>
          <w:szCs w:val="22"/>
          <w:lang w:val="en-GB"/>
        </w:rPr>
        <w:t xml:space="preserve">, we here report full genomic data for this individual. </w:t>
      </w:r>
    </w:p>
    <w:p w14:paraId="51810BD2" w14:textId="3A7DDC00" w:rsidR="00CD1F5E" w:rsidRPr="00043C39" w:rsidRDefault="00CD1F5E" w:rsidP="00CD1F5E">
      <w:pPr>
        <w:spacing w:line="360" w:lineRule="auto"/>
        <w:jc w:val="center"/>
        <w:rPr>
          <w:rFonts w:ascii="Times New Roman" w:hAnsi="Times New Roman" w:cs="Times New Roman"/>
          <w:bCs/>
          <w:sz w:val="22"/>
          <w:szCs w:val="22"/>
          <w:lang w:val="en-GB"/>
        </w:rPr>
      </w:pPr>
      <w:r w:rsidRPr="00043C39">
        <w:rPr>
          <w:rFonts w:ascii="Times New Roman" w:hAnsi="Times New Roman" w:cs="Times New Roman"/>
          <w:bCs/>
          <w:noProof/>
          <w:sz w:val="22"/>
          <w:szCs w:val="22"/>
          <w:lang w:val="en-GB"/>
        </w:rPr>
        <w:drawing>
          <wp:inline distT="0" distB="0" distL="0" distR="0" wp14:anchorId="096DBDC0" wp14:editId="2AFF31C2">
            <wp:extent cx="3539479" cy="311549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3552204" cy="3126693"/>
                    </a:xfrm>
                    <a:prstGeom prst="rect">
                      <a:avLst/>
                    </a:prstGeom>
                  </pic:spPr>
                </pic:pic>
              </a:graphicData>
            </a:graphic>
          </wp:inline>
        </w:drawing>
      </w:r>
    </w:p>
    <w:p w14:paraId="73670C3D" w14:textId="43CB04E5" w:rsidR="00CD1F5E" w:rsidRPr="00043C39" w:rsidRDefault="00801ED5" w:rsidP="00457F92">
      <w:pPr>
        <w:rPr>
          <w:rFonts w:ascii="Times New Roman" w:hAnsi="Times New Roman" w:cs="Times New Roman"/>
          <w:bCs/>
          <w:sz w:val="21"/>
          <w:szCs w:val="21"/>
          <w:lang w:val="en-GB"/>
        </w:rPr>
      </w:pPr>
      <w:r w:rsidRPr="00043C39">
        <w:rPr>
          <w:rFonts w:ascii="Times New Roman" w:hAnsi="Times New Roman" w:cs="Times New Roman"/>
          <w:b/>
          <w:sz w:val="21"/>
          <w:szCs w:val="21"/>
          <w:lang w:val="en-GB"/>
        </w:rPr>
        <w:t xml:space="preserve">Fig. </w:t>
      </w:r>
      <w:r w:rsidR="00CD1F5E" w:rsidRPr="00043C39">
        <w:rPr>
          <w:rFonts w:ascii="Times New Roman" w:hAnsi="Times New Roman" w:cs="Times New Roman"/>
          <w:b/>
          <w:sz w:val="21"/>
          <w:szCs w:val="21"/>
          <w:lang w:val="en-GB"/>
        </w:rPr>
        <w:t>SI 1</w:t>
      </w:r>
      <w:r w:rsidR="00DB2C75" w:rsidRPr="00043C39">
        <w:rPr>
          <w:rFonts w:ascii="Times New Roman" w:hAnsi="Times New Roman" w:cs="Times New Roman"/>
          <w:b/>
          <w:sz w:val="21"/>
          <w:szCs w:val="21"/>
          <w:lang w:val="en-GB"/>
        </w:rPr>
        <w:t>2</w:t>
      </w:r>
      <w:r w:rsidR="00CD1F5E" w:rsidRPr="00043C39">
        <w:rPr>
          <w:rFonts w:ascii="Times New Roman" w:hAnsi="Times New Roman" w:cs="Times New Roman"/>
          <w:b/>
          <w:sz w:val="21"/>
          <w:szCs w:val="21"/>
          <w:lang w:val="en-GB"/>
        </w:rPr>
        <w:t xml:space="preserve">.1. </w:t>
      </w:r>
      <w:r w:rsidR="00CD1F5E" w:rsidRPr="00043C39">
        <w:rPr>
          <w:rFonts w:ascii="Times New Roman" w:hAnsi="Times New Roman" w:cs="Times New Roman"/>
          <w:bCs/>
          <w:sz w:val="21"/>
          <w:szCs w:val="21"/>
          <w:lang w:val="en-GB"/>
        </w:rPr>
        <w:t xml:space="preserve">Jar burials at Antokudai. The DNA sample used in this study comes from jar No. </w:t>
      </w:r>
      <w:r w:rsidR="00EF74C1" w:rsidRPr="00043C39">
        <w:rPr>
          <w:rFonts w:ascii="Times New Roman" w:hAnsi="Times New Roman" w:cs="Times New Roman"/>
          <w:bCs/>
          <w:sz w:val="21"/>
          <w:szCs w:val="21"/>
          <w:lang w:val="en-GB"/>
        </w:rPr>
        <w:t>K</w:t>
      </w:r>
      <w:r w:rsidR="00CD1F5E" w:rsidRPr="00043C39">
        <w:rPr>
          <w:rFonts w:ascii="Times New Roman" w:hAnsi="Times New Roman" w:cs="Times New Roman"/>
          <w:bCs/>
          <w:sz w:val="21"/>
          <w:szCs w:val="21"/>
          <w:lang w:val="en-GB"/>
        </w:rPr>
        <w:t>5</w:t>
      </w:r>
      <w:r w:rsidR="00EF74C1" w:rsidRPr="00043C39">
        <w:rPr>
          <w:rFonts w:ascii="Times New Roman" w:hAnsi="Times New Roman" w:cs="Times New Roman"/>
          <w:bCs/>
          <w:sz w:val="21"/>
          <w:szCs w:val="21"/>
          <w:vertAlign w:val="superscript"/>
          <w:lang w:val="en-GB"/>
        </w:rPr>
        <w:t>2</w:t>
      </w:r>
      <w:r w:rsidR="00A13341" w:rsidRPr="00043C39">
        <w:rPr>
          <w:rFonts w:ascii="Times New Roman" w:hAnsi="Times New Roman" w:cs="Times New Roman"/>
          <w:bCs/>
          <w:sz w:val="21"/>
          <w:szCs w:val="21"/>
          <w:vertAlign w:val="superscript"/>
          <w:lang w:val="en-GB"/>
        </w:rPr>
        <w:t>8</w:t>
      </w:r>
      <w:r w:rsidR="00CD1F5E" w:rsidRPr="00043C39">
        <w:rPr>
          <w:rFonts w:ascii="Times New Roman" w:hAnsi="Times New Roman" w:cs="Times New Roman"/>
          <w:bCs/>
          <w:sz w:val="21"/>
          <w:szCs w:val="21"/>
          <w:lang w:val="en-GB"/>
        </w:rPr>
        <w:t>.</w:t>
      </w:r>
    </w:p>
    <w:p w14:paraId="798ADF81" w14:textId="32EC63D4" w:rsidR="00731FC2" w:rsidRPr="00043C39" w:rsidRDefault="00731FC2">
      <w:pPr>
        <w:rPr>
          <w:rFonts w:ascii="Times New Roman" w:hAnsi="Times New Roman" w:cs="Times New Roman"/>
          <w:b/>
          <w:lang w:val="en-GB"/>
        </w:rPr>
      </w:pPr>
    </w:p>
    <w:p w14:paraId="31BE7CAE" w14:textId="77777777" w:rsidR="00457F92" w:rsidRPr="00043C39" w:rsidRDefault="00457F92">
      <w:pPr>
        <w:rPr>
          <w:rFonts w:ascii="Times New Roman" w:hAnsi="Times New Roman" w:cs="Times New Roman"/>
          <w:b/>
          <w:lang w:val="en-GB"/>
        </w:rPr>
      </w:pPr>
    </w:p>
    <w:p w14:paraId="4D4781CC" w14:textId="64FEDB29" w:rsidR="00336B89" w:rsidRPr="00043C39" w:rsidRDefault="00336B89" w:rsidP="00457F92">
      <w:pPr>
        <w:spacing w:line="360" w:lineRule="auto"/>
        <w:rPr>
          <w:rFonts w:ascii="Times New Roman" w:hAnsi="Times New Roman" w:cs="Times New Roman"/>
          <w:b/>
          <w:lang w:val="en-GB"/>
        </w:rPr>
      </w:pPr>
      <w:r w:rsidRPr="00043C39">
        <w:rPr>
          <w:rFonts w:ascii="Times New Roman" w:hAnsi="Times New Roman" w:cs="Times New Roman"/>
          <w:b/>
          <w:lang w:val="en-GB"/>
        </w:rPr>
        <w:t>§</w:t>
      </w:r>
      <w:r w:rsidR="00223EB1" w:rsidRPr="00043C39">
        <w:rPr>
          <w:rFonts w:ascii="Times New Roman" w:hAnsi="Times New Roman" w:cs="Times New Roman"/>
          <w:b/>
          <w:lang w:val="en-GB"/>
        </w:rPr>
        <w:t>6.</w:t>
      </w:r>
      <w:r w:rsidRPr="00043C39">
        <w:rPr>
          <w:rFonts w:ascii="Times New Roman" w:hAnsi="Times New Roman" w:cs="Times New Roman"/>
          <w:b/>
          <w:lang w:val="en-GB"/>
        </w:rPr>
        <w:t>2. Funadomari</w:t>
      </w:r>
    </w:p>
    <w:p w14:paraId="42166CC3" w14:textId="31B92464" w:rsidR="00731FC2" w:rsidRPr="00043C39" w:rsidRDefault="00C803B1" w:rsidP="00C803B1">
      <w:pPr>
        <w:spacing w:line="360" w:lineRule="auto"/>
        <w:rPr>
          <w:rFonts w:ascii="Times New Roman" w:eastAsia="DengXian" w:hAnsi="Times New Roman" w:cs="Times New Roman"/>
          <w:sz w:val="22"/>
          <w:szCs w:val="22"/>
          <w:lang w:val="en-GB"/>
        </w:rPr>
      </w:pPr>
      <w:r w:rsidRPr="00043C39">
        <w:rPr>
          <w:rFonts w:ascii="Times New Roman" w:hAnsi="Times New Roman" w:cs="Times New Roman"/>
          <w:sz w:val="22"/>
          <w:szCs w:val="22"/>
          <w:lang w:val="en-GB"/>
        </w:rPr>
        <w:t xml:space="preserve">The Funadomari site is located </w:t>
      </w:r>
      <w:r w:rsidR="00731FC2" w:rsidRPr="00043C39">
        <w:rPr>
          <w:rFonts w:ascii="Times New Roman" w:hAnsi="Times New Roman" w:cs="Times New Roman"/>
          <w:sz w:val="22"/>
          <w:szCs w:val="22"/>
          <w:lang w:val="en-GB"/>
        </w:rPr>
        <w:t>on</w:t>
      </w:r>
      <w:r w:rsidRPr="00043C39">
        <w:rPr>
          <w:rFonts w:ascii="Times New Roman" w:hAnsi="Times New Roman" w:cs="Times New Roman"/>
          <w:sz w:val="22"/>
          <w:szCs w:val="22"/>
          <w:lang w:val="en-GB"/>
        </w:rPr>
        <w:t xml:space="preserve"> the northern </w:t>
      </w:r>
      <w:r w:rsidR="00731FC2" w:rsidRPr="00043C39">
        <w:rPr>
          <w:rFonts w:ascii="Times New Roman" w:hAnsi="Times New Roman" w:cs="Times New Roman"/>
          <w:sz w:val="22"/>
          <w:szCs w:val="22"/>
          <w:lang w:val="en-GB"/>
        </w:rPr>
        <w:t>coast</w:t>
      </w:r>
      <w:r w:rsidRPr="00043C39">
        <w:rPr>
          <w:rFonts w:ascii="Times New Roman" w:hAnsi="Times New Roman" w:cs="Times New Roman"/>
          <w:sz w:val="22"/>
          <w:szCs w:val="22"/>
          <w:lang w:val="en-GB"/>
        </w:rPr>
        <w:t xml:space="preserve"> of Rebun Island, Hokkaido</w:t>
      </w:r>
      <w:r w:rsidR="00731FC2" w:rsidRPr="00043C39">
        <w:rPr>
          <w:rFonts w:ascii="Times New Roman" w:hAnsi="Times New Roman" w:cs="Times New Roman"/>
          <w:sz w:val="22"/>
          <w:szCs w:val="22"/>
          <w:lang w:val="en-GB"/>
        </w:rPr>
        <w:t xml:space="preserve">, in the extreme north </w:t>
      </w:r>
      <w:r w:rsidRPr="00043C39">
        <w:rPr>
          <w:rFonts w:ascii="Times New Roman" w:hAnsi="Times New Roman" w:cs="Times New Roman"/>
          <w:sz w:val="22"/>
          <w:szCs w:val="22"/>
          <w:lang w:val="en-GB"/>
        </w:rPr>
        <w:t>of the Japanese archipelago</w:t>
      </w:r>
      <w:r w:rsidR="00731FC2" w:rsidRPr="00043C39">
        <w:rPr>
          <w:rFonts w:ascii="Times New Roman" w:hAnsi="Times New Roman" w:cs="Times New Roman"/>
          <w:sz w:val="22"/>
          <w:szCs w:val="22"/>
          <w:lang w:val="en-GB"/>
        </w:rPr>
        <w:t xml:space="preserve"> (</w:t>
      </w:r>
      <w:r w:rsidR="00223EB1" w:rsidRPr="00043C39">
        <w:rPr>
          <w:rFonts w:ascii="Times New Roman" w:hAnsi="Times New Roman" w:cs="Times New Roman"/>
          <w:sz w:val="22"/>
          <w:szCs w:val="22"/>
          <w:lang w:val="en-GB"/>
        </w:rPr>
        <w:t xml:space="preserve">Figs. </w:t>
      </w:r>
      <w:r w:rsidR="00457F92" w:rsidRPr="00043C39">
        <w:rPr>
          <w:rFonts w:ascii="Times New Roman" w:hAnsi="Times New Roman" w:cs="Times New Roman"/>
          <w:sz w:val="22"/>
          <w:szCs w:val="22"/>
          <w:lang w:val="en-GB"/>
        </w:rPr>
        <w:t>SI 1</w:t>
      </w:r>
      <w:r w:rsidR="00EF74C1" w:rsidRPr="00043C39">
        <w:rPr>
          <w:rFonts w:ascii="Times New Roman" w:hAnsi="Times New Roman" w:cs="Times New Roman"/>
          <w:sz w:val="22"/>
          <w:szCs w:val="22"/>
          <w:lang w:val="en-GB"/>
        </w:rPr>
        <w:t>2</w:t>
      </w:r>
      <w:r w:rsidR="00223EB1" w:rsidRPr="00043C39">
        <w:rPr>
          <w:rFonts w:ascii="Times New Roman" w:hAnsi="Times New Roman" w:cs="Times New Roman"/>
          <w:sz w:val="22"/>
          <w:szCs w:val="22"/>
          <w:lang w:val="en-GB"/>
        </w:rPr>
        <w:t>.2 &amp; 12.3</w:t>
      </w:r>
      <w:r w:rsidR="00731FC2"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 xml:space="preserve">. The site is </w:t>
      </w:r>
      <w:r w:rsidR="003C5F02" w:rsidRPr="00043C39">
        <w:rPr>
          <w:rFonts w:ascii="Times New Roman" w:hAnsi="Times New Roman" w:cs="Times New Roman"/>
          <w:sz w:val="22"/>
          <w:szCs w:val="22"/>
          <w:lang w:val="en-GB"/>
        </w:rPr>
        <w:t xml:space="preserve">on a sand dune </w:t>
      </w:r>
      <w:r w:rsidRPr="00043C39">
        <w:rPr>
          <w:rFonts w:ascii="Times New Roman" w:hAnsi="Times New Roman" w:cs="Times New Roman"/>
          <w:sz w:val="22"/>
          <w:szCs w:val="22"/>
          <w:lang w:val="en-GB"/>
        </w:rPr>
        <w:t>approximately 5</w:t>
      </w:r>
      <w:r w:rsidR="003C5F02" w:rsidRPr="00043C39">
        <w:rPr>
          <w:rFonts w:ascii="Times New Roman" w:hAnsi="Times New Roman" w:cs="Times New Roman"/>
          <w:sz w:val="22"/>
          <w:szCs w:val="22"/>
          <w:lang w:val="en-GB"/>
        </w:rPr>
        <w:t xml:space="preserve"> m</w:t>
      </w:r>
      <w:r w:rsidRPr="00043C39">
        <w:rPr>
          <w:rFonts w:ascii="Times New Roman" w:hAnsi="Times New Roman" w:cs="Times New Roman"/>
          <w:sz w:val="22"/>
          <w:szCs w:val="22"/>
          <w:lang w:val="en-GB"/>
        </w:rPr>
        <w:t xml:space="preserve"> above sea level</w:t>
      </w:r>
      <w:r w:rsidR="003C5F02" w:rsidRPr="00043C39">
        <w:rPr>
          <w:rFonts w:ascii="Times New Roman" w:hAnsi="Times New Roman" w:cs="Times New Roman"/>
          <w:sz w:val="22"/>
          <w:szCs w:val="22"/>
          <w:lang w:val="en-GB"/>
        </w:rPr>
        <w:t xml:space="preserve">. </w:t>
      </w:r>
      <w:r w:rsidR="009C1388" w:rsidRPr="00043C39">
        <w:rPr>
          <w:rFonts w:ascii="Times New Roman" w:hAnsi="Times New Roman" w:cs="Times New Roman"/>
          <w:sz w:val="22"/>
          <w:szCs w:val="22"/>
          <w:lang w:val="en-GB"/>
        </w:rPr>
        <w:t xml:space="preserve">Excavations in </w:t>
      </w:r>
      <w:r w:rsidRPr="00043C39">
        <w:rPr>
          <w:rFonts w:ascii="Times New Roman" w:hAnsi="Times New Roman" w:cs="Times New Roman"/>
          <w:sz w:val="22"/>
          <w:szCs w:val="22"/>
          <w:lang w:val="en-GB"/>
        </w:rPr>
        <w:t>1998</w:t>
      </w:r>
      <w:r w:rsidR="009C1388" w:rsidRPr="00043C39">
        <w:rPr>
          <w:rFonts w:ascii="Times New Roman" w:hAnsi="Times New Roman" w:cs="Times New Roman"/>
          <w:sz w:val="22"/>
          <w:szCs w:val="22"/>
          <w:lang w:val="en-GB"/>
        </w:rPr>
        <w:t xml:space="preserve"> found </w:t>
      </w:r>
      <w:r w:rsidRPr="00043C39">
        <w:rPr>
          <w:rFonts w:ascii="Times New Roman" w:hAnsi="Times New Roman" w:cs="Times New Roman"/>
          <w:sz w:val="22"/>
          <w:szCs w:val="22"/>
          <w:lang w:val="en-GB"/>
        </w:rPr>
        <w:t xml:space="preserve">28 primary inhumation burials in flexed position associated with artefacts including necklaces, bracelets and anklets made of </w:t>
      </w:r>
      <w:r w:rsidR="003C322F" w:rsidRPr="00043C39">
        <w:rPr>
          <w:rFonts w:ascii="Times New Roman" w:hAnsi="Times New Roman" w:cs="Times New Roman"/>
          <w:sz w:val="22"/>
          <w:szCs w:val="22"/>
          <w:lang w:val="en-GB"/>
        </w:rPr>
        <w:t xml:space="preserve">the </w:t>
      </w:r>
      <w:r w:rsidRPr="00043C39">
        <w:rPr>
          <w:rFonts w:ascii="Times New Roman" w:hAnsi="Times New Roman" w:cs="Times New Roman"/>
          <w:sz w:val="22"/>
          <w:szCs w:val="22"/>
          <w:lang w:val="en-GB"/>
        </w:rPr>
        <w:t xml:space="preserve">marine </w:t>
      </w:r>
      <w:r w:rsidR="003C322F" w:rsidRPr="00043C39">
        <w:rPr>
          <w:rFonts w:ascii="Times New Roman" w:hAnsi="Times New Roman" w:cs="Times New Roman"/>
          <w:sz w:val="22"/>
          <w:szCs w:val="22"/>
          <w:lang w:val="en-GB"/>
        </w:rPr>
        <w:t>clam</w:t>
      </w:r>
      <w:r w:rsidRPr="00043C39">
        <w:rPr>
          <w:rFonts w:ascii="Times New Roman" w:hAnsi="Times New Roman" w:cs="Times New Roman"/>
          <w:sz w:val="22"/>
          <w:szCs w:val="22"/>
          <w:lang w:val="en-GB"/>
        </w:rPr>
        <w:t xml:space="preserve"> </w:t>
      </w:r>
      <w:r w:rsidRPr="00043C39">
        <w:rPr>
          <w:rFonts w:ascii="Times New Roman" w:hAnsi="Times New Roman" w:cs="Times New Roman"/>
          <w:i/>
          <w:iCs/>
          <w:sz w:val="22"/>
          <w:szCs w:val="22"/>
          <w:lang w:val="en-GB"/>
        </w:rPr>
        <w:lastRenderedPageBreak/>
        <w:t>Mercenaria stimpsoni</w:t>
      </w:r>
      <w:r w:rsidRPr="00043C39">
        <w:rPr>
          <w:rFonts w:ascii="Times New Roman" w:hAnsi="Times New Roman" w:cs="Times New Roman"/>
          <w:sz w:val="22"/>
          <w:szCs w:val="22"/>
          <w:lang w:val="en-GB"/>
        </w:rPr>
        <w:t xml:space="preserve">. </w:t>
      </w:r>
      <w:r w:rsidR="009C1388" w:rsidRPr="00043C39">
        <w:rPr>
          <w:rFonts w:ascii="Times New Roman" w:hAnsi="Times New Roman" w:cs="Times New Roman"/>
          <w:sz w:val="22"/>
          <w:szCs w:val="22"/>
          <w:lang w:val="en-GB"/>
        </w:rPr>
        <w:t xml:space="preserve">Ceramic cross-dating suggests the burials date to the </w:t>
      </w:r>
      <w:r w:rsidRPr="00043C39">
        <w:rPr>
          <w:rFonts w:ascii="Times New Roman" w:hAnsi="Times New Roman" w:cs="Times New Roman"/>
          <w:sz w:val="22"/>
          <w:szCs w:val="22"/>
          <w:lang w:val="en-GB"/>
        </w:rPr>
        <w:t>early to middle Late J</w:t>
      </w:r>
      <w:r w:rsidR="009C1388" w:rsidRPr="00043C39">
        <w:rPr>
          <w:rFonts w:ascii="Times New Roman" w:hAnsi="Times New Roman" w:cs="Times New Roman"/>
          <w:sz w:val="22"/>
          <w:szCs w:val="22"/>
          <w:lang w:val="en-GB"/>
        </w:rPr>
        <w:t>ō</w:t>
      </w:r>
      <w:r w:rsidRPr="00043C39">
        <w:rPr>
          <w:rFonts w:ascii="Times New Roman" w:hAnsi="Times New Roman" w:cs="Times New Roman"/>
          <w:sz w:val="22"/>
          <w:szCs w:val="22"/>
          <w:lang w:val="en-GB"/>
        </w:rPr>
        <w:t xml:space="preserve">mon (ca. </w:t>
      </w:r>
      <w:r w:rsidR="003C322F" w:rsidRPr="00043C39">
        <w:rPr>
          <w:rFonts w:ascii="Times New Roman" w:hAnsi="Times New Roman" w:cs="Times New Roman"/>
          <w:sz w:val="22"/>
          <w:szCs w:val="22"/>
          <w:lang w:val="en-GB"/>
        </w:rPr>
        <w:t>2500-1500</w:t>
      </w:r>
      <w:r w:rsidRPr="00043C39">
        <w:rPr>
          <w:rFonts w:ascii="Times New Roman" w:hAnsi="Times New Roman" w:cs="Times New Roman"/>
          <w:sz w:val="22"/>
          <w:szCs w:val="22"/>
          <w:lang w:val="en-GB"/>
        </w:rPr>
        <w:t xml:space="preserve"> BC). </w:t>
      </w:r>
      <w:r w:rsidR="003C322F" w:rsidRPr="00043C39">
        <w:rPr>
          <w:rFonts w:ascii="Times New Roman" w:hAnsi="Times New Roman" w:cs="Times New Roman"/>
          <w:sz w:val="22"/>
          <w:szCs w:val="22"/>
          <w:lang w:val="en-GB"/>
        </w:rPr>
        <w:t>T</w:t>
      </w:r>
      <w:r w:rsidRPr="00043C39">
        <w:rPr>
          <w:rFonts w:ascii="Times New Roman" w:hAnsi="Times New Roman" w:cs="Times New Roman"/>
          <w:sz w:val="22"/>
          <w:szCs w:val="22"/>
          <w:lang w:val="en-GB"/>
        </w:rPr>
        <w:t>he Funadomari J</w:t>
      </w:r>
      <w:r w:rsidR="003C322F" w:rsidRPr="00043C39">
        <w:rPr>
          <w:rFonts w:ascii="Times New Roman" w:hAnsi="Times New Roman" w:cs="Times New Roman"/>
          <w:sz w:val="22"/>
          <w:szCs w:val="22"/>
          <w:lang w:val="en-GB"/>
        </w:rPr>
        <w:t>ō</w:t>
      </w:r>
      <w:r w:rsidRPr="00043C39">
        <w:rPr>
          <w:rFonts w:ascii="Times New Roman" w:hAnsi="Times New Roman" w:cs="Times New Roman"/>
          <w:sz w:val="22"/>
          <w:szCs w:val="22"/>
          <w:lang w:val="en-GB"/>
        </w:rPr>
        <w:t>mon crania show morphological resemblances to other known J</w:t>
      </w:r>
      <w:r w:rsidR="003C322F" w:rsidRPr="00043C39">
        <w:rPr>
          <w:rFonts w:ascii="Times New Roman" w:hAnsi="Times New Roman" w:cs="Times New Roman"/>
          <w:sz w:val="22"/>
          <w:szCs w:val="22"/>
          <w:lang w:val="en-GB"/>
        </w:rPr>
        <w:t>ō</w:t>
      </w:r>
      <w:r w:rsidRPr="00043C39">
        <w:rPr>
          <w:rFonts w:ascii="Times New Roman" w:hAnsi="Times New Roman" w:cs="Times New Roman"/>
          <w:sz w:val="22"/>
          <w:szCs w:val="22"/>
          <w:lang w:val="en-GB"/>
        </w:rPr>
        <w:t>mon crania from Honshu</w:t>
      </w:r>
      <w:r w:rsidR="003C322F" w:rsidRPr="00043C39">
        <w:rPr>
          <w:rFonts w:ascii="Times New Roman" w:hAnsi="Times New Roman" w:cs="Times New Roman"/>
          <w:sz w:val="22"/>
          <w:szCs w:val="22"/>
          <w:lang w:val="en-GB"/>
        </w:rPr>
        <w:t xml:space="preserve"> and also display evidence for ritual tooth ablation, a custom known at many other Jōmon sites from the Late phase onwards</w:t>
      </w:r>
      <w:r w:rsidR="003C322F" w:rsidRPr="00043C39">
        <w:rPr>
          <w:rStyle w:val="EndnoteReference"/>
          <w:rFonts w:ascii="Times New Roman" w:hAnsi="Times New Roman" w:cs="Times New Roman"/>
          <w:sz w:val="22"/>
          <w:szCs w:val="22"/>
          <w:lang w:val="en-GB"/>
        </w:rPr>
        <w:endnoteReference w:id="30"/>
      </w:r>
      <w:r w:rsidRPr="00043C39">
        <w:rPr>
          <w:rFonts w:ascii="Times New Roman" w:hAnsi="Times New Roman" w:cs="Times New Roman"/>
          <w:sz w:val="22"/>
          <w:szCs w:val="22"/>
          <w:lang w:val="en-GB"/>
        </w:rPr>
        <w:t>.</w:t>
      </w:r>
      <w:r w:rsidRPr="00043C39">
        <w:rPr>
          <w:rFonts w:ascii="Times New Roman" w:eastAsia="DengXian" w:hAnsi="Times New Roman" w:cs="Times New Roman"/>
          <w:sz w:val="22"/>
          <w:szCs w:val="22"/>
          <w:lang w:val="en-GB"/>
        </w:rPr>
        <w:t xml:space="preserve"> </w:t>
      </w:r>
      <w:r w:rsidR="00452309" w:rsidRPr="00043C39">
        <w:rPr>
          <w:rFonts w:ascii="Times New Roman" w:eastAsia="DengXian" w:hAnsi="Times New Roman" w:cs="Times New Roman"/>
          <w:sz w:val="22"/>
          <w:szCs w:val="22"/>
          <w:lang w:val="en-GB"/>
        </w:rPr>
        <w:t xml:space="preserve">Long-distance cultural relations are evident from the presence of </w:t>
      </w:r>
      <w:r w:rsidR="00A76A34" w:rsidRPr="00043C39">
        <w:rPr>
          <w:rFonts w:ascii="Times New Roman" w:eastAsia="DengXian" w:hAnsi="Times New Roman" w:cs="Times New Roman"/>
          <w:sz w:val="22"/>
          <w:szCs w:val="22"/>
          <w:lang w:val="en-GB"/>
        </w:rPr>
        <w:t xml:space="preserve">asphalt on tools, </w:t>
      </w:r>
      <w:r w:rsidR="00452309" w:rsidRPr="00043C39">
        <w:rPr>
          <w:rFonts w:ascii="Times New Roman" w:eastAsia="DengXian" w:hAnsi="Times New Roman" w:cs="Times New Roman"/>
          <w:sz w:val="22"/>
          <w:szCs w:val="22"/>
          <w:lang w:val="en-GB"/>
        </w:rPr>
        <w:t>4 Itoigawa jade pendants</w:t>
      </w:r>
      <w:r w:rsidR="00D42A18" w:rsidRPr="00043C39">
        <w:rPr>
          <w:rFonts w:ascii="Times New Roman" w:eastAsia="DengXian" w:hAnsi="Times New Roman" w:cs="Times New Roman"/>
          <w:sz w:val="22"/>
          <w:szCs w:val="22"/>
          <w:lang w:val="en-GB"/>
        </w:rPr>
        <w:t>/</w:t>
      </w:r>
      <w:r w:rsidR="00452309" w:rsidRPr="00043C39">
        <w:rPr>
          <w:rFonts w:ascii="Times New Roman" w:eastAsia="DengXian" w:hAnsi="Times New Roman" w:cs="Times New Roman"/>
          <w:sz w:val="22"/>
          <w:szCs w:val="22"/>
          <w:lang w:val="en-GB"/>
        </w:rPr>
        <w:t>beads from Niigata</w:t>
      </w:r>
      <w:r w:rsidR="0055120E" w:rsidRPr="00043C39">
        <w:rPr>
          <w:rFonts w:ascii="Times New Roman" w:eastAsia="DengXian" w:hAnsi="Times New Roman" w:cs="Times New Roman"/>
          <w:sz w:val="22"/>
          <w:szCs w:val="22"/>
          <w:lang w:val="en-GB"/>
        </w:rPr>
        <w:t>,</w:t>
      </w:r>
      <w:r w:rsidR="00452309" w:rsidRPr="00043C39">
        <w:rPr>
          <w:rFonts w:ascii="Times New Roman" w:eastAsia="DengXian" w:hAnsi="Times New Roman" w:cs="Times New Roman"/>
          <w:sz w:val="22"/>
          <w:szCs w:val="22"/>
          <w:lang w:val="en-GB"/>
        </w:rPr>
        <w:t xml:space="preserve"> and</w:t>
      </w:r>
      <w:r w:rsidR="00A76A34" w:rsidRPr="00043C39">
        <w:rPr>
          <w:rFonts w:ascii="Times New Roman" w:eastAsia="DengXian" w:hAnsi="Times New Roman" w:cs="Times New Roman"/>
          <w:sz w:val="22"/>
          <w:szCs w:val="22"/>
          <w:lang w:val="en-GB"/>
        </w:rPr>
        <w:t xml:space="preserve"> </w:t>
      </w:r>
      <w:r w:rsidR="00452309" w:rsidRPr="00043C39">
        <w:rPr>
          <w:rFonts w:ascii="Times New Roman" w:eastAsia="DengXian" w:hAnsi="Times New Roman" w:cs="Times New Roman"/>
          <w:sz w:val="22"/>
          <w:szCs w:val="22"/>
          <w:lang w:val="en-GB"/>
        </w:rPr>
        <w:t>exotic shells such as cowrie</w:t>
      </w:r>
      <w:r w:rsidR="00A76A34" w:rsidRPr="00043C39">
        <w:rPr>
          <w:rFonts w:ascii="Times New Roman" w:eastAsia="DengXian" w:hAnsi="Times New Roman" w:cs="Times New Roman"/>
          <w:sz w:val="22"/>
          <w:szCs w:val="22"/>
          <w:lang w:val="en-GB"/>
        </w:rPr>
        <w:t xml:space="preserve"> (Cypraeidae)</w:t>
      </w:r>
      <w:r w:rsidR="00452309" w:rsidRPr="00043C39">
        <w:rPr>
          <w:rFonts w:ascii="Times New Roman" w:eastAsia="DengXian" w:hAnsi="Times New Roman" w:cs="Times New Roman"/>
          <w:sz w:val="22"/>
          <w:szCs w:val="22"/>
          <w:lang w:val="en-GB"/>
        </w:rPr>
        <w:t xml:space="preserve">, </w:t>
      </w:r>
      <w:r w:rsidR="00D42A18" w:rsidRPr="00043C39">
        <w:rPr>
          <w:rFonts w:ascii="Times New Roman" w:eastAsia="DengXian" w:hAnsi="Times New Roman" w:cs="Times New Roman"/>
          <w:sz w:val="22"/>
          <w:szCs w:val="22"/>
          <w:lang w:val="en-GB"/>
        </w:rPr>
        <w:t>cone shells (</w:t>
      </w:r>
      <w:r w:rsidR="00D42A18" w:rsidRPr="00043C39">
        <w:rPr>
          <w:rFonts w:ascii="Times New Roman" w:eastAsia="DengXian" w:hAnsi="Times New Roman" w:cs="Times New Roman"/>
          <w:i/>
          <w:iCs/>
          <w:sz w:val="22"/>
          <w:szCs w:val="22"/>
          <w:lang w:val="en-GB"/>
        </w:rPr>
        <w:t>Conus</w:t>
      </w:r>
      <w:r w:rsidR="00D42A18" w:rsidRPr="00043C39">
        <w:rPr>
          <w:rFonts w:ascii="Times New Roman" w:eastAsia="DengXian" w:hAnsi="Times New Roman" w:cs="Times New Roman"/>
          <w:sz w:val="22"/>
          <w:szCs w:val="22"/>
          <w:lang w:val="en-GB"/>
        </w:rPr>
        <w:t xml:space="preserve"> sp.)</w:t>
      </w:r>
      <w:r w:rsidR="00452309" w:rsidRPr="00043C39">
        <w:rPr>
          <w:rFonts w:ascii="Times New Roman" w:eastAsia="DengXian" w:hAnsi="Times New Roman" w:cs="Times New Roman"/>
          <w:sz w:val="22"/>
          <w:szCs w:val="22"/>
          <w:lang w:val="en-GB"/>
        </w:rPr>
        <w:t xml:space="preserve"> and </w:t>
      </w:r>
      <w:r w:rsidR="00A76A34" w:rsidRPr="00043C39">
        <w:rPr>
          <w:rFonts w:ascii="Times New Roman" w:eastAsia="DengXian" w:hAnsi="Times New Roman" w:cs="Times New Roman"/>
          <w:sz w:val="22"/>
          <w:szCs w:val="22"/>
          <w:lang w:val="en-GB"/>
        </w:rPr>
        <w:t xml:space="preserve">Olivoidea (J. </w:t>
      </w:r>
      <w:r w:rsidR="00452309" w:rsidRPr="00043C39">
        <w:rPr>
          <w:rFonts w:ascii="Times New Roman" w:eastAsia="DengXian" w:hAnsi="Times New Roman" w:cs="Times New Roman"/>
          <w:i/>
          <w:iCs/>
          <w:sz w:val="22"/>
          <w:szCs w:val="22"/>
          <w:lang w:val="en-GB"/>
        </w:rPr>
        <w:t>makuragai</w:t>
      </w:r>
      <w:r w:rsidR="00A76A34" w:rsidRPr="00043C39">
        <w:rPr>
          <w:rFonts w:ascii="Times New Roman" w:eastAsia="DengXian" w:hAnsi="Times New Roman" w:cs="Times New Roman"/>
          <w:sz w:val="22"/>
          <w:szCs w:val="22"/>
          <w:lang w:val="en-GB"/>
        </w:rPr>
        <w:t>)</w:t>
      </w:r>
      <w:r w:rsidR="00452309" w:rsidRPr="00043C39">
        <w:rPr>
          <w:rStyle w:val="EndnoteReference"/>
          <w:rFonts w:ascii="Times New Roman" w:eastAsia="DengXian" w:hAnsi="Times New Roman" w:cs="Times New Roman"/>
          <w:sz w:val="22"/>
          <w:szCs w:val="22"/>
          <w:lang w:val="en-GB"/>
        </w:rPr>
        <w:endnoteReference w:id="31"/>
      </w:r>
      <w:r w:rsidR="00452309" w:rsidRPr="00043C39">
        <w:rPr>
          <w:rFonts w:ascii="Times New Roman" w:eastAsia="DengXian" w:hAnsi="Times New Roman" w:cs="Times New Roman"/>
          <w:sz w:val="22"/>
          <w:szCs w:val="22"/>
          <w:lang w:val="en-GB"/>
        </w:rPr>
        <w:t xml:space="preserve">. </w:t>
      </w:r>
    </w:p>
    <w:p w14:paraId="380C1F01" w14:textId="77777777" w:rsidR="00223EB1" w:rsidRPr="00043C39" w:rsidRDefault="00223EB1" w:rsidP="00731FC2">
      <w:pPr>
        <w:spacing w:line="360" w:lineRule="auto"/>
        <w:jc w:val="center"/>
        <w:rPr>
          <w:rFonts w:ascii="Times New Roman" w:hAnsi="Times New Roman" w:cs="Times New Roman"/>
          <w:sz w:val="22"/>
          <w:szCs w:val="22"/>
          <w:lang w:val="en-GB"/>
        </w:rPr>
      </w:pPr>
    </w:p>
    <w:p w14:paraId="36F68295" w14:textId="77777777" w:rsidR="00223EB1" w:rsidRPr="00043C39" w:rsidRDefault="00223EB1" w:rsidP="00731FC2">
      <w:pPr>
        <w:spacing w:line="360" w:lineRule="auto"/>
        <w:jc w:val="center"/>
        <w:rPr>
          <w:rFonts w:ascii="Times New Roman" w:hAnsi="Times New Roman" w:cs="Times New Roman"/>
          <w:sz w:val="22"/>
          <w:szCs w:val="22"/>
          <w:lang w:val="en-GB"/>
        </w:rPr>
      </w:pPr>
    </w:p>
    <w:p w14:paraId="62F4481C" w14:textId="7563A92F" w:rsidR="00223EB1" w:rsidRPr="00043C39" w:rsidRDefault="00731FC2" w:rsidP="00223EB1">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043481A4" wp14:editId="7AB942D7">
            <wp:extent cx="2616312" cy="3500203"/>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50119" cy="3545432"/>
                    </a:xfrm>
                    <a:prstGeom prst="rect">
                      <a:avLst/>
                    </a:prstGeom>
                  </pic:spPr>
                </pic:pic>
              </a:graphicData>
            </a:graphic>
          </wp:inline>
        </w:drawing>
      </w:r>
    </w:p>
    <w:p w14:paraId="5DA6EED3" w14:textId="04910921" w:rsidR="00336B89" w:rsidRPr="00043C39" w:rsidRDefault="00223EB1" w:rsidP="00223EB1">
      <w:pPr>
        <w:spacing w:line="360" w:lineRule="auto"/>
        <w:rPr>
          <w:rFonts w:ascii="Times New Roman" w:hAnsi="Times New Roman" w:cs="Times New Roman"/>
          <w:b/>
          <w:sz w:val="22"/>
          <w:szCs w:val="22"/>
          <w:lang w:val="en-GB"/>
        </w:rPr>
      </w:pPr>
      <w:r w:rsidRPr="00043C39">
        <w:rPr>
          <w:rFonts w:ascii="Times New Roman" w:hAnsi="Times New Roman" w:cs="Times New Roman"/>
          <w:b/>
          <w:sz w:val="21"/>
          <w:szCs w:val="21"/>
          <w:lang w:val="en-GB"/>
        </w:rPr>
        <w:t xml:space="preserve">Fig. </w:t>
      </w:r>
      <w:r w:rsidR="00457F92" w:rsidRPr="00043C39">
        <w:rPr>
          <w:rFonts w:ascii="Times New Roman" w:hAnsi="Times New Roman" w:cs="Times New Roman"/>
          <w:b/>
          <w:sz w:val="21"/>
          <w:szCs w:val="21"/>
          <w:lang w:val="en-GB"/>
        </w:rPr>
        <w:t>SI 1</w:t>
      </w:r>
      <w:r w:rsidR="00DB2C75" w:rsidRPr="00043C39">
        <w:rPr>
          <w:rFonts w:ascii="Times New Roman" w:hAnsi="Times New Roman" w:cs="Times New Roman"/>
          <w:b/>
          <w:sz w:val="21"/>
          <w:szCs w:val="21"/>
          <w:lang w:val="en-GB"/>
        </w:rPr>
        <w:t>2</w:t>
      </w:r>
      <w:r w:rsidRPr="00043C39">
        <w:rPr>
          <w:rFonts w:ascii="Times New Roman" w:hAnsi="Times New Roman" w:cs="Times New Roman"/>
          <w:b/>
          <w:sz w:val="21"/>
          <w:szCs w:val="21"/>
          <w:lang w:val="en-GB"/>
        </w:rPr>
        <w:t>.</w:t>
      </w:r>
      <w:r w:rsidR="00457F92" w:rsidRPr="00043C39">
        <w:rPr>
          <w:rFonts w:ascii="Times New Roman" w:hAnsi="Times New Roman" w:cs="Times New Roman"/>
          <w:b/>
          <w:sz w:val="21"/>
          <w:szCs w:val="21"/>
          <w:lang w:val="en-GB"/>
        </w:rPr>
        <w:t>2</w:t>
      </w:r>
      <w:r w:rsidR="00731FC2" w:rsidRPr="00043C39">
        <w:rPr>
          <w:rFonts w:ascii="Times New Roman" w:hAnsi="Times New Roman" w:cs="Times New Roman"/>
          <w:b/>
          <w:sz w:val="21"/>
          <w:szCs w:val="21"/>
          <w:lang w:val="en-GB"/>
        </w:rPr>
        <w:t xml:space="preserve">. </w:t>
      </w:r>
      <w:r w:rsidR="00731FC2" w:rsidRPr="00043C39">
        <w:rPr>
          <w:rFonts w:ascii="Times New Roman" w:hAnsi="Times New Roman" w:cs="Times New Roman"/>
          <w:bCs/>
          <w:sz w:val="21"/>
          <w:szCs w:val="21"/>
          <w:lang w:val="en-GB"/>
        </w:rPr>
        <w:t xml:space="preserve">Rebun island, Hokkaido with the location </w:t>
      </w:r>
      <w:r w:rsidR="00D142E3" w:rsidRPr="00043C39">
        <w:rPr>
          <w:rFonts w:ascii="Times New Roman" w:hAnsi="Times New Roman" w:cs="Times New Roman"/>
          <w:bCs/>
          <w:sz w:val="21"/>
          <w:szCs w:val="21"/>
          <w:lang w:val="en-GB"/>
        </w:rPr>
        <w:t>of the Funadomari site. Map by C. Leipe</w:t>
      </w:r>
      <w:r w:rsidR="00713EBE" w:rsidRPr="00043C39">
        <w:rPr>
          <w:rFonts w:ascii="Times New Roman" w:hAnsi="Times New Roman" w:cs="Times New Roman"/>
          <w:bCs/>
          <w:sz w:val="21"/>
          <w:szCs w:val="21"/>
          <w:lang w:val="en-GB"/>
        </w:rPr>
        <w:t>,</w:t>
      </w:r>
      <w:r w:rsidR="00D142E3" w:rsidRPr="00043C39">
        <w:rPr>
          <w:rFonts w:ascii="Times New Roman" w:hAnsi="Times New Roman" w:cs="Times New Roman"/>
          <w:bCs/>
          <w:sz w:val="21"/>
          <w:szCs w:val="21"/>
          <w:lang w:val="en-GB"/>
        </w:rPr>
        <w:t xml:space="preserve"> Baikal-Hokkaido Archaeology Project</w:t>
      </w:r>
      <w:r w:rsidR="00D142E3" w:rsidRPr="00043C39">
        <w:rPr>
          <w:rFonts w:ascii="Times New Roman" w:hAnsi="Times New Roman" w:cs="Times New Roman"/>
          <w:b/>
          <w:sz w:val="22"/>
          <w:szCs w:val="22"/>
          <w:lang w:val="en-GB"/>
        </w:rPr>
        <w:t xml:space="preserve"> </w:t>
      </w:r>
    </w:p>
    <w:p w14:paraId="221DF77E" w14:textId="77777777" w:rsidR="00457F92" w:rsidRPr="00043C39" w:rsidRDefault="00457F92">
      <w:pPr>
        <w:rPr>
          <w:rFonts w:ascii="Times New Roman" w:hAnsi="Times New Roman" w:cs="Times New Roman"/>
          <w:b/>
          <w:sz w:val="22"/>
          <w:szCs w:val="22"/>
          <w:lang w:val="en-GB"/>
        </w:rPr>
      </w:pPr>
    </w:p>
    <w:p w14:paraId="34CF1EFF" w14:textId="77777777" w:rsidR="00D142E3" w:rsidRPr="00043C39" w:rsidRDefault="00D142E3">
      <w:pPr>
        <w:rPr>
          <w:rFonts w:ascii="Times New Roman" w:hAnsi="Times New Roman" w:cs="Times New Roman"/>
          <w:bCs/>
          <w:sz w:val="22"/>
          <w:szCs w:val="22"/>
          <w:lang w:val="en-GB"/>
        </w:rPr>
      </w:pPr>
    </w:p>
    <w:p w14:paraId="0BBF1115" w14:textId="7982459A" w:rsidR="00156CDA" w:rsidRPr="00043C39" w:rsidRDefault="007F212D" w:rsidP="007F212D">
      <w:pPr>
        <w:spacing w:line="360" w:lineRule="auto"/>
        <w:rPr>
          <w:rFonts w:ascii="Times New Roman" w:hAnsi="Times New Roman" w:cs="Times New Roman"/>
          <w:sz w:val="22"/>
          <w:szCs w:val="22"/>
          <w:lang w:val="en-GB"/>
        </w:rPr>
      </w:pPr>
      <w:r w:rsidRPr="00043C39">
        <w:rPr>
          <w:rFonts w:ascii="Times New Roman" w:eastAsia="DengXian" w:hAnsi="Times New Roman" w:cs="Times New Roman"/>
          <w:sz w:val="22"/>
          <w:szCs w:val="22"/>
          <w:lang w:val="en-GB"/>
        </w:rPr>
        <w:tab/>
        <w:t>The aDNA data used here consists of previously-published results from a female (F23) and a male (F5)</w:t>
      </w:r>
      <w:r w:rsidRPr="00043C39">
        <w:rPr>
          <w:rStyle w:val="EndnoteReference"/>
          <w:rFonts w:ascii="Times New Roman" w:eastAsia="DengXian" w:hAnsi="Times New Roman" w:cs="Times New Roman"/>
          <w:sz w:val="22"/>
          <w:szCs w:val="22"/>
          <w:lang w:val="en-GB"/>
        </w:rPr>
        <w:endnoteReference w:id="32"/>
      </w:r>
      <w:r w:rsidRPr="00043C39">
        <w:rPr>
          <w:rFonts w:ascii="Times New Roman" w:eastAsia="DengXian" w:hAnsi="Times New Roman" w:cs="Times New Roman"/>
          <w:sz w:val="22"/>
          <w:szCs w:val="22"/>
          <w:lang w:val="en-GB"/>
        </w:rPr>
        <w:t>.</w:t>
      </w:r>
      <w:r w:rsidR="00561561" w:rsidRPr="00043C39">
        <w:rPr>
          <w:rFonts w:ascii="Times New Roman" w:eastAsia="DengXian" w:hAnsi="Times New Roman" w:cs="Times New Roman"/>
          <w:sz w:val="22"/>
          <w:szCs w:val="22"/>
          <w:lang w:val="en-GB"/>
        </w:rPr>
        <w:t xml:space="preserve"> A </w:t>
      </w:r>
      <w:r w:rsidRPr="00043C39">
        <w:rPr>
          <w:rFonts w:ascii="Times New Roman" w:hAnsi="Times New Roman" w:cs="Times New Roman"/>
          <w:sz w:val="22"/>
          <w:szCs w:val="22"/>
          <w:lang w:val="en-GB"/>
        </w:rPr>
        <w:t xml:space="preserve">direct </w:t>
      </w:r>
      <w:r w:rsidR="00561561" w:rsidRPr="00043C39">
        <w:rPr>
          <w:rFonts w:ascii="Times New Roman" w:hAnsi="Times New Roman" w:cs="Times New Roman"/>
          <w:sz w:val="22"/>
          <w:szCs w:val="22"/>
          <w:lang w:val="en-GB"/>
        </w:rPr>
        <w:t>radiocarbon date on a rib from F23</w:t>
      </w:r>
      <w:r w:rsidRPr="00043C39">
        <w:rPr>
          <w:rFonts w:ascii="Times New Roman" w:hAnsi="Times New Roman" w:cs="Times New Roman"/>
          <w:sz w:val="22"/>
          <w:szCs w:val="22"/>
          <w:lang w:val="en-GB"/>
        </w:rPr>
        <w:t xml:space="preserve"> gave a date of 4025</w:t>
      </w:r>
      <w:r w:rsidRPr="00043C39">
        <w:rPr>
          <w:rFonts w:ascii="Times New Roman" w:eastAsia="Yu Mincho" w:hAnsi="Times New Roman" w:cs="Times New Roman"/>
          <w:sz w:val="22"/>
          <w:szCs w:val="22"/>
          <w:lang w:val="en-GB"/>
        </w:rPr>
        <w:t>±</w:t>
      </w:r>
      <w:r w:rsidRPr="00043C39">
        <w:rPr>
          <w:rFonts w:ascii="Times New Roman" w:hAnsi="Times New Roman" w:cs="Times New Roman"/>
          <w:sz w:val="22"/>
          <w:szCs w:val="22"/>
          <w:lang w:val="en-GB"/>
        </w:rPr>
        <w:t xml:space="preserve">20 </w:t>
      </w:r>
      <w:r w:rsidR="00561561" w:rsidRPr="00043C39">
        <w:rPr>
          <w:rFonts w:ascii="Times New Roman" w:hAnsi="Times New Roman" w:cs="Times New Roman"/>
          <w:sz w:val="22"/>
          <w:szCs w:val="22"/>
          <w:lang w:val="en-GB"/>
        </w:rPr>
        <w:t>bp, calibrated to 3960-3550</w:t>
      </w:r>
      <w:r w:rsidRPr="00043C39">
        <w:rPr>
          <w:rFonts w:ascii="Times New Roman" w:hAnsi="Times New Roman" w:cs="Times New Roman"/>
          <w:sz w:val="22"/>
          <w:szCs w:val="22"/>
          <w:lang w:val="en-GB"/>
        </w:rPr>
        <w:t xml:space="preserve"> cal</w:t>
      </w:r>
      <w:r w:rsidR="00561561"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BP</w:t>
      </w:r>
      <w:r w:rsidR="00561561" w:rsidRPr="00043C39">
        <w:rPr>
          <w:rFonts w:ascii="Times New Roman" w:eastAsia="DengXian" w:hAnsi="Times New Roman" w:cs="Times New Roman"/>
          <w:sz w:val="22"/>
          <w:szCs w:val="22"/>
          <w:lang w:val="en-GB"/>
        </w:rPr>
        <w:t xml:space="preserve"> or 2010-1600 BC</w:t>
      </w:r>
      <w:r w:rsidRPr="00043C39">
        <w:rPr>
          <w:rFonts w:ascii="Times New Roman" w:hAnsi="Times New Roman" w:cs="Times New Roman"/>
          <w:sz w:val="22"/>
          <w:szCs w:val="22"/>
          <w:lang w:val="en-GB"/>
        </w:rPr>
        <w:t xml:space="preserve">. </w:t>
      </w:r>
      <w:r w:rsidR="00AA5E6A" w:rsidRPr="00043C39">
        <w:rPr>
          <w:rFonts w:ascii="Times New Roman" w:hAnsi="Times New Roman" w:cs="Times New Roman"/>
          <w:sz w:val="22"/>
          <w:szCs w:val="22"/>
          <w:lang w:val="en-GB"/>
        </w:rPr>
        <w:t xml:space="preserve">Re-calibration with OxCal 4.4 gives a result of 2617-2471 cal BC. </w:t>
      </w:r>
      <w:r w:rsidR="00C22C72" w:rsidRPr="00043C39">
        <w:rPr>
          <w:rFonts w:ascii="Times New Roman" w:hAnsi="Times New Roman" w:cs="Times New Roman"/>
          <w:sz w:val="22"/>
          <w:szCs w:val="22"/>
          <w:lang w:val="en-GB"/>
        </w:rPr>
        <w:t xml:space="preserve">This result is consistent with reported </w:t>
      </w:r>
      <w:r w:rsidR="00F45774" w:rsidRPr="00043C39">
        <w:rPr>
          <w:rFonts w:ascii="Times New Roman" w:hAnsi="Times New Roman" w:cs="Times New Roman"/>
          <w:sz w:val="22"/>
          <w:szCs w:val="22"/>
          <w:lang w:val="en-GB"/>
        </w:rPr>
        <w:t>radiocarbon dat</w:t>
      </w:r>
      <w:r w:rsidR="00135ECE" w:rsidRPr="00043C39">
        <w:rPr>
          <w:rFonts w:ascii="Times New Roman" w:hAnsi="Times New Roman" w:cs="Times New Roman"/>
          <w:sz w:val="22"/>
          <w:szCs w:val="22"/>
          <w:lang w:val="en-GB"/>
        </w:rPr>
        <w:t>e</w:t>
      </w:r>
      <w:r w:rsidR="00C22C72" w:rsidRPr="00043C39">
        <w:rPr>
          <w:rFonts w:ascii="Times New Roman" w:hAnsi="Times New Roman" w:cs="Times New Roman"/>
          <w:sz w:val="22"/>
          <w:szCs w:val="22"/>
          <w:lang w:val="en-GB"/>
        </w:rPr>
        <w:t xml:space="preserve"> on</w:t>
      </w:r>
      <w:r w:rsidRPr="00043C39">
        <w:rPr>
          <w:rFonts w:ascii="Times New Roman" w:hAnsi="Times New Roman" w:cs="Times New Roman"/>
          <w:sz w:val="22"/>
          <w:szCs w:val="22"/>
          <w:lang w:val="en-GB"/>
        </w:rPr>
        <w:t xml:space="preserve"> charcoal from </w:t>
      </w:r>
      <w:r w:rsidR="00C22C72" w:rsidRPr="00043C39">
        <w:rPr>
          <w:rFonts w:ascii="Times New Roman" w:hAnsi="Times New Roman" w:cs="Times New Roman"/>
          <w:sz w:val="22"/>
          <w:szCs w:val="22"/>
          <w:lang w:val="en-GB"/>
        </w:rPr>
        <w:t>a</w:t>
      </w:r>
      <w:r w:rsidRPr="00043C39">
        <w:rPr>
          <w:rFonts w:ascii="Times New Roman" w:hAnsi="Times New Roman" w:cs="Times New Roman"/>
          <w:sz w:val="22"/>
          <w:szCs w:val="22"/>
          <w:lang w:val="en-GB"/>
        </w:rPr>
        <w:t xml:space="preserve"> hearth </w:t>
      </w:r>
      <w:r w:rsidR="00C22C72" w:rsidRPr="00043C39">
        <w:rPr>
          <w:rFonts w:ascii="Times New Roman" w:hAnsi="Times New Roman" w:cs="Times New Roman"/>
          <w:sz w:val="22"/>
          <w:szCs w:val="22"/>
          <w:lang w:val="en-GB"/>
        </w:rPr>
        <w:t>at Funadomari which produced a</w:t>
      </w:r>
      <w:r w:rsidRPr="00043C39">
        <w:rPr>
          <w:rFonts w:ascii="Times New Roman" w:hAnsi="Times New Roman" w:cs="Times New Roman"/>
          <w:sz w:val="22"/>
          <w:szCs w:val="22"/>
          <w:lang w:val="en-GB"/>
        </w:rPr>
        <w:t xml:space="preserve"> range between 3635</w:t>
      </w:r>
      <w:r w:rsidRPr="00043C39">
        <w:rPr>
          <w:rFonts w:ascii="Times New Roman" w:eastAsia="Yu Mincho" w:hAnsi="Times New Roman" w:cs="Times New Roman"/>
          <w:sz w:val="22"/>
          <w:szCs w:val="22"/>
          <w:lang w:val="en-GB"/>
        </w:rPr>
        <w:t>±</w:t>
      </w:r>
      <w:r w:rsidRPr="00043C39">
        <w:rPr>
          <w:rFonts w:ascii="Times New Roman" w:hAnsi="Times New Roman" w:cs="Times New Roman"/>
          <w:sz w:val="22"/>
          <w:szCs w:val="22"/>
          <w:lang w:val="en-GB"/>
        </w:rPr>
        <w:t>65 and 3850</w:t>
      </w:r>
      <w:r w:rsidRPr="00043C39">
        <w:rPr>
          <w:rFonts w:ascii="Times New Roman" w:eastAsia="Yu Mincho" w:hAnsi="Times New Roman" w:cs="Times New Roman"/>
          <w:sz w:val="22"/>
          <w:szCs w:val="22"/>
          <w:lang w:val="en-GB"/>
        </w:rPr>
        <w:t>±</w:t>
      </w:r>
      <w:r w:rsidRPr="00043C39">
        <w:rPr>
          <w:rFonts w:ascii="Times New Roman" w:hAnsi="Times New Roman" w:cs="Times New Roman"/>
          <w:sz w:val="22"/>
          <w:szCs w:val="22"/>
          <w:lang w:val="en-GB"/>
        </w:rPr>
        <w:t xml:space="preserve">55 cal BP. </w:t>
      </w:r>
    </w:p>
    <w:p w14:paraId="5B6A3FFB" w14:textId="36DA6861" w:rsidR="00156CDA" w:rsidRPr="00043C39" w:rsidRDefault="00156CDA" w:rsidP="007F212D">
      <w:pPr>
        <w:spacing w:line="360" w:lineRule="auto"/>
        <w:rPr>
          <w:rFonts w:ascii="Times New Roman" w:hAnsi="Times New Roman" w:cs="Times New Roman"/>
          <w:sz w:val="22"/>
          <w:szCs w:val="22"/>
          <w:lang w:val="en-GB"/>
        </w:rPr>
      </w:pPr>
    </w:p>
    <w:p w14:paraId="73E31053" w14:textId="6DD41B66" w:rsidR="00156CDA" w:rsidRPr="00043C39" w:rsidRDefault="00156CDA" w:rsidP="00713EBE">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lastRenderedPageBreak/>
        <w:drawing>
          <wp:inline distT="0" distB="0" distL="0" distR="0" wp14:anchorId="7D2C012D" wp14:editId="204D2A16">
            <wp:extent cx="3747541" cy="2509108"/>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70422" cy="2524428"/>
                    </a:xfrm>
                    <a:prstGeom prst="rect">
                      <a:avLst/>
                    </a:prstGeom>
                  </pic:spPr>
                </pic:pic>
              </a:graphicData>
            </a:graphic>
          </wp:inline>
        </w:drawing>
      </w:r>
    </w:p>
    <w:p w14:paraId="765775DA" w14:textId="4613F6FD" w:rsidR="00156CDA" w:rsidRPr="00043C39" w:rsidRDefault="00223EB1" w:rsidP="007F212D">
      <w:pPr>
        <w:spacing w:line="360" w:lineRule="auto"/>
        <w:rPr>
          <w:rFonts w:ascii="Times New Roman" w:eastAsia="DengXian" w:hAnsi="Times New Roman" w:cs="Times New Roman"/>
          <w:sz w:val="21"/>
          <w:szCs w:val="21"/>
          <w:lang w:val="en-GB"/>
        </w:rPr>
      </w:pPr>
      <w:r w:rsidRPr="00043C39">
        <w:rPr>
          <w:rFonts w:ascii="Times New Roman" w:eastAsia="DengXian" w:hAnsi="Times New Roman" w:cs="Times New Roman"/>
          <w:b/>
          <w:bCs/>
          <w:sz w:val="21"/>
          <w:szCs w:val="21"/>
          <w:lang w:val="en-GB"/>
        </w:rPr>
        <w:t xml:space="preserve">Fig. </w:t>
      </w:r>
      <w:r w:rsidR="00156CDA" w:rsidRPr="00043C39">
        <w:rPr>
          <w:rFonts w:ascii="Times New Roman" w:eastAsia="DengXian" w:hAnsi="Times New Roman" w:cs="Times New Roman"/>
          <w:b/>
          <w:bCs/>
          <w:sz w:val="21"/>
          <w:szCs w:val="21"/>
          <w:lang w:val="en-GB"/>
        </w:rPr>
        <w:t>SI 12</w:t>
      </w:r>
      <w:r w:rsidRPr="00043C39">
        <w:rPr>
          <w:rFonts w:ascii="Times New Roman" w:eastAsia="DengXian" w:hAnsi="Times New Roman" w:cs="Times New Roman"/>
          <w:b/>
          <w:bCs/>
          <w:sz w:val="21"/>
          <w:szCs w:val="21"/>
          <w:lang w:val="en-GB"/>
        </w:rPr>
        <w:t>.</w:t>
      </w:r>
      <w:r w:rsidR="00156CDA" w:rsidRPr="00043C39">
        <w:rPr>
          <w:rFonts w:ascii="Times New Roman" w:eastAsia="DengXian" w:hAnsi="Times New Roman" w:cs="Times New Roman"/>
          <w:b/>
          <w:bCs/>
          <w:sz w:val="21"/>
          <w:szCs w:val="21"/>
          <w:lang w:val="en-GB"/>
        </w:rPr>
        <w:t>3</w:t>
      </w:r>
      <w:r w:rsidR="00156CDA" w:rsidRPr="00043C39">
        <w:rPr>
          <w:rFonts w:ascii="Times New Roman" w:eastAsia="DengXian" w:hAnsi="Times New Roman" w:cs="Times New Roman"/>
          <w:sz w:val="21"/>
          <w:szCs w:val="21"/>
          <w:lang w:val="en-GB"/>
        </w:rPr>
        <w:t>. General view of the Funadomari site.</w:t>
      </w:r>
      <w:r w:rsidR="00135ECE" w:rsidRPr="00043C39">
        <w:rPr>
          <w:rFonts w:ascii="Times New Roman" w:eastAsia="DengXian" w:hAnsi="Times New Roman" w:cs="Times New Roman"/>
          <w:sz w:val="21"/>
          <w:szCs w:val="21"/>
          <w:lang w:val="en-GB"/>
        </w:rPr>
        <w:t xml:space="preserve"> Photo: M. Hudson. </w:t>
      </w:r>
    </w:p>
    <w:p w14:paraId="5D2B6DFA" w14:textId="6769CA7A" w:rsidR="00976575" w:rsidRPr="00043C39" w:rsidRDefault="00976575">
      <w:pPr>
        <w:rPr>
          <w:rFonts w:ascii="Times New Roman" w:hAnsi="Times New Roman" w:cs="Times New Roman"/>
          <w:b/>
          <w:lang w:val="en-GB"/>
        </w:rPr>
      </w:pPr>
    </w:p>
    <w:p w14:paraId="60899996" w14:textId="2B1DEC6D" w:rsidR="00976575" w:rsidRPr="00043C39" w:rsidRDefault="00976575">
      <w:pPr>
        <w:rPr>
          <w:rFonts w:ascii="Times New Roman" w:hAnsi="Times New Roman" w:cs="Times New Roman"/>
          <w:b/>
          <w:lang w:val="en-GB"/>
        </w:rPr>
      </w:pPr>
    </w:p>
    <w:p w14:paraId="3603DBC7" w14:textId="77777777" w:rsidR="00976575" w:rsidRPr="00043C39" w:rsidRDefault="00976575">
      <w:pPr>
        <w:rPr>
          <w:rFonts w:ascii="Times New Roman" w:hAnsi="Times New Roman" w:cs="Times New Roman"/>
          <w:b/>
          <w:lang w:val="en-GB"/>
        </w:rPr>
      </w:pPr>
    </w:p>
    <w:p w14:paraId="5D5176A4" w14:textId="3A0E5C71" w:rsidR="00336B89" w:rsidRPr="00043C39" w:rsidRDefault="00336B89" w:rsidP="00457F92">
      <w:pPr>
        <w:spacing w:line="360" w:lineRule="auto"/>
        <w:rPr>
          <w:rFonts w:ascii="Times New Roman" w:hAnsi="Times New Roman" w:cs="Times New Roman"/>
          <w:b/>
          <w:lang w:val="en-GB"/>
        </w:rPr>
      </w:pPr>
      <w:r w:rsidRPr="00043C39">
        <w:rPr>
          <w:rFonts w:ascii="Times New Roman" w:hAnsi="Times New Roman" w:cs="Times New Roman"/>
          <w:b/>
          <w:lang w:val="en-GB"/>
        </w:rPr>
        <w:t>§</w:t>
      </w:r>
      <w:r w:rsidR="00223EB1" w:rsidRPr="00043C39">
        <w:rPr>
          <w:rFonts w:ascii="Times New Roman" w:hAnsi="Times New Roman" w:cs="Times New Roman"/>
          <w:b/>
          <w:lang w:val="en-GB"/>
        </w:rPr>
        <w:t>6.</w:t>
      </w:r>
      <w:r w:rsidRPr="00043C39">
        <w:rPr>
          <w:rFonts w:ascii="Times New Roman" w:hAnsi="Times New Roman" w:cs="Times New Roman"/>
          <w:b/>
          <w:lang w:val="en-GB"/>
        </w:rPr>
        <w:t xml:space="preserve">3. Ikawazu </w:t>
      </w:r>
    </w:p>
    <w:p w14:paraId="72E36D28" w14:textId="5AFBDC30" w:rsidR="00336B89" w:rsidRPr="00043C39" w:rsidRDefault="001F5429" w:rsidP="00457F92">
      <w:pPr>
        <w:spacing w:line="360" w:lineRule="auto"/>
        <w:rPr>
          <w:rFonts w:ascii="Times New Roman" w:hAnsi="Times New Roman" w:cs="Times New Roman"/>
          <w:bCs/>
          <w:sz w:val="22"/>
          <w:szCs w:val="22"/>
          <w:lang w:val="en-GB"/>
        </w:rPr>
      </w:pPr>
      <w:r w:rsidRPr="00043C39">
        <w:rPr>
          <w:rFonts w:ascii="Times New Roman" w:hAnsi="Times New Roman" w:cs="Times New Roman"/>
          <w:bCs/>
          <w:sz w:val="22"/>
          <w:szCs w:val="22"/>
          <w:lang w:val="en-GB"/>
        </w:rPr>
        <w:t xml:space="preserve">Ikawazu is a Late-Final Jōmon shell midden site </w:t>
      </w:r>
      <w:r w:rsidR="00F65EC3" w:rsidRPr="00043C39">
        <w:rPr>
          <w:rFonts w:ascii="Times New Roman" w:hAnsi="Times New Roman" w:cs="Times New Roman"/>
          <w:bCs/>
          <w:sz w:val="22"/>
          <w:szCs w:val="22"/>
          <w:lang w:val="en-GB"/>
        </w:rPr>
        <w:t xml:space="preserve">located </w:t>
      </w:r>
      <w:r w:rsidRPr="00043C39">
        <w:rPr>
          <w:rFonts w:ascii="Times New Roman" w:hAnsi="Times New Roman" w:cs="Times New Roman"/>
          <w:bCs/>
          <w:sz w:val="22"/>
          <w:szCs w:val="22"/>
          <w:lang w:val="en-GB"/>
        </w:rPr>
        <w:t>in</w:t>
      </w:r>
      <w:r w:rsidR="00F65EC3" w:rsidRPr="00043C39">
        <w:rPr>
          <w:rFonts w:ascii="Times New Roman" w:hAnsi="Times New Roman" w:cs="Times New Roman"/>
          <w:bCs/>
          <w:sz w:val="22"/>
          <w:szCs w:val="22"/>
          <w:lang w:val="en-GB"/>
        </w:rPr>
        <w:t xml:space="preserve"> Tahara city, Aichi prefecture. Although the site was first excavated in 1918, producing over 100</w:t>
      </w:r>
      <w:r w:rsidRPr="00043C39">
        <w:rPr>
          <w:rFonts w:ascii="Times New Roman" w:hAnsi="Times New Roman" w:cs="Times New Roman"/>
          <w:bCs/>
          <w:sz w:val="22"/>
          <w:szCs w:val="22"/>
          <w:lang w:val="en-GB"/>
        </w:rPr>
        <w:t xml:space="preserve"> </w:t>
      </w:r>
      <w:r w:rsidR="00F65EC3" w:rsidRPr="00043C39">
        <w:rPr>
          <w:rFonts w:ascii="Times New Roman" w:hAnsi="Times New Roman" w:cs="Times New Roman"/>
          <w:bCs/>
          <w:sz w:val="22"/>
          <w:szCs w:val="22"/>
          <w:lang w:val="en-GB"/>
        </w:rPr>
        <w:t>Jōmon skeletons, the a</w:t>
      </w:r>
      <w:r w:rsidR="001B3B8D" w:rsidRPr="00043C39">
        <w:rPr>
          <w:rFonts w:ascii="Times New Roman" w:hAnsi="Times New Roman" w:cs="Times New Roman"/>
          <w:bCs/>
          <w:sz w:val="22"/>
          <w:szCs w:val="22"/>
          <w:lang w:val="en-GB"/>
        </w:rPr>
        <w:t xml:space="preserve">ncient </w:t>
      </w:r>
      <w:r w:rsidR="00F65EC3" w:rsidRPr="00043C39">
        <w:rPr>
          <w:rFonts w:ascii="Times New Roman" w:hAnsi="Times New Roman" w:cs="Times New Roman"/>
          <w:bCs/>
          <w:sz w:val="22"/>
          <w:szCs w:val="22"/>
          <w:lang w:val="en-GB"/>
        </w:rPr>
        <w:t xml:space="preserve">DNA sample used here </w:t>
      </w:r>
      <w:r w:rsidR="002171DF" w:rsidRPr="00043C39">
        <w:rPr>
          <w:rFonts w:ascii="Times New Roman" w:hAnsi="Times New Roman" w:cs="Times New Roman"/>
          <w:bCs/>
          <w:sz w:val="22"/>
          <w:szCs w:val="22"/>
          <w:lang w:val="en-GB"/>
        </w:rPr>
        <w:t xml:space="preserve">(IK002) </w:t>
      </w:r>
      <w:r w:rsidR="00F65EC3" w:rsidRPr="00043C39">
        <w:rPr>
          <w:rFonts w:ascii="Times New Roman" w:hAnsi="Times New Roman" w:cs="Times New Roman"/>
          <w:bCs/>
          <w:sz w:val="22"/>
          <w:szCs w:val="22"/>
          <w:lang w:val="en-GB"/>
        </w:rPr>
        <w:t xml:space="preserve">derives from new excavations conducted in </w:t>
      </w:r>
      <w:r w:rsidR="002171DF" w:rsidRPr="00043C39">
        <w:rPr>
          <w:rFonts w:ascii="Times New Roman" w:hAnsi="Times New Roman" w:cs="Times New Roman"/>
          <w:bCs/>
          <w:sz w:val="22"/>
          <w:szCs w:val="22"/>
          <w:lang w:val="en-GB"/>
        </w:rPr>
        <w:t xml:space="preserve">2010. IK002 was found in Pit 4 in association with Gokan-no-mori </w:t>
      </w:r>
      <w:r w:rsidR="00976575" w:rsidRPr="00043C39">
        <w:rPr>
          <w:rFonts w:ascii="Times New Roman" w:hAnsi="Times New Roman" w:cs="Times New Roman"/>
          <w:bCs/>
          <w:sz w:val="22"/>
          <w:szCs w:val="22"/>
          <w:lang w:val="en-GB"/>
        </w:rPr>
        <w:t xml:space="preserve">pottery. </w:t>
      </w:r>
      <w:r w:rsidR="000E7C43" w:rsidRPr="00043C39">
        <w:rPr>
          <w:rFonts w:ascii="Times New Roman" w:hAnsi="Times New Roman" w:cs="Times New Roman"/>
          <w:bCs/>
          <w:sz w:val="22"/>
          <w:szCs w:val="22"/>
          <w:lang w:val="en-GB"/>
        </w:rPr>
        <w:t xml:space="preserve">This pottery type belongs to the Final Jōmon, </w:t>
      </w:r>
      <w:r w:rsidR="000E7C43" w:rsidRPr="00043C39">
        <w:rPr>
          <w:rFonts w:ascii="Times New Roman" w:hAnsi="Times New Roman" w:cs="Times New Roman"/>
          <w:bCs/>
          <w:i/>
          <w:iCs/>
          <w:sz w:val="22"/>
          <w:szCs w:val="22"/>
          <w:lang w:val="en-GB"/>
        </w:rPr>
        <w:t>not</w:t>
      </w:r>
      <w:r w:rsidR="000E7C43" w:rsidRPr="00043C39">
        <w:rPr>
          <w:rFonts w:ascii="Times New Roman" w:hAnsi="Times New Roman" w:cs="Times New Roman"/>
          <w:bCs/>
          <w:sz w:val="22"/>
          <w:szCs w:val="22"/>
          <w:lang w:val="en-GB"/>
        </w:rPr>
        <w:t xml:space="preserve"> the Late Jōmon as reported in a previous publication</w:t>
      </w:r>
      <w:r w:rsidR="000E7C43" w:rsidRPr="00043C39">
        <w:rPr>
          <w:rStyle w:val="EndnoteReference"/>
          <w:rFonts w:ascii="Times New Roman" w:hAnsi="Times New Roman" w:cs="Times New Roman"/>
          <w:bCs/>
          <w:sz w:val="22"/>
          <w:szCs w:val="22"/>
          <w:lang w:val="en-GB"/>
        </w:rPr>
        <w:endnoteReference w:id="33"/>
      </w:r>
      <w:r w:rsidR="000E7C43" w:rsidRPr="00043C39">
        <w:rPr>
          <w:rFonts w:ascii="Times New Roman" w:hAnsi="Times New Roman" w:cs="Times New Roman"/>
          <w:bCs/>
          <w:sz w:val="22"/>
          <w:szCs w:val="22"/>
          <w:lang w:val="en-GB"/>
        </w:rPr>
        <w:t xml:space="preserve">. </w:t>
      </w:r>
      <w:r w:rsidR="00976575" w:rsidRPr="00043C39">
        <w:rPr>
          <w:rFonts w:ascii="Times New Roman" w:hAnsi="Times New Roman" w:cs="Times New Roman"/>
          <w:bCs/>
          <w:sz w:val="22"/>
          <w:szCs w:val="22"/>
          <w:lang w:val="en-GB"/>
        </w:rPr>
        <w:t>A radiocarbon date on IK002 produced a result of 2681</w:t>
      </w:r>
      <w:r w:rsidR="00976575" w:rsidRPr="00043C39">
        <w:rPr>
          <w:rFonts w:ascii="Times New Roman" w:hAnsi="Times New Roman" w:cs="Times New Roman"/>
          <w:bCs/>
          <w:sz w:val="22"/>
          <w:szCs w:val="22"/>
          <w:u w:val="single"/>
          <w:lang w:val="en-GB"/>
        </w:rPr>
        <w:t>+</w:t>
      </w:r>
      <w:r w:rsidR="00976575" w:rsidRPr="00043C39">
        <w:rPr>
          <w:rFonts w:ascii="Times New Roman" w:hAnsi="Times New Roman" w:cs="Times New Roman"/>
          <w:bCs/>
          <w:sz w:val="22"/>
          <w:szCs w:val="22"/>
          <w:lang w:val="en-GB"/>
        </w:rPr>
        <w:t>16 bp, calibrated (95.4%) to 2720-2418 BP or 770-468 BC</w:t>
      </w:r>
      <w:r w:rsidR="00AA5E6A" w:rsidRPr="00043C39">
        <w:rPr>
          <w:rFonts w:ascii="Times New Roman" w:hAnsi="Times New Roman" w:cs="Times New Roman"/>
          <w:bCs/>
          <w:sz w:val="22"/>
          <w:szCs w:val="22"/>
          <w:lang w:val="en-GB"/>
        </w:rPr>
        <w:t>. The OxCal 4.4 calibration of this date gives an earlier age of 897-803 BC</w:t>
      </w:r>
      <w:r w:rsidR="000E7C43" w:rsidRPr="00043C39">
        <w:rPr>
          <w:rFonts w:ascii="Times New Roman" w:hAnsi="Times New Roman" w:cs="Times New Roman"/>
          <w:bCs/>
          <w:sz w:val="22"/>
          <w:szCs w:val="22"/>
          <w:lang w:val="en-GB"/>
        </w:rPr>
        <w:t xml:space="preserve">. This radiocarbon </w:t>
      </w:r>
      <w:r w:rsidR="00AA5E6A" w:rsidRPr="00043C39">
        <w:rPr>
          <w:rFonts w:ascii="Times New Roman" w:hAnsi="Times New Roman" w:cs="Times New Roman"/>
          <w:bCs/>
          <w:sz w:val="22"/>
          <w:szCs w:val="22"/>
          <w:lang w:val="en-GB"/>
        </w:rPr>
        <w:t>date</w:t>
      </w:r>
      <w:r w:rsidR="000E7C43" w:rsidRPr="00043C39">
        <w:rPr>
          <w:rFonts w:ascii="Times New Roman" w:hAnsi="Times New Roman" w:cs="Times New Roman"/>
          <w:bCs/>
          <w:sz w:val="22"/>
          <w:szCs w:val="22"/>
          <w:lang w:val="en-GB"/>
        </w:rPr>
        <w:t xml:space="preserve"> is consistent with the Final Jōmon in the Tōkai region</w:t>
      </w:r>
      <w:r w:rsidR="00976575" w:rsidRPr="00043C39">
        <w:rPr>
          <w:rFonts w:ascii="Times New Roman" w:hAnsi="Times New Roman" w:cs="Times New Roman"/>
          <w:bCs/>
          <w:sz w:val="22"/>
          <w:szCs w:val="22"/>
          <w:lang w:val="en-GB"/>
        </w:rPr>
        <w:t>.</w:t>
      </w:r>
      <w:r w:rsidR="000E7C43" w:rsidRPr="00043C39">
        <w:rPr>
          <w:rFonts w:ascii="Times New Roman" w:hAnsi="Times New Roman" w:cs="Times New Roman"/>
          <w:bCs/>
          <w:sz w:val="22"/>
          <w:szCs w:val="22"/>
          <w:lang w:val="en-GB"/>
        </w:rPr>
        <w:t xml:space="preserve"> </w:t>
      </w:r>
      <w:r w:rsidR="00976575" w:rsidRPr="00043C39">
        <w:rPr>
          <w:rFonts w:ascii="Times New Roman" w:hAnsi="Times New Roman" w:cs="Times New Roman"/>
          <w:bCs/>
          <w:sz w:val="22"/>
          <w:szCs w:val="22"/>
          <w:lang w:val="en-GB"/>
        </w:rPr>
        <w:t xml:space="preserve"> </w:t>
      </w:r>
    </w:p>
    <w:p w14:paraId="5948EECD" w14:textId="6F39C119" w:rsidR="00731FC2" w:rsidRPr="00043C39" w:rsidRDefault="00731FC2">
      <w:pPr>
        <w:rPr>
          <w:rFonts w:ascii="Times New Roman" w:hAnsi="Times New Roman" w:cs="Times New Roman"/>
          <w:bCs/>
          <w:lang w:val="en-GB"/>
        </w:rPr>
      </w:pPr>
    </w:p>
    <w:p w14:paraId="15B1D5C5" w14:textId="77777777" w:rsidR="0055120E" w:rsidRPr="00043C39" w:rsidRDefault="0055120E">
      <w:pPr>
        <w:rPr>
          <w:rFonts w:ascii="Times New Roman" w:hAnsi="Times New Roman" w:cs="Times New Roman"/>
          <w:bCs/>
          <w:lang w:val="en-GB"/>
        </w:rPr>
      </w:pPr>
    </w:p>
    <w:p w14:paraId="2B0A8CB4" w14:textId="0AC78038" w:rsidR="00336B89" w:rsidRPr="00043C39" w:rsidRDefault="00336B89">
      <w:pPr>
        <w:rPr>
          <w:rFonts w:ascii="Times New Roman" w:hAnsi="Times New Roman" w:cs="Times New Roman"/>
          <w:b/>
          <w:lang w:val="en-GB"/>
        </w:rPr>
      </w:pPr>
      <w:r w:rsidRPr="00043C39">
        <w:rPr>
          <w:rFonts w:ascii="Times New Roman" w:hAnsi="Times New Roman" w:cs="Times New Roman"/>
          <w:b/>
          <w:lang w:val="en-GB"/>
        </w:rPr>
        <w:t>§</w:t>
      </w:r>
      <w:r w:rsidR="004A3F3A" w:rsidRPr="00043C39">
        <w:rPr>
          <w:rFonts w:ascii="Times New Roman" w:hAnsi="Times New Roman" w:cs="Times New Roman"/>
          <w:b/>
          <w:lang w:val="en-GB"/>
        </w:rPr>
        <w:t>6.</w:t>
      </w:r>
      <w:r w:rsidRPr="00043C39">
        <w:rPr>
          <w:rFonts w:ascii="Times New Roman" w:hAnsi="Times New Roman" w:cs="Times New Roman"/>
          <w:b/>
          <w:lang w:val="en-GB"/>
        </w:rPr>
        <w:t>4. Kuma-Nishioda</w:t>
      </w:r>
    </w:p>
    <w:p w14:paraId="6B428B74" w14:textId="6210DD9C" w:rsidR="00EF2AF5" w:rsidRPr="00043C39" w:rsidRDefault="00EF2AF5">
      <w:pPr>
        <w:rPr>
          <w:rFonts w:ascii="Times New Roman" w:hAnsi="Times New Roman" w:cs="Times New Roman"/>
          <w:sz w:val="22"/>
          <w:szCs w:val="22"/>
          <w:lang w:val="en-GB"/>
        </w:rPr>
      </w:pPr>
    </w:p>
    <w:p w14:paraId="3C128D2D" w14:textId="02C57737" w:rsidR="00731FC2" w:rsidRPr="00043C39" w:rsidRDefault="00E76F63" w:rsidP="00E76F63">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Kuma-Nishioda is a large Yayoi-period settlement site in </w:t>
      </w:r>
      <w:r w:rsidR="009C07EE" w:rsidRPr="00043C39">
        <w:rPr>
          <w:rFonts w:ascii="Times New Roman" w:hAnsi="Times New Roman" w:cs="Times New Roman"/>
          <w:sz w:val="22"/>
          <w:szCs w:val="22"/>
          <w:lang w:val="en-GB"/>
        </w:rPr>
        <w:t xml:space="preserve">Chikushino city, </w:t>
      </w:r>
      <w:r w:rsidRPr="00043C39">
        <w:rPr>
          <w:rFonts w:ascii="Times New Roman" w:hAnsi="Times New Roman" w:cs="Times New Roman"/>
          <w:sz w:val="22"/>
          <w:szCs w:val="22"/>
          <w:lang w:val="en-GB"/>
        </w:rPr>
        <w:t xml:space="preserve">Fukuoka prefecture, northern Kyushu. </w:t>
      </w:r>
      <w:r w:rsidR="002F184B" w:rsidRPr="00043C39">
        <w:rPr>
          <w:rFonts w:ascii="Times New Roman" w:hAnsi="Times New Roman" w:cs="Times New Roman"/>
          <w:sz w:val="22"/>
          <w:szCs w:val="22"/>
          <w:lang w:val="en-GB"/>
        </w:rPr>
        <w:t>Around 1550 burials have been found at the site, comprising several different mortuary systems such as jar burials, wooden coffins, stone coffins</w:t>
      </w:r>
      <w:r w:rsidR="0086541E" w:rsidRPr="00043C39">
        <w:rPr>
          <w:rFonts w:ascii="Times New Roman" w:hAnsi="Times New Roman" w:cs="Times New Roman"/>
          <w:sz w:val="22"/>
          <w:szCs w:val="22"/>
          <w:lang w:val="en-GB"/>
        </w:rPr>
        <w:t>,</w:t>
      </w:r>
      <w:r w:rsidR="002F184B" w:rsidRPr="00043C39">
        <w:rPr>
          <w:rFonts w:ascii="Times New Roman" w:hAnsi="Times New Roman" w:cs="Times New Roman"/>
          <w:sz w:val="22"/>
          <w:szCs w:val="22"/>
          <w:lang w:val="en-GB"/>
        </w:rPr>
        <w:t xml:space="preserve"> stone cists and moated burial precincts</w:t>
      </w:r>
      <w:r w:rsidRPr="00043C39">
        <w:rPr>
          <w:rFonts w:ascii="Times New Roman" w:hAnsi="Times New Roman" w:cs="Times New Roman"/>
          <w:sz w:val="22"/>
          <w:szCs w:val="22"/>
          <w:lang w:val="en-GB"/>
        </w:rPr>
        <w:t xml:space="preserve">. </w:t>
      </w:r>
      <w:r w:rsidR="0086541E" w:rsidRPr="00043C39">
        <w:rPr>
          <w:rFonts w:ascii="Times New Roman" w:hAnsi="Times New Roman" w:cs="Times New Roman"/>
          <w:sz w:val="22"/>
          <w:szCs w:val="22"/>
          <w:lang w:val="en-GB"/>
        </w:rPr>
        <w:t>The cemetery may have been a communal resting place for several local settlements. Human skeletons were found in 429 graves. Significantly more males than females have been identified in the cemetery</w:t>
      </w:r>
      <w:r w:rsidR="00CE1387" w:rsidRPr="00043C39">
        <w:rPr>
          <w:rFonts w:ascii="Times New Roman" w:hAnsi="Times New Roman" w:cs="Times New Roman"/>
          <w:sz w:val="22"/>
          <w:szCs w:val="22"/>
          <w:lang w:val="en-GB"/>
        </w:rPr>
        <w:t xml:space="preserve"> (</w:t>
      </w:r>
      <w:r w:rsidR="004A3F3A" w:rsidRPr="00043C39">
        <w:rPr>
          <w:rFonts w:ascii="Times New Roman" w:hAnsi="Times New Roman" w:cs="Times New Roman"/>
          <w:sz w:val="22"/>
          <w:szCs w:val="22"/>
          <w:lang w:val="en-GB"/>
        </w:rPr>
        <w:t xml:space="preserve">Table </w:t>
      </w:r>
      <w:r w:rsidR="00CE1387" w:rsidRPr="00043C39">
        <w:rPr>
          <w:rFonts w:ascii="Times New Roman" w:hAnsi="Times New Roman" w:cs="Times New Roman"/>
          <w:sz w:val="22"/>
          <w:szCs w:val="22"/>
          <w:lang w:val="en-GB"/>
        </w:rPr>
        <w:t>SI 1</w:t>
      </w:r>
      <w:r w:rsidR="001B3B8D" w:rsidRPr="00043C39">
        <w:rPr>
          <w:rFonts w:ascii="Times New Roman" w:hAnsi="Times New Roman" w:cs="Times New Roman"/>
          <w:sz w:val="22"/>
          <w:szCs w:val="22"/>
          <w:lang w:val="en-GB"/>
        </w:rPr>
        <w:t>2</w:t>
      </w:r>
      <w:r w:rsidR="004A3F3A" w:rsidRPr="00043C39">
        <w:rPr>
          <w:rFonts w:ascii="Times New Roman" w:hAnsi="Times New Roman" w:cs="Times New Roman"/>
          <w:sz w:val="22"/>
          <w:szCs w:val="22"/>
          <w:lang w:val="en-GB"/>
        </w:rPr>
        <w:t>.7</w:t>
      </w:r>
      <w:r w:rsidR="00CE1387" w:rsidRPr="00043C39">
        <w:rPr>
          <w:rFonts w:ascii="Times New Roman" w:hAnsi="Times New Roman" w:cs="Times New Roman"/>
          <w:sz w:val="22"/>
          <w:szCs w:val="22"/>
          <w:lang w:val="en-GB"/>
        </w:rPr>
        <w:t>)</w:t>
      </w:r>
      <w:r w:rsidR="0086541E"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An elite burial possessed a Han Chinese bronze mirror, an iron sword, an iron halberd and 41 shell bracelets as grave goods</w:t>
      </w:r>
      <w:r w:rsidR="003556D5"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A hoard of 23 bronze halberds was also found in the area of the site</w:t>
      </w:r>
      <w:r w:rsidR="00750187" w:rsidRPr="00043C39">
        <w:rPr>
          <w:rStyle w:val="EndnoteReference"/>
          <w:rFonts w:ascii="Times New Roman" w:hAnsi="Times New Roman" w:cs="Times New Roman"/>
          <w:sz w:val="22"/>
          <w:szCs w:val="22"/>
          <w:lang w:val="en-GB"/>
        </w:rPr>
        <w:endnoteReference w:id="34"/>
      </w:r>
      <w:r w:rsidRPr="00043C39">
        <w:rPr>
          <w:rFonts w:ascii="Times New Roman" w:hAnsi="Times New Roman" w:cs="Times New Roman"/>
          <w:sz w:val="22"/>
          <w:szCs w:val="22"/>
          <w:lang w:val="en-GB"/>
        </w:rPr>
        <w:t xml:space="preserve">. </w:t>
      </w:r>
      <w:r w:rsidR="006E4BC6" w:rsidRPr="00043C39">
        <w:rPr>
          <w:rFonts w:ascii="Times New Roman" w:hAnsi="Times New Roman" w:cs="Times New Roman"/>
          <w:sz w:val="22"/>
          <w:szCs w:val="22"/>
          <w:lang w:val="en-GB"/>
        </w:rPr>
        <w:t>Building on our previous studies of mtDNA from the site</w:t>
      </w:r>
      <w:r w:rsidR="00693C5B" w:rsidRPr="00043C39">
        <w:rPr>
          <w:rStyle w:val="EndnoteReference"/>
          <w:rFonts w:ascii="Times New Roman" w:hAnsi="Times New Roman" w:cs="Times New Roman"/>
          <w:sz w:val="22"/>
          <w:szCs w:val="22"/>
          <w:lang w:val="en-GB"/>
        </w:rPr>
        <w:endnoteReference w:id="35"/>
      </w:r>
      <w:r w:rsidR="00693C5B" w:rsidRPr="00043C39">
        <w:rPr>
          <w:rFonts w:ascii="Times New Roman" w:hAnsi="Times New Roman" w:cs="Times New Roman"/>
          <w:sz w:val="22"/>
          <w:szCs w:val="22"/>
          <w:vertAlign w:val="superscript"/>
          <w:lang w:val="en-GB"/>
        </w:rPr>
        <w:t>,</w:t>
      </w:r>
      <w:r w:rsidR="00693C5B" w:rsidRPr="00043C39">
        <w:rPr>
          <w:rStyle w:val="EndnoteReference"/>
          <w:rFonts w:ascii="Times New Roman" w:hAnsi="Times New Roman" w:cs="Times New Roman"/>
          <w:sz w:val="22"/>
          <w:szCs w:val="22"/>
          <w:lang w:val="en-GB"/>
        </w:rPr>
        <w:endnoteReference w:id="36"/>
      </w:r>
      <w:r w:rsidR="006E4BC6" w:rsidRPr="00043C39">
        <w:rPr>
          <w:rFonts w:ascii="Times New Roman" w:hAnsi="Times New Roman" w:cs="Times New Roman"/>
          <w:sz w:val="22"/>
          <w:szCs w:val="22"/>
          <w:lang w:val="en-GB"/>
        </w:rPr>
        <w:t>, here we report genomic data</w:t>
      </w:r>
      <w:r w:rsidR="00F93A97" w:rsidRPr="00043C39">
        <w:rPr>
          <w:rFonts w:ascii="Times New Roman" w:hAnsi="Times New Roman" w:cs="Times New Roman"/>
          <w:sz w:val="22"/>
          <w:szCs w:val="22"/>
          <w:lang w:val="en-GB"/>
        </w:rPr>
        <w:t xml:space="preserve"> from </w:t>
      </w:r>
      <w:r w:rsidR="001B3B8D" w:rsidRPr="00043C39">
        <w:rPr>
          <w:rFonts w:ascii="Times New Roman" w:hAnsi="Times New Roman" w:cs="Times New Roman"/>
          <w:sz w:val="22"/>
          <w:szCs w:val="22"/>
          <w:lang w:val="en-GB"/>
        </w:rPr>
        <w:t>two</w:t>
      </w:r>
      <w:r w:rsidR="00F93A97" w:rsidRPr="00043C39">
        <w:rPr>
          <w:rFonts w:ascii="Times New Roman" w:hAnsi="Times New Roman" w:cs="Times New Roman"/>
          <w:sz w:val="22"/>
          <w:szCs w:val="22"/>
          <w:lang w:val="en-GB"/>
        </w:rPr>
        <w:t xml:space="preserve"> Middle Yayoi jar burials </w:t>
      </w:r>
      <w:r w:rsidR="006E4BC6" w:rsidRPr="00043C39">
        <w:rPr>
          <w:rFonts w:ascii="Times New Roman" w:hAnsi="Times New Roman" w:cs="Times New Roman"/>
          <w:sz w:val="22"/>
          <w:szCs w:val="22"/>
          <w:lang w:val="en-GB"/>
        </w:rPr>
        <w:t>at Kuma-Nishioda</w:t>
      </w:r>
      <w:r w:rsidR="00F93A97" w:rsidRPr="00043C39">
        <w:rPr>
          <w:rFonts w:ascii="Times New Roman" w:hAnsi="Times New Roman" w:cs="Times New Roman"/>
          <w:sz w:val="22"/>
          <w:szCs w:val="22"/>
          <w:lang w:val="en-GB"/>
        </w:rPr>
        <w:t xml:space="preserve">. Both jars come from area 10 of the site. Burial 10-K-138 is </w:t>
      </w:r>
      <w:r w:rsidR="00F43FE0" w:rsidRPr="00043C39">
        <w:rPr>
          <w:rFonts w:ascii="Times New Roman" w:hAnsi="Times New Roman" w:cs="Times New Roman"/>
          <w:sz w:val="22"/>
          <w:szCs w:val="22"/>
          <w:lang w:val="en-GB"/>
        </w:rPr>
        <w:t>an adult male with a stone arrowhead found in the chest area</w:t>
      </w:r>
      <w:r w:rsidR="00F93A97" w:rsidRPr="00043C39">
        <w:rPr>
          <w:rFonts w:ascii="Times New Roman" w:hAnsi="Times New Roman" w:cs="Times New Roman"/>
          <w:sz w:val="22"/>
          <w:szCs w:val="22"/>
          <w:lang w:val="en-GB"/>
        </w:rPr>
        <w:t>. 10-K-175 is</w:t>
      </w:r>
      <w:r w:rsidR="00F43FE0" w:rsidRPr="00043C39">
        <w:rPr>
          <w:rFonts w:ascii="Times New Roman" w:hAnsi="Times New Roman" w:cs="Times New Roman"/>
          <w:sz w:val="22"/>
          <w:szCs w:val="22"/>
          <w:lang w:val="en-GB"/>
        </w:rPr>
        <w:t xml:space="preserve"> a male older adult</w:t>
      </w:r>
      <w:r w:rsidR="00F93A97" w:rsidRPr="00043C39">
        <w:rPr>
          <w:rFonts w:ascii="Times New Roman" w:hAnsi="Times New Roman" w:cs="Times New Roman"/>
          <w:sz w:val="22"/>
          <w:szCs w:val="22"/>
          <w:lang w:val="en-GB"/>
        </w:rPr>
        <w:t xml:space="preserve">. </w:t>
      </w:r>
      <w:r w:rsidR="00F43FE0" w:rsidRPr="00043C39">
        <w:rPr>
          <w:rFonts w:ascii="Times New Roman" w:hAnsi="Times New Roman" w:cs="Times New Roman"/>
          <w:sz w:val="22"/>
          <w:szCs w:val="22"/>
          <w:lang w:val="en-GB"/>
        </w:rPr>
        <w:t xml:space="preserve">No direct radiocarbon dates are available but </w:t>
      </w:r>
      <w:r w:rsidR="004A3F3A" w:rsidRPr="00043C39">
        <w:rPr>
          <w:rFonts w:ascii="Times New Roman" w:hAnsi="Times New Roman" w:cs="Times New Roman"/>
          <w:sz w:val="22"/>
          <w:szCs w:val="22"/>
          <w:lang w:val="en-GB"/>
        </w:rPr>
        <w:t xml:space="preserve">the </w:t>
      </w:r>
      <w:r w:rsidR="00F43FE0" w:rsidRPr="00043C39">
        <w:rPr>
          <w:rFonts w:ascii="Times New Roman" w:hAnsi="Times New Roman" w:cs="Times New Roman"/>
          <w:sz w:val="22"/>
          <w:szCs w:val="22"/>
          <w:lang w:val="en-GB"/>
        </w:rPr>
        <w:t>b</w:t>
      </w:r>
      <w:r w:rsidR="004A3F3A" w:rsidRPr="00043C39">
        <w:rPr>
          <w:rFonts w:ascii="Times New Roman" w:hAnsi="Times New Roman" w:cs="Times New Roman"/>
          <w:sz w:val="22"/>
          <w:szCs w:val="22"/>
          <w:lang w:val="en-GB"/>
        </w:rPr>
        <w:t>urial</w:t>
      </w:r>
      <w:r w:rsidR="00F43FE0" w:rsidRPr="00043C39">
        <w:rPr>
          <w:rFonts w:ascii="Times New Roman" w:hAnsi="Times New Roman" w:cs="Times New Roman"/>
          <w:sz w:val="22"/>
          <w:szCs w:val="22"/>
          <w:lang w:val="en-GB"/>
        </w:rPr>
        <w:t xml:space="preserve"> jars are typologically dated to the second century BC for 10-K-138 and the second to first centuries BC for 10-K-175.</w:t>
      </w:r>
    </w:p>
    <w:p w14:paraId="4E68312A" w14:textId="67AD42E7" w:rsidR="00CE1387" w:rsidRPr="00043C39" w:rsidRDefault="00CE1387" w:rsidP="00E76F63">
      <w:pPr>
        <w:spacing w:line="360" w:lineRule="auto"/>
        <w:rPr>
          <w:rFonts w:ascii="Times New Roman" w:hAnsi="Times New Roman" w:cs="Times New Roman"/>
          <w:sz w:val="22"/>
          <w:szCs w:val="22"/>
          <w:lang w:val="en-GB"/>
        </w:rPr>
      </w:pPr>
    </w:p>
    <w:p w14:paraId="7CEC8ED3" w14:textId="6266403F" w:rsidR="00CE1387" w:rsidRPr="00043C39" w:rsidRDefault="004A3F3A" w:rsidP="00E76F63">
      <w:pPr>
        <w:spacing w:line="360" w:lineRule="auto"/>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 xml:space="preserve">Table </w:t>
      </w:r>
      <w:r w:rsidR="00CE1387" w:rsidRPr="00043C39">
        <w:rPr>
          <w:rFonts w:ascii="Times New Roman" w:hAnsi="Times New Roman" w:cs="Times New Roman"/>
          <w:b/>
          <w:bCs/>
          <w:sz w:val="21"/>
          <w:szCs w:val="21"/>
          <w:lang w:val="en-GB"/>
        </w:rPr>
        <w:t>SI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 xml:space="preserve">.7. </w:t>
      </w:r>
      <w:r w:rsidR="00CE1387" w:rsidRPr="00043C39">
        <w:rPr>
          <w:rFonts w:ascii="Times New Roman" w:hAnsi="Times New Roman" w:cs="Times New Roman"/>
          <w:b/>
          <w:bCs/>
          <w:sz w:val="21"/>
          <w:szCs w:val="21"/>
          <w:lang w:val="en-GB"/>
        </w:rPr>
        <w:t>Yayoi burials at Kuma-Nishioda</w:t>
      </w:r>
      <w:r w:rsidR="001B3B8D" w:rsidRPr="00043C39">
        <w:rPr>
          <w:rFonts w:ascii="Times New Roman" w:hAnsi="Times New Roman" w:cs="Times New Roman"/>
          <w:sz w:val="21"/>
          <w:szCs w:val="21"/>
          <w:vertAlign w:val="superscript"/>
          <w:lang w:val="en-GB"/>
        </w:rPr>
        <w:t>2</w:t>
      </w:r>
      <w:r w:rsidR="0055120E" w:rsidRPr="00043C39">
        <w:rPr>
          <w:rFonts w:ascii="Times New Roman" w:hAnsi="Times New Roman" w:cs="Times New Roman"/>
          <w:sz w:val="21"/>
          <w:szCs w:val="21"/>
          <w:vertAlign w:val="superscript"/>
          <w:lang w:val="en-GB"/>
        </w:rPr>
        <w:t>7</w:t>
      </w:r>
      <w:r w:rsidR="00CE1387" w:rsidRPr="00043C39">
        <w:rPr>
          <w:rFonts w:ascii="Times New Roman" w:hAnsi="Times New Roman" w:cs="Times New Roman"/>
          <w:b/>
          <w:bCs/>
          <w:sz w:val="21"/>
          <w:szCs w:val="21"/>
          <w:lang w:val="en-GB"/>
        </w:rPr>
        <w:t>.</w:t>
      </w:r>
    </w:p>
    <w:tbl>
      <w:tblPr>
        <w:tblStyle w:val="TableGrid"/>
        <w:tblW w:w="0" w:type="auto"/>
        <w:tblLook w:val="04A0" w:firstRow="1" w:lastRow="0" w:firstColumn="1" w:lastColumn="0" w:noHBand="0" w:noVBand="1"/>
      </w:tblPr>
      <w:tblGrid>
        <w:gridCol w:w="2264"/>
        <w:gridCol w:w="2264"/>
        <w:gridCol w:w="2264"/>
        <w:gridCol w:w="2264"/>
      </w:tblGrid>
      <w:tr w:rsidR="00043C39" w:rsidRPr="00043C39" w14:paraId="52EAD499" w14:textId="77777777" w:rsidTr="00CE1387">
        <w:tc>
          <w:tcPr>
            <w:tcW w:w="2264" w:type="dxa"/>
          </w:tcPr>
          <w:p w14:paraId="37D28324" w14:textId="4EA7D529" w:rsidR="00CE1387" w:rsidRPr="00043C39" w:rsidRDefault="00CE1387">
            <w:pPr>
              <w:rPr>
                <w:rFonts w:ascii="Times New Roman" w:hAnsi="Times New Roman" w:cs="Times New Roman"/>
                <w:sz w:val="21"/>
                <w:szCs w:val="21"/>
                <w:lang w:val="en-GB"/>
              </w:rPr>
            </w:pPr>
          </w:p>
        </w:tc>
        <w:tc>
          <w:tcPr>
            <w:tcW w:w="2264" w:type="dxa"/>
          </w:tcPr>
          <w:p w14:paraId="21FDCB5B" w14:textId="4886A36A" w:rsidR="00CE1387" w:rsidRPr="00043C39" w:rsidRDefault="00CE1387" w:rsidP="00CE1387">
            <w:pPr>
              <w:jc w:val="center"/>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Sex</w:t>
            </w:r>
          </w:p>
        </w:tc>
        <w:tc>
          <w:tcPr>
            <w:tcW w:w="2264" w:type="dxa"/>
          </w:tcPr>
          <w:p w14:paraId="206F1C48" w14:textId="57D3C4A4" w:rsidR="00CE1387" w:rsidRPr="00043C39" w:rsidRDefault="00CE1387" w:rsidP="00CE1387">
            <w:pPr>
              <w:jc w:val="center"/>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MNI</w:t>
            </w:r>
          </w:p>
        </w:tc>
        <w:tc>
          <w:tcPr>
            <w:tcW w:w="2264" w:type="dxa"/>
          </w:tcPr>
          <w:p w14:paraId="619CAECD" w14:textId="0433FA62" w:rsidR="00CE1387" w:rsidRPr="00043C39" w:rsidRDefault="00CE1387" w:rsidP="00CE1387">
            <w:pPr>
              <w:jc w:val="center"/>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Percentage (rounded)</w:t>
            </w:r>
          </w:p>
        </w:tc>
      </w:tr>
      <w:tr w:rsidR="00043C39" w:rsidRPr="00043C39" w14:paraId="63B503B9" w14:textId="77777777" w:rsidTr="00CE1387">
        <w:tc>
          <w:tcPr>
            <w:tcW w:w="2264" w:type="dxa"/>
          </w:tcPr>
          <w:p w14:paraId="15EAE187" w14:textId="5F35A088" w:rsidR="00CE1387" w:rsidRPr="00043C39" w:rsidRDefault="00CE1387">
            <w:pPr>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Adults</w:t>
            </w:r>
          </w:p>
        </w:tc>
        <w:tc>
          <w:tcPr>
            <w:tcW w:w="2264" w:type="dxa"/>
          </w:tcPr>
          <w:p w14:paraId="6EDAB9C1" w14:textId="42069841"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Male</w:t>
            </w:r>
          </w:p>
        </w:tc>
        <w:tc>
          <w:tcPr>
            <w:tcW w:w="2264" w:type="dxa"/>
          </w:tcPr>
          <w:p w14:paraId="5815066A" w14:textId="721EAA04"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170</w:t>
            </w:r>
          </w:p>
        </w:tc>
        <w:tc>
          <w:tcPr>
            <w:tcW w:w="2264" w:type="dxa"/>
          </w:tcPr>
          <w:p w14:paraId="39A40087" w14:textId="6B4D84B9"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40</w:t>
            </w:r>
          </w:p>
        </w:tc>
      </w:tr>
      <w:tr w:rsidR="00043C39" w:rsidRPr="00043C39" w14:paraId="777868A7" w14:textId="77777777" w:rsidTr="00CE1387">
        <w:tc>
          <w:tcPr>
            <w:tcW w:w="2264" w:type="dxa"/>
          </w:tcPr>
          <w:p w14:paraId="325CB164" w14:textId="77777777" w:rsidR="00CE1387" w:rsidRPr="00043C39" w:rsidRDefault="00CE1387">
            <w:pPr>
              <w:rPr>
                <w:rFonts w:ascii="Times New Roman" w:hAnsi="Times New Roman" w:cs="Times New Roman"/>
                <w:sz w:val="21"/>
                <w:szCs w:val="21"/>
                <w:lang w:val="en-GB"/>
              </w:rPr>
            </w:pPr>
          </w:p>
        </w:tc>
        <w:tc>
          <w:tcPr>
            <w:tcW w:w="2264" w:type="dxa"/>
          </w:tcPr>
          <w:p w14:paraId="290E135C" w14:textId="7D71EEF5"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Female</w:t>
            </w:r>
          </w:p>
        </w:tc>
        <w:tc>
          <w:tcPr>
            <w:tcW w:w="2264" w:type="dxa"/>
          </w:tcPr>
          <w:p w14:paraId="1C097595" w14:textId="0462903D"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96</w:t>
            </w:r>
          </w:p>
        </w:tc>
        <w:tc>
          <w:tcPr>
            <w:tcW w:w="2264" w:type="dxa"/>
          </w:tcPr>
          <w:p w14:paraId="31F0A1B5" w14:textId="77A649CE"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22</w:t>
            </w:r>
          </w:p>
        </w:tc>
      </w:tr>
      <w:tr w:rsidR="00043C39" w:rsidRPr="00043C39" w14:paraId="07FCC321" w14:textId="77777777" w:rsidTr="00CE1387">
        <w:tc>
          <w:tcPr>
            <w:tcW w:w="2264" w:type="dxa"/>
          </w:tcPr>
          <w:p w14:paraId="6153CEF2" w14:textId="77777777" w:rsidR="00CE1387" w:rsidRPr="00043C39" w:rsidRDefault="00CE1387">
            <w:pPr>
              <w:rPr>
                <w:rFonts w:ascii="Times New Roman" w:hAnsi="Times New Roman" w:cs="Times New Roman"/>
                <w:sz w:val="21"/>
                <w:szCs w:val="21"/>
                <w:lang w:val="en-GB"/>
              </w:rPr>
            </w:pPr>
          </w:p>
        </w:tc>
        <w:tc>
          <w:tcPr>
            <w:tcW w:w="2264" w:type="dxa"/>
          </w:tcPr>
          <w:p w14:paraId="6736F28D" w14:textId="2010AEA3"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Indeterminate</w:t>
            </w:r>
          </w:p>
        </w:tc>
        <w:tc>
          <w:tcPr>
            <w:tcW w:w="2264" w:type="dxa"/>
          </w:tcPr>
          <w:p w14:paraId="420406DB" w14:textId="53CB9FBE"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98</w:t>
            </w:r>
          </w:p>
        </w:tc>
        <w:tc>
          <w:tcPr>
            <w:tcW w:w="2264" w:type="dxa"/>
          </w:tcPr>
          <w:p w14:paraId="2F87CE29" w14:textId="2A8C79CC"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23</w:t>
            </w:r>
          </w:p>
        </w:tc>
      </w:tr>
      <w:tr w:rsidR="00043C39" w:rsidRPr="00043C39" w14:paraId="4C926BE8" w14:textId="77777777" w:rsidTr="00CE1387">
        <w:tc>
          <w:tcPr>
            <w:tcW w:w="2264" w:type="dxa"/>
          </w:tcPr>
          <w:p w14:paraId="06D6805D" w14:textId="48EEB1F3" w:rsidR="00CE1387" w:rsidRPr="00043C39" w:rsidRDefault="00CE1387">
            <w:pPr>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Subadults</w:t>
            </w:r>
          </w:p>
        </w:tc>
        <w:tc>
          <w:tcPr>
            <w:tcW w:w="2264" w:type="dxa"/>
          </w:tcPr>
          <w:p w14:paraId="6E072C2D" w14:textId="77777777" w:rsidR="00CE1387" w:rsidRPr="00043C39" w:rsidRDefault="00CE1387" w:rsidP="00CE1387">
            <w:pPr>
              <w:jc w:val="center"/>
              <w:rPr>
                <w:rFonts w:ascii="Times New Roman" w:hAnsi="Times New Roman" w:cs="Times New Roman"/>
                <w:sz w:val="21"/>
                <w:szCs w:val="21"/>
                <w:lang w:val="en-GB"/>
              </w:rPr>
            </w:pPr>
          </w:p>
        </w:tc>
        <w:tc>
          <w:tcPr>
            <w:tcW w:w="2264" w:type="dxa"/>
          </w:tcPr>
          <w:p w14:paraId="2436A3A0" w14:textId="5C716784"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65</w:t>
            </w:r>
          </w:p>
        </w:tc>
        <w:tc>
          <w:tcPr>
            <w:tcW w:w="2264" w:type="dxa"/>
          </w:tcPr>
          <w:p w14:paraId="5F2FEC8B" w14:textId="4D2EE1D7"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15</w:t>
            </w:r>
          </w:p>
        </w:tc>
      </w:tr>
      <w:tr w:rsidR="00CE1387" w:rsidRPr="00043C39" w14:paraId="53D70BA8" w14:textId="77777777" w:rsidTr="00CE1387">
        <w:tc>
          <w:tcPr>
            <w:tcW w:w="2264" w:type="dxa"/>
          </w:tcPr>
          <w:p w14:paraId="28429433" w14:textId="77777777" w:rsidR="00CE1387" w:rsidRPr="00043C39" w:rsidRDefault="00CE1387">
            <w:pPr>
              <w:rPr>
                <w:rFonts w:ascii="Times New Roman" w:hAnsi="Times New Roman" w:cs="Times New Roman"/>
                <w:sz w:val="21"/>
                <w:szCs w:val="21"/>
                <w:lang w:val="en-GB"/>
              </w:rPr>
            </w:pPr>
          </w:p>
        </w:tc>
        <w:tc>
          <w:tcPr>
            <w:tcW w:w="2264" w:type="dxa"/>
          </w:tcPr>
          <w:p w14:paraId="1D3C381B" w14:textId="748EB574"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Total</w:t>
            </w:r>
          </w:p>
        </w:tc>
        <w:tc>
          <w:tcPr>
            <w:tcW w:w="2264" w:type="dxa"/>
          </w:tcPr>
          <w:p w14:paraId="2A41138A" w14:textId="5DB0861B"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429</w:t>
            </w:r>
          </w:p>
        </w:tc>
        <w:tc>
          <w:tcPr>
            <w:tcW w:w="2264" w:type="dxa"/>
          </w:tcPr>
          <w:p w14:paraId="1D9763A9" w14:textId="4C2202B8" w:rsidR="00CE1387" w:rsidRPr="00043C39" w:rsidRDefault="00CE1387" w:rsidP="00CE1387">
            <w:pPr>
              <w:jc w:val="center"/>
              <w:rPr>
                <w:rFonts w:ascii="Times New Roman" w:hAnsi="Times New Roman" w:cs="Times New Roman"/>
                <w:sz w:val="21"/>
                <w:szCs w:val="21"/>
                <w:lang w:val="en-GB"/>
              </w:rPr>
            </w:pPr>
            <w:r w:rsidRPr="00043C39">
              <w:rPr>
                <w:rFonts w:ascii="Times New Roman" w:hAnsi="Times New Roman" w:cs="Times New Roman"/>
                <w:sz w:val="21"/>
                <w:szCs w:val="21"/>
                <w:lang w:val="en-GB"/>
              </w:rPr>
              <w:t>100</w:t>
            </w:r>
          </w:p>
        </w:tc>
      </w:tr>
    </w:tbl>
    <w:p w14:paraId="5E50F0E3" w14:textId="5F50C519" w:rsidR="00E76F63" w:rsidRPr="00043C39" w:rsidRDefault="00E76F63">
      <w:pPr>
        <w:rPr>
          <w:rFonts w:ascii="Times New Roman" w:hAnsi="Times New Roman" w:cs="Times New Roman"/>
          <w:sz w:val="22"/>
          <w:szCs w:val="22"/>
          <w:lang w:val="en-GB"/>
        </w:rPr>
      </w:pPr>
    </w:p>
    <w:p w14:paraId="38A6329D" w14:textId="77777777" w:rsidR="00CE1387" w:rsidRPr="00043C39" w:rsidRDefault="00CE1387">
      <w:pPr>
        <w:rPr>
          <w:rFonts w:ascii="Times New Roman" w:hAnsi="Times New Roman" w:cs="Times New Roman"/>
          <w:sz w:val="22"/>
          <w:szCs w:val="22"/>
          <w:lang w:val="en-GB"/>
        </w:rPr>
      </w:pPr>
    </w:p>
    <w:p w14:paraId="30EEEE33" w14:textId="77777777" w:rsidR="00E76F63" w:rsidRPr="00043C39" w:rsidRDefault="00E76F63">
      <w:pPr>
        <w:rPr>
          <w:rFonts w:ascii="Times New Roman" w:hAnsi="Times New Roman" w:cs="Times New Roman"/>
          <w:sz w:val="22"/>
          <w:szCs w:val="22"/>
          <w:lang w:val="en-GB"/>
        </w:rPr>
      </w:pPr>
    </w:p>
    <w:p w14:paraId="0473DFF5" w14:textId="48B8DBF4" w:rsidR="00EF2AF5" w:rsidRPr="00043C39" w:rsidRDefault="00336B89">
      <w:pPr>
        <w:rPr>
          <w:rFonts w:ascii="Times New Roman" w:hAnsi="Times New Roman" w:cs="Times New Roman"/>
          <w:b/>
          <w:lang w:val="en-GB"/>
        </w:rPr>
      </w:pPr>
      <w:r w:rsidRPr="00043C39">
        <w:rPr>
          <w:rFonts w:ascii="Times New Roman" w:hAnsi="Times New Roman" w:cs="Times New Roman"/>
          <w:b/>
          <w:lang w:val="en-GB"/>
        </w:rPr>
        <w:t>§</w:t>
      </w:r>
      <w:r w:rsidR="004A3F3A" w:rsidRPr="00043C39">
        <w:rPr>
          <w:rFonts w:ascii="Times New Roman" w:hAnsi="Times New Roman" w:cs="Times New Roman"/>
          <w:b/>
          <w:lang w:val="en-GB"/>
        </w:rPr>
        <w:t>6.</w:t>
      </w:r>
      <w:r w:rsidRPr="00043C39">
        <w:rPr>
          <w:rFonts w:ascii="Times New Roman" w:hAnsi="Times New Roman" w:cs="Times New Roman"/>
          <w:b/>
          <w:lang w:val="en-GB"/>
        </w:rPr>
        <w:t>5. Nagabaka (</w:t>
      </w:r>
      <w:r w:rsidR="00842B72" w:rsidRPr="00043C39">
        <w:rPr>
          <w:rFonts w:ascii="Times New Roman" w:hAnsi="Times New Roman" w:cs="Times New Roman"/>
          <w:b/>
          <w:lang w:val="en-GB"/>
        </w:rPr>
        <w:t>Paimmi-nu-Nagabaka</w:t>
      </w:r>
      <w:r w:rsidRPr="00043C39">
        <w:rPr>
          <w:rFonts w:ascii="Times New Roman" w:hAnsi="Times New Roman" w:cs="Times New Roman"/>
          <w:b/>
          <w:lang w:val="en-GB"/>
        </w:rPr>
        <w:t>)</w:t>
      </w:r>
    </w:p>
    <w:p w14:paraId="4F2BA82E" w14:textId="77777777" w:rsidR="00D53418" w:rsidRPr="00043C39" w:rsidRDefault="00D53418">
      <w:pPr>
        <w:rPr>
          <w:rFonts w:ascii="Times New Roman" w:hAnsi="Times New Roman" w:cs="Times New Roman"/>
          <w:b/>
          <w:sz w:val="22"/>
          <w:szCs w:val="22"/>
          <w:lang w:val="en-GB"/>
        </w:rPr>
      </w:pPr>
    </w:p>
    <w:p w14:paraId="5B9673C1" w14:textId="6938FACC" w:rsidR="00842B72" w:rsidRPr="00043C39" w:rsidRDefault="00842B72" w:rsidP="00842B72">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Paimmi-nu-Nagabaka (hereafter abbreviated as Nagabaka) is a rock shelter and shell midden site located on the central ridge of the northern peninsula of Miayko Island, Okinawa Prefecture</w:t>
      </w:r>
      <w:r w:rsidR="009F2A61" w:rsidRPr="00043C39">
        <w:rPr>
          <w:rFonts w:ascii="Times New Roman" w:hAnsi="Times New Roman" w:cs="Times New Roman"/>
          <w:sz w:val="22"/>
          <w:szCs w:val="22"/>
          <w:lang w:val="en-GB"/>
        </w:rPr>
        <w:t xml:space="preserve"> (</w:t>
      </w:r>
      <w:r w:rsidR="00570592" w:rsidRPr="00043C39">
        <w:rPr>
          <w:rFonts w:ascii="Times New Roman" w:hAnsi="Times New Roman" w:cs="Times New Roman"/>
          <w:sz w:val="22"/>
          <w:szCs w:val="22"/>
          <w:lang w:val="en-GB"/>
        </w:rPr>
        <w:t xml:space="preserve">site 22 in </w:t>
      </w:r>
      <w:r w:rsidR="008A44D4" w:rsidRPr="00043C39">
        <w:rPr>
          <w:rFonts w:ascii="Times New Roman" w:hAnsi="Times New Roman" w:cs="Times New Roman"/>
          <w:sz w:val="22"/>
          <w:szCs w:val="22"/>
          <w:lang w:val="en-GB"/>
        </w:rPr>
        <w:t xml:space="preserve">main text </w:t>
      </w:r>
      <w:r w:rsidR="00570592" w:rsidRPr="00043C39">
        <w:rPr>
          <w:rFonts w:ascii="Times New Roman" w:hAnsi="Times New Roman" w:cs="Times New Roman"/>
          <w:sz w:val="22"/>
          <w:szCs w:val="22"/>
          <w:lang w:val="en-GB"/>
        </w:rPr>
        <w:t>Fig. 2</w:t>
      </w:r>
      <w:r w:rsidR="009F2A61"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 xml:space="preserve">. The site is approximately 25 m above sea level facing east. The distance from the site to the ocean on both sides is currently less than 1 km. </w:t>
      </w:r>
    </w:p>
    <w:p w14:paraId="2268A7C7" w14:textId="4557AC2C" w:rsidR="007D611B" w:rsidRPr="00043C39" w:rsidRDefault="00842B72" w:rsidP="007D611B">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The Nagabaka rock shelter contains a large cemetery of </w:t>
      </w:r>
      <w:r w:rsidR="00570592" w:rsidRPr="00043C39">
        <w:rPr>
          <w:rFonts w:ascii="Times New Roman" w:hAnsi="Times New Roman" w:cs="Times New Roman"/>
          <w:sz w:val="22"/>
          <w:szCs w:val="22"/>
          <w:lang w:val="en-GB"/>
        </w:rPr>
        <w:t xml:space="preserve">the </w:t>
      </w:r>
      <w:r w:rsidR="008A050C" w:rsidRPr="00043C39">
        <w:rPr>
          <w:rFonts w:ascii="Times New Roman" w:hAnsi="Times New Roman" w:cs="Times New Roman"/>
          <w:sz w:val="22"/>
          <w:szCs w:val="22"/>
          <w:lang w:val="en-GB"/>
        </w:rPr>
        <w:t xml:space="preserve">early modern </w:t>
      </w:r>
      <w:r w:rsidR="00ED7255" w:rsidRPr="00043C39">
        <w:rPr>
          <w:rFonts w:ascii="Times New Roman" w:hAnsi="Times New Roman" w:cs="Times New Roman"/>
          <w:sz w:val="22"/>
          <w:szCs w:val="22"/>
          <w:lang w:val="en-GB"/>
        </w:rPr>
        <w:t xml:space="preserve">period (ca. 1600-1879) </w:t>
      </w:r>
      <w:r w:rsidR="00570592" w:rsidRPr="00043C39">
        <w:rPr>
          <w:rFonts w:ascii="Times New Roman" w:hAnsi="Times New Roman" w:cs="Times New Roman"/>
          <w:sz w:val="22"/>
          <w:szCs w:val="22"/>
          <w:lang w:val="en-GB"/>
        </w:rPr>
        <w:t xml:space="preserve">with </w:t>
      </w:r>
      <w:r w:rsidRPr="00043C39">
        <w:rPr>
          <w:rFonts w:ascii="Times New Roman" w:hAnsi="Times New Roman" w:cs="Times New Roman"/>
          <w:sz w:val="22"/>
          <w:szCs w:val="22"/>
          <w:lang w:val="en-GB"/>
        </w:rPr>
        <w:t>co</w:t>
      </w:r>
      <w:r w:rsidR="008A44D4" w:rsidRPr="00043C39">
        <w:rPr>
          <w:rFonts w:ascii="Times New Roman" w:hAnsi="Times New Roman" w:cs="Times New Roman"/>
          <w:sz w:val="22"/>
          <w:szCs w:val="22"/>
          <w:lang w:val="en-GB"/>
        </w:rPr>
        <w:t>m</w:t>
      </w:r>
      <w:r w:rsidRPr="00043C39">
        <w:rPr>
          <w:rFonts w:ascii="Times New Roman" w:hAnsi="Times New Roman" w:cs="Times New Roman"/>
          <w:sz w:val="22"/>
          <w:szCs w:val="22"/>
          <w:lang w:val="en-GB"/>
        </w:rPr>
        <w:t xml:space="preserve">mingled skeletal remains. </w:t>
      </w:r>
      <w:r w:rsidR="009F3D26" w:rsidRPr="00043C39">
        <w:rPr>
          <w:rFonts w:ascii="Times New Roman" w:hAnsi="Times New Roman" w:cs="Times New Roman"/>
          <w:sz w:val="22"/>
          <w:szCs w:val="22"/>
          <w:lang w:val="en-GB"/>
        </w:rPr>
        <w:t xml:space="preserve">In 2005, </w:t>
      </w:r>
      <w:r w:rsidR="008A050C" w:rsidRPr="00043C39">
        <w:rPr>
          <w:rFonts w:ascii="Times New Roman" w:hAnsi="Times New Roman" w:cs="Times New Roman"/>
          <w:sz w:val="22"/>
          <w:szCs w:val="22"/>
          <w:lang w:val="en-GB"/>
        </w:rPr>
        <w:t>while conducting</w:t>
      </w:r>
      <w:r w:rsidR="009F3D26" w:rsidRPr="00043C39">
        <w:rPr>
          <w:rFonts w:ascii="Times New Roman" w:hAnsi="Times New Roman" w:cs="Times New Roman"/>
          <w:sz w:val="22"/>
          <w:szCs w:val="22"/>
          <w:lang w:val="en-GB"/>
        </w:rPr>
        <w:t xml:space="preserve"> survey and mapping work on this cemetery we discovered </w:t>
      </w:r>
      <w:r w:rsidR="009F3D26" w:rsidRPr="00043C39">
        <w:rPr>
          <w:rFonts w:ascii="Times New Roman" w:hAnsi="Times New Roman" w:cs="Times New Roman"/>
          <w:i/>
          <w:sz w:val="22"/>
          <w:szCs w:val="22"/>
          <w:lang w:val="en-GB"/>
        </w:rPr>
        <w:t>Telescopium telescopium</w:t>
      </w:r>
      <w:r w:rsidR="009F3D26" w:rsidRPr="00043C39">
        <w:rPr>
          <w:rFonts w:ascii="Times New Roman" w:hAnsi="Times New Roman" w:cs="Times New Roman"/>
          <w:sz w:val="22"/>
          <w:szCs w:val="22"/>
          <w:lang w:val="en-GB"/>
        </w:rPr>
        <w:t xml:space="preserve"> shells on the talus slope in front of the rock shelter. This mangrove gastropod is now extinct in Okinawa and Taiwan</w:t>
      </w:r>
      <w:r w:rsidR="0057774E" w:rsidRPr="00043C39">
        <w:rPr>
          <w:rStyle w:val="EndnoteReference"/>
          <w:rFonts w:ascii="Times New Roman" w:hAnsi="Times New Roman" w:cs="Times New Roman"/>
          <w:sz w:val="22"/>
          <w:szCs w:val="22"/>
          <w:lang w:val="en-GB"/>
        </w:rPr>
        <w:endnoteReference w:id="37"/>
      </w:r>
      <w:r w:rsidR="00AE70FF" w:rsidRPr="00043C39">
        <w:rPr>
          <w:rFonts w:ascii="Times New Roman" w:hAnsi="Times New Roman" w:cs="Times New Roman"/>
          <w:sz w:val="22"/>
          <w:szCs w:val="22"/>
          <w:lang w:val="en-GB"/>
        </w:rPr>
        <w:t>.</w:t>
      </w:r>
      <w:r w:rsidR="009F3D26"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 xml:space="preserve">Eight seasons of excavations conducted from 2006 to 2013 </w:t>
      </w:r>
      <w:r w:rsidR="00AE70FF" w:rsidRPr="00043C39">
        <w:rPr>
          <w:rFonts w:ascii="Times New Roman" w:hAnsi="Times New Roman" w:cs="Times New Roman"/>
          <w:sz w:val="22"/>
          <w:szCs w:val="22"/>
          <w:lang w:val="en-GB"/>
        </w:rPr>
        <w:t>confirmed that this was a previously unknown prehistoric site. E</w:t>
      </w:r>
      <w:r w:rsidRPr="00043C39">
        <w:rPr>
          <w:rFonts w:ascii="Times New Roman" w:hAnsi="Times New Roman" w:cs="Times New Roman"/>
          <w:sz w:val="22"/>
          <w:szCs w:val="22"/>
          <w:lang w:val="en-GB"/>
        </w:rPr>
        <w:t>ight test trenches were dug (</w:t>
      </w:r>
      <w:r w:rsidR="004A3F3A" w:rsidRPr="00043C39">
        <w:rPr>
          <w:rFonts w:ascii="Times New Roman" w:hAnsi="Times New Roman" w:cs="Times New Roman"/>
          <w:sz w:val="22"/>
          <w:szCs w:val="22"/>
          <w:lang w:val="en-GB"/>
        </w:rPr>
        <w:t xml:space="preserve">Fig. </w:t>
      </w:r>
      <w:r w:rsidR="009F2A61" w:rsidRPr="00043C39">
        <w:rPr>
          <w:rFonts w:ascii="Times New Roman" w:hAnsi="Times New Roman" w:cs="Times New Roman"/>
          <w:sz w:val="22"/>
          <w:szCs w:val="22"/>
          <w:lang w:val="en-GB"/>
        </w:rPr>
        <w:t>S</w:t>
      </w:r>
      <w:r w:rsidR="00570592" w:rsidRPr="00043C39">
        <w:rPr>
          <w:rFonts w:ascii="Times New Roman" w:hAnsi="Times New Roman" w:cs="Times New Roman"/>
          <w:sz w:val="22"/>
          <w:szCs w:val="22"/>
          <w:lang w:val="en-GB"/>
        </w:rPr>
        <w:t>I 1</w:t>
      </w:r>
      <w:r w:rsidR="008A44D4" w:rsidRPr="00043C39">
        <w:rPr>
          <w:rFonts w:ascii="Times New Roman" w:hAnsi="Times New Roman" w:cs="Times New Roman"/>
          <w:sz w:val="22"/>
          <w:szCs w:val="22"/>
          <w:lang w:val="en-GB"/>
        </w:rPr>
        <w:t>2</w:t>
      </w:r>
      <w:r w:rsidRPr="00043C39">
        <w:rPr>
          <w:rFonts w:ascii="Times New Roman" w:hAnsi="Times New Roman" w:cs="Times New Roman"/>
          <w:sz w:val="22"/>
          <w:szCs w:val="22"/>
          <w:lang w:val="en-GB"/>
        </w:rPr>
        <w:t>.</w:t>
      </w:r>
      <w:r w:rsidR="00156CDA" w:rsidRPr="00043C39">
        <w:rPr>
          <w:rFonts w:ascii="Times New Roman" w:hAnsi="Times New Roman" w:cs="Times New Roman"/>
          <w:sz w:val="22"/>
          <w:szCs w:val="22"/>
          <w:lang w:val="en-GB"/>
        </w:rPr>
        <w:t>4</w:t>
      </w:r>
      <w:r w:rsidRPr="00043C39">
        <w:rPr>
          <w:rFonts w:ascii="Times New Roman" w:hAnsi="Times New Roman" w:cs="Times New Roman"/>
          <w:sz w:val="22"/>
          <w:szCs w:val="22"/>
          <w:lang w:val="en-GB"/>
        </w:rPr>
        <w:t xml:space="preserve">). Trenches 3, 4, 6 and 7 were opened to determine the spatial extent of the midden deposits but produced almost no artefacts. The </w:t>
      </w:r>
      <w:r w:rsidR="00C76B49" w:rsidRPr="00043C39">
        <w:rPr>
          <w:rFonts w:ascii="Times New Roman" w:hAnsi="Times New Roman" w:cs="Times New Roman"/>
          <w:sz w:val="22"/>
          <w:szCs w:val="22"/>
          <w:lang w:val="en-GB"/>
        </w:rPr>
        <w:t xml:space="preserve">DNA </w:t>
      </w:r>
      <w:r w:rsidRPr="00043C39">
        <w:rPr>
          <w:rFonts w:ascii="Times New Roman" w:hAnsi="Times New Roman" w:cs="Times New Roman"/>
          <w:sz w:val="22"/>
          <w:szCs w:val="22"/>
          <w:lang w:val="en-GB"/>
        </w:rPr>
        <w:t xml:space="preserve">results reported here come </w:t>
      </w:r>
      <w:r w:rsidR="00C76B49" w:rsidRPr="00043C39">
        <w:rPr>
          <w:rFonts w:ascii="Times New Roman" w:hAnsi="Times New Roman" w:cs="Times New Roman"/>
          <w:sz w:val="22"/>
          <w:szCs w:val="22"/>
          <w:lang w:val="en-GB"/>
        </w:rPr>
        <w:t>from</w:t>
      </w:r>
      <w:r w:rsidRPr="00043C39">
        <w:rPr>
          <w:rFonts w:ascii="Times New Roman" w:hAnsi="Times New Roman" w:cs="Times New Roman"/>
          <w:sz w:val="22"/>
          <w:szCs w:val="22"/>
          <w:lang w:val="en-GB"/>
        </w:rPr>
        <w:t xml:space="preserve"> the North Area trench inside the rock shelter. Excavation of the </w:t>
      </w:r>
      <w:r w:rsidR="008A050C" w:rsidRPr="00043C39">
        <w:rPr>
          <w:rFonts w:ascii="Times New Roman" w:hAnsi="Times New Roman" w:cs="Times New Roman"/>
          <w:sz w:val="22"/>
          <w:szCs w:val="22"/>
          <w:lang w:val="en-GB"/>
        </w:rPr>
        <w:t>North Area trench</w:t>
      </w:r>
      <w:r w:rsidRPr="00043C39">
        <w:rPr>
          <w:rFonts w:ascii="Times New Roman" w:hAnsi="Times New Roman" w:cs="Times New Roman"/>
          <w:sz w:val="22"/>
          <w:szCs w:val="22"/>
          <w:lang w:val="en-GB"/>
        </w:rPr>
        <w:t xml:space="preserve"> involved first setting to one side the early modern human remains on the surface of the rock shelter</w:t>
      </w:r>
      <w:r w:rsidR="008A050C" w:rsidRPr="00043C39">
        <w:rPr>
          <w:rFonts w:ascii="Times New Roman" w:hAnsi="Times New Roman" w:cs="Times New Roman"/>
          <w:sz w:val="22"/>
          <w:szCs w:val="22"/>
          <w:lang w:val="en-GB"/>
        </w:rPr>
        <w:t>; t</w:t>
      </w:r>
      <w:r w:rsidRPr="00043C39">
        <w:rPr>
          <w:rFonts w:ascii="Times New Roman" w:hAnsi="Times New Roman" w:cs="Times New Roman"/>
          <w:sz w:val="22"/>
          <w:szCs w:val="22"/>
          <w:lang w:val="en-GB"/>
        </w:rPr>
        <w:t>hose remains were replaced after excavation and backfilling</w:t>
      </w:r>
      <w:r w:rsidR="009F2A61" w:rsidRPr="00043C39">
        <w:rPr>
          <w:rFonts w:ascii="Times New Roman" w:hAnsi="Times New Roman" w:cs="Times New Roman"/>
          <w:sz w:val="22"/>
          <w:szCs w:val="22"/>
          <w:lang w:val="en-GB"/>
        </w:rPr>
        <w:t xml:space="preserve"> (</w:t>
      </w:r>
      <w:r w:rsidR="004A3F3A" w:rsidRPr="00043C39">
        <w:rPr>
          <w:rFonts w:ascii="Times New Roman" w:hAnsi="Times New Roman" w:cs="Times New Roman"/>
          <w:sz w:val="22"/>
          <w:szCs w:val="22"/>
          <w:lang w:val="en-GB"/>
        </w:rPr>
        <w:t xml:space="preserve">Fig. </w:t>
      </w:r>
      <w:r w:rsidR="009F2A61" w:rsidRPr="00043C39">
        <w:rPr>
          <w:rFonts w:ascii="Times New Roman" w:hAnsi="Times New Roman" w:cs="Times New Roman"/>
          <w:sz w:val="22"/>
          <w:szCs w:val="22"/>
          <w:lang w:val="en-GB"/>
        </w:rPr>
        <w:t>S</w:t>
      </w:r>
      <w:r w:rsidR="00B21A59" w:rsidRPr="00043C39">
        <w:rPr>
          <w:rFonts w:ascii="Times New Roman" w:hAnsi="Times New Roman" w:cs="Times New Roman"/>
          <w:sz w:val="22"/>
          <w:szCs w:val="22"/>
          <w:lang w:val="en-GB"/>
        </w:rPr>
        <w:t>I 1</w:t>
      </w:r>
      <w:r w:rsidR="008A44D4" w:rsidRPr="00043C39">
        <w:rPr>
          <w:rFonts w:ascii="Times New Roman" w:hAnsi="Times New Roman" w:cs="Times New Roman"/>
          <w:sz w:val="22"/>
          <w:szCs w:val="22"/>
          <w:lang w:val="en-GB"/>
        </w:rPr>
        <w:t>2</w:t>
      </w:r>
      <w:r w:rsidR="009F2A61" w:rsidRPr="00043C39">
        <w:rPr>
          <w:rFonts w:ascii="Times New Roman" w:hAnsi="Times New Roman" w:cs="Times New Roman"/>
          <w:sz w:val="22"/>
          <w:szCs w:val="22"/>
          <w:lang w:val="en-GB"/>
        </w:rPr>
        <w:t>.</w:t>
      </w:r>
      <w:r w:rsidR="00156CDA" w:rsidRPr="00043C39">
        <w:rPr>
          <w:rFonts w:ascii="Times New Roman" w:hAnsi="Times New Roman" w:cs="Times New Roman"/>
          <w:sz w:val="22"/>
          <w:szCs w:val="22"/>
          <w:lang w:val="en-GB"/>
        </w:rPr>
        <w:t>5</w:t>
      </w:r>
      <w:r w:rsidR="009F2A61"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 xml:space="preserve">. No human remains from the early modern cemetery were removed, except for a small sample of long bones diagnosed as bearing traces of yaws </w:t>
      </w:r>
      <w:r w:rsidR="00B21A59" w:rsidRPr="00043C39">
        <w:rPr>
          <w:rFonts w:ascii="Times New Roman" w:hAnsi="Times New Roman" w:cs="Times New Roman"/>
          <w:sz w:val="22"/>
          <w:szCs w:val="22"/>
          <w:lang w:val="en-GB"/>
        </w:rPr>
        <w:t xml:space="preserve">which is </w:t>
      </w:r>
      <w:r w:rsidRPr="00043C39">
        <w:rPr>
          <w:rFonts w:ascii="Times New Roman" w:hAnsi="Times New Roman" w:cs="Times New Roman"/>
          <w:sz w:val="22"/>
          <w:szCs w:val="22"/>
          <w:lang w:val="en-GB"/>
        </w:rPr>
        <w:t>now curated by Miyakojima City Board of Education</w:t>
      </w:r>
      <w:r w:rsidR="008A050C" w:rsidRPr="00043C39">
        <w:rPr>
          <w:rStyle w:val="EndnoteReference"/>
          <w:rFonts w:ascii="Times New Roman" w:hAnsi="Times New Roman" w:cs="Times New Roman"/>
          <w:sz w:val="22"/>
          <w:szCs w:val="22"/>
          <w:lang w:val="en-GB"/>
        </w:rPr>
        <w:endnoteReference w:id="38"/>
      </w:r>
      <w:r w:rsidRPr="00043C39">
        <w:rPr>
          <w:rFonts w:ascii="Times New Roman" w:hAnsi="Times New Roman" w:cs="Times New Roman"/>
          <w:sz w:val="22"/>
          <w:szCs w:val="22"/>
          <w:lang w:val="en-GB"/>
        </w:rPr>
        <w:t xml:space="preserve">. </w:t>
      </w:r>
      <w:r w:rsidR="008A050C" w:rsidRPr="00043C39">
        <w:rPr>
          <w:rFonts w:ascii="Times New Roman" w:hAnsi="Times New Roman" w:cs="Times New Roman"/>
          <w:sz w:val="22"/>
          <w:szCs w:val="22"/>
          <w:lang w:val="en-GB"/>
        </w:rPr>
        <w:t>All of the DNA samples from Nagabaka analysed here come from our excavations</w:t>
      </w:r>
      <w:r w:rsidR="00212695" w:rsidRPr="00043C39">
        <w:rPr>
          <w:rFonts w:ascii="Times New Roman" w:hAnsi="Times New Roman" w:cs="Times New Roman"/>
          <w:sz w:val="22"/>
          <w:szCs w:val="22"/>
          <w:lang w:val="en-GB"/>
        </w:rPr>
        <w:t xml:space="preserve"> not from the cemetery</w:t>
      </w:r>
      <w:r w:rsidR="008A050C" w:rsidRPr="00043C39">
        <w:rPr>
          <w:rFonts w:ascii="Times New Roman" w:hAnsi="Times New Roman" w:cs="Times New Roman"/>
          <w:sz w:val="22"/>
          <w:szCs w:val="22"/>
          <w:lang w:val="en-GB"/>
        </w:rPr>
        <w:t>.</w:t>
      </w:r>
    </w:p>
    <w:p w14:paraId="7A971AD1" w14:textId="77777777" w:rsidR="007D611B" w:rsidRPr="00043C39" w:rsidRDefault="007D611B" w:rsidP="007D611B">
      <w:pPr>
        <w:spacing w:line="360" w:lineRule="auto"/>
        <w:ind w:firstLine="720"/>
        <w:rPr>
          <w:rFonts w:ascii="Times New Roman" w:hAnsi="Times New Roman" w:cs="Times New Roman"/>
          <w:sz w:val="22"/>
          <w:szCs w:val="22"/>
          <w:lang w:val="en-GB"/>
        </w:rPr>
      </w:pPr>
    </w:p>
    <w:p w14:paraId="0E9F675D" w14:textId="581D0830" w:rsidR="007D611B" w:rsidRPr="00043C39" w:rsidRDefault="007D611B" w:rsidP="007D611B">
      <w:pPr>
        <w:spacing w:line="360" w:lineRule="auto"/>
        <w:rPr>
          <w:rFonts w:ascii="Times New Roman" w:hAnsi="Times New Roman" w:cs="Times New Roman"/>
          <w:sz w:val="22"/>
          <w:szCs w:val="22"/>
          <w:lang w:val="en-GB"/>
        </w:rPr>
      </w:pPr>
    </w:p>
    <w:p w14:paraId="6CCFED21" w14:textId="2EB31AB4" w:rsidR="007D611B" w:rsidRPr="00043C39" w:rsidRDefault="007D611B" w:rsidP="007D611B">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lastRenderedPageBreak/>
        <w:drawing>
          <wp:inline distT="0" distB="0" distL="0" distR="0" wp14:anchorId="28143F50" wp14:editId="49011BF6">
            <wp:extent cx="5536453" cy="342201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9">
                      <a:extLst>
                        <a:ext uri="{28A0092B-C50C-407E-A947-70E740481C1C}">
                          <a14:useLocalDpi xmlns:a14="http://schemas.microsoft.com/office/drawing/2010/main" val="0"/>
                        </a:ext>
                      </a:extLst>
                    </a:blip>
                    <a:stretch>
                      <a:fillRect/>
                    </a:stretch>
                  </pic:blipFill>
                  <pic:spPr>
                    <a:xfrm>
                      <a:off x="0" y="0"/>
                      <a:ext cx="5607051" cy="3465651"/>
                    </a:xfrm>
                    <a:prstGeom prst="rect">
                      <a:avLst/>
                    </a:prstGeom>
                  </pic:spPr>
                </pic:pic>
              </a:graphicData>
            </a:graphic>
          </wp:inline>
        </w:drawing>
      </w:r>
    </w:p>
    <w:p w14:paraId="3FB754C5" w14:textId="777A2E30" w:rsidR="009F2A61" w:rsidRPr="00043C39" w:rsidRDefault="004A3F3A" w:rsidP="009F2A61">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7D611B" w:rsidRPr="00043C39">
        <w:rPr>
          <w:rFonts w:ascii="Times New Roman" w:hAnsi="Times New Roman" w:cs="Times New Roman"/>
          <w:b/>
          <w:bCs/>
          <w:sz w:val="21"/>
          <w:szCs w:val="21"/>
          <w:lang w:val="en-GB"/>
        </w:rPr>
        <w:t>S</w:t>
      </w:r>
      <w:r w:rsidR="00570592"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007D611B"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4</w:t>
      </w:r>
      <w:r w:rsidR="007D611B" w:rsidRPr="00043C39">
        <w:rPr>
          <w:rFonts w:ascii="Times New Roman" w:hAnsi="Times New Roman" w:cs="Times New Roman"/>
          <w:b/>
          <w:bCs/>
          <w:sz w:val="21"/>
          <w:szCs w:val="21"/>
          <w:lang w:val="en-GB"/>
        </w:rPr>
        <w:t xml:space="preserve">. </w:t>
      </w:r>
      <w:r w:rsidR="007D611B" w:rsidRPr="00043C39">
        <w:rPr>
          <w:rFonts w:ascii="Times New Roman" w:hAnsi="Times New Roman" w:cs="Times New Roman"/>
          <w:sz w:val="21"/>
          <w:szCs w:val="21"/>
          <w:lang w:val="en-GB"/>
        </w:rPr>
        <w:t xml:space="preserve">Location of excavation trenches </w:t>
      </w:r>
      <w:r w:rsidR="00713EBE" w:rsidRPr="00043C39">
        <w:rPr>
          <w:rFonts w:ascii="Times New Roman" w:hAnsi="Times New Roman" w:cs="Times New Roman"/>
          <w:sz w:val="21"/>
          <w:szCs w:val="21"/>
          <w:lang w:val="en-GB"/>
        </w:rPr>
        <w:t xml:space="preserve">and the North Area of the rock shelter cemetery </w:t>
      </w:r>
      <w:r w:rsidR="007D611B" w:rsidRPr="00043C39">
        <w:rPr>
          <w:rFonts w:ascii="Times New Roman" w:hAnsi="Times New Roman" w:cs="Times New Roman"/>
          <w:sz w:val="21"/>
          <w:szCs w:val="21"/>
          <w:lang w:val="en-GB"/>
        </w:rPr>
        <w:t>at Nagabaka</w:t>
      </w:r>
      <w:r w:rsidR="00B05EBF" w:rsidRPr="00043C39">
        <w:rPr>
          <w:rFonts w:ascii="Times New Roman" w:hAnsi="Times New Roman" w:cs="Times New Roman"/>
          <w:sz w:val="21"/>
          <w:szCs w:val="21"/>
          <w:lang w:val="en-GB"/>
        </w:rPr>
        <w:t>. The Central and South Areas of the rock shelter are not shown in this plan</w:t>
      </w:r>
    </w:p>
    <w:p w14:paraId="2157E9CA" w14:textId="568E95D8" w:rsidR="007D611B" w:rsidRPr="00043C39" w:rsidRDefault="007D611B" w:rsidP="009F2A61">
      <w:pPr>
        <w:spacing w:line="360" w:lineRule="auto"/>
        <w:rPr>
          <w:rFonts w:ascii="Times New Roman" w:hAnsi="Times New Roman" w:cs="Times New Roman"/>
          <w:sz w:val="21"/>
          <w:szCs w:val="21"/>
          <w:lang w:val="en-GB"/>
        </w:rPr>
      </w:pPr>
    </w:p>
    <w:p w14:paraId="37177003" w14:textId="77777777" w:rsidR="007D611B" w:rsidRPr="00043C39" w:rsidRDefault="007D611B" w:rsidP="009F2A61">
      <w:pPr>
        <w:spacing w:line="360" w:lineRule="auto"/>
        <w:rPr>
          <w:rFonts w:ascii="Times New Roman" w:hAnsi="Times New Roman" w:cs="Times New Roman"/>
          <w:sz w:val="21"/>
          <w:szCs w:val="21"/>
          <w:lang w:val="en-GB"/>
        </w:rPr>
      </w:pPr>
    </w:p>
    <w:p w14:paraId="6942666D" w14:textId="14493404" w:rsidR="007D611B" w:rsidRPr="00043C39" w:rsidRDefault="007D611B" w:rsidP="00ED7255">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Our aDNA results show two very different populations at Nagabaka. Archaeologically these relate to two distinct cultural phases at the site. The lower levels belong to a prehistoric phase </w:t>
      </w:r>
      <w:r w:rsidR="00FB5E79" w:rsidRPr="00043C39">
        <w:rPr>
          <w:rFonts w:ascii="Times New Roman" w:hAnsi="Times New Roman" w:cs="Times New Roman"/>
          <w:sz w:val="22"/>
          <w:szCs w:val="22"/>
          <w:lang w:val="en-GB"/>
        </w:rPr>
        <w:t>with radiocarbon dates ranging from 2452 BC to AD 790</w:t>
      </w:r>
      <w:r w:rsidRPr="00043C39">
        <w:rPr>
          <w:rFonts w:ascii="Times New Roman" w:hAnsi="Times New Roman" w:cs="Times New Roman"/>
          <w:sz w:val="22"/>
          <w:szCs w:val="22"/>
          <w:lang w:val="en-GB"/>
        </w:rPr>
        <w:t xml:space="preserve"> (see below). A</w:t>
      </w:r>
      <w:r w:rsidR="00FB5E79" w:rsidRPr="00043C39">
        <w:rPr>
          <w:rFonts w:ascii="Times New Roman" w:hAnsi="Times New Roman" w:cs="Times New Roman"/>
          <w:sz w:val="22"/>
          <w:szCs w:val="22"/>
          <w:lang w:val="en-GB"/>
        </w:rPr>
        <w:t xml:space="preserve">lthough there is also one radiocarbon date of AD 977-1118 on a </w:t>
      </w:r>
      <w:r w:rsidR="00FB5E79" w:rsidRPr="00043C39">
        <w:rPr>
          <w:rFonts w:ascii="Times New Roman" w:hAnsi="Times New Roman" w:cs="Times New Roman"/>
          <w:i/>
          <w:iCs/>
          <w:sz w:val="22"/>
          <w:szCs w:val="22"/>
          <w:lang w:val="en-GB"/>
        </w:rPr>
        <w:t>T. telescopium</w:t>
      </w:r>
      <w:r w:rsidR="00FB5E79" w:rsidRPr="00043C39">
        <w:rPr>
          <w:rFonts w:ascii="Times New Roman" w:hAnsi="Times New Roman" w:cs="Times New Roman"/>
          <w:sz w:val="22"/>
          <w:szCs w:val="22"/>
          <w:lang w:val="en-GB"/>
        </w:rPr>
        <w:t xml:space="preserve"> shell from the surface of the site</w:t>
      </w:r>
      <w:r w:rsidRPr="00043C39">
        <w:rPr>
          <w:rFonts w:ascii="Times New Roman" w:hAnsi="Times New Roman" w:cs="Times New Roman"/>
          <w:sz w:val="22"/>
          <w:szCs w:val="22"/>
          <w:lang w:val="en-GB"/>
        </w:rPr>
        <w:t xml:space="preserve">, Nagabaka </w:t>
      </w:r>
      <w:r w:rsidR="00FB5E79" w:rsidRPr="00043C39">
        <w:rPr>
          <w:rFonts w:ascii="Times New Roman" w:hAnsi="Times New Roman" w:cs="Times New Roman"/>
          <w:sz w:val="22"/>
          <w:szCs w:val="22"/>
          <w:lang w:val="en-GB"/>
        </w:rPr>
        <w:t xml:space="preserve">otherwise </w:t>
      </w:r>
      <w:r w:rsidRPr="00043C39">
        <w:rPr>
          <w:rFonts w:ascii="Times New Roman" w:hAnsi="Times New Roman" w:cs="Times New Roman"/>
          <w:sz w:val="22"/>
          <w:szCs w:val="22"/>
          <w:lang w:val="en-GB"/>
        </w:rPr>
        <w:t xml:space="preserve">seems to have been abandoned </w:t>
      </w:r>
      <w:r w:rsidR="00FB5E79" w:rsidRPr="00043C39">
        <w:rPr>
          <w:rFonts w:ascii="Times New Roman" w:hAnsi="Times New Roman" w:cs="Times New Roman"/>
          <w:sz w:val="22"/>
          <w:szCs w:val="22"/>
          <w:lang w:val="en-GB"/>
        </w:rPr>
        <w:t xml:space="preserve">from the ninth century AD </w:t>
      </w:r>
      <w:r w:rsidRPr="00043C39">
        <w:rPr>
          <w:rFonts w:ascii="Times New Roman" w:hAnsi="Times New Roman" w:cs="Times New Roman"/>
          <w:sz w:val="22"/>
          <w:szCs w:val="22"/>
          <w:lang w:val="en-GB"/>
        </w:rPr>
        <w:t xml:space="preserve">and no artefacts can be assigned to the medieval (Gusuku) period. The next use of the site was from the seventeenth century when the rock shelter began to be used as a cemetery. </w:t>
      </w:r>
    </w:p>
    <w:p w14:paraId="516B507E" w14:textId="77777777" w:rsidR="007D611B" w:rsidRPr="00043C39" w:rsidRDefault="007D611B" w:rsidP="009F2A61">
      <w:pPr>
        <w:spacing w:line="360" w:lineRule="auto"/>
        <w:rPr>
          <w:rFonts w:ascii="Times New Roman" w:hAnsi="Times New Roman" w:cs="Times New Roman"/>
          <w:sz w:val="21"/>
          <w:szCs w:val="21"/>
          <w:lang w:val="en-GB"/>
        </w:rPr>
      </w:pPr>
    </w:p>
    <w:p w14:paraId="6076A743" w14:textId="77777777" w:rsidR="007D611B" w:rsidRPr="00043C39" w:rsidRDefault="007D611B" w:rsidP="009F2A61">
      <w:pPr>
        <w:spacing w:line="360" w:lineRule="auto"/>
        <w:rPr>
          <w:rFonts w:ascii="Times New Roman" w:hAnsi="Times New Roman" w:cs="Times New Roman"/>
          <w:sz w:val="21"/>
          <w:szCs w:val="21"/>
          <w:lang w:val="en-GB"/>
        </w:rPr>
      </w:pPr>
    </w:p>
    <w:p w14:paraId="15399A28" w14:textId="0690D994" w:rsidR="009F2A61" w:rsidRPr="00043C39" w:rsidRDefault="0024694C" w:rsidP="009F2A61">
      <w:pPr>
        <w:spacing w:line="360" w:lineRule="auto"/>
        <w:rPr>
          <w:rFonts w:ascii="Times New Roman" w:hAnsi="Times New Roman" w:cs="Times New Roman"/>
          <w:sz w:val="22"/>
          <w:szCs w:val="22"/>
          <w:lang w:val="en-GB"/>
        </w:rPr>
      </w:pPr>
      <w:r w:rsidRPr="00043C39">
        <w:rPr>
          <w:rFonts w:ascii="Times New Roman" w:hAnsi="Times New Roman" w:cs="Times New Roman"/>
          <w:noProof/>
          <w:sz w:val="22"/>
          <w:szCs w:val="22"/>
          <w:lang w:val="en-GB"/>
        </w:rPr>
        <w:lastRenderedPageBreak/>
        <w:drawing>
          <wp:inline distT="0" distB="0" distL="0" distR="0" wp14:anchorId="7DF7A3F5" wp14:editId="63E2970F">
            <wp:extent cx="5756910" cy="41871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6910" cy="4187190"/>
                    </a:xfrm>
                    <a:prstGeom prst="rect">
                      <a:avLst/>
                    </a:prstGeom>
                  </pic:spPr>
                </pic:pic>
              </a:graphicData>
            </a:graphic>
          </wp:inline>
        </w:drawing>
      </w:r>
    </w:p>
    <w:p w14:paraId="40614F92" w14:textId="77777777" w:rsidR="0024694C" w:rsidRPr="00043C39" w:rsidRDefault="00D53418" w:rsidP="00D53418">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ab/>
      </w:r>
    </w:p>
    <w:p w14:paraId="7D9E7F64" w14:textId="33D90EA8" w:rsidR="0024694C" w:rsidRPr="00043C39" w:rsidRDefault="004A3F3A" w:rsidP="004A3F3A">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24694C" w:rsidRPr="00043C39">
        <w:rPr>
          <w:rFonts w:ascii="Times New Roman" w:hAnsi="Times New Roman" w:cs="Times New Roman"/>
          <w:b/>
          <w:bCs/>
          <w:sz w:val="21"/>
          <w:szCs w:val="21"/>
          <w:lang w:val="en-GB"/>
        </w:rPr>
        <w:t>S</w:t>
      </w:r>
      <w:r w:rsidR="00B21A59"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5</w:t>
      </w:r>
      <w:r w:rsidR="0024694C" w:rsidRPr="00043C39">
        <w:rPr>
          <w:rFonts w:ascii="Times New Roman" w:hAnsi="Times New Roman" w:cs="Times New Roman"/>
          <w:b/>
          <w:bCs/>
          <w:sz w:val="21"/>
          <w:szCs w:val="21"/>
          <w:lang w:val="en-GB"/>
        </w:rPr>
        <w:t xml:space="preserve">. </w:t>
      </w:r>
      <w:r w:rsidR="0024694C" w:rsidRPr="00043C39">
        <w:rPr>
          <w:rFonts w:ascii="Times New Roman" w:hAnsi="Times New Roman" w:cs="Times New Roman"/>
          <w:sz w:val="21"/>
          <w:szCs w:val="21"/>
          <w:lang w:val="en-GB"/>
        </w:rPr>
        <w:t>Trench 2 (left) after excavation and early modern skeletal remains in the North Area of the rock shelter cemetery</w:t>
      </w:r>
      <w:r w:rsidR="002303B2" w:rsidRPr="00043C39">
        <w:rPr>
          <w:rFonts w:ascii="Times New Roman" w:hAnsi="Times New Roman" w:cs="Times New Roman"/>
          <w:sz w:val="21"/>
          <w:szCs w:val="21"/>
          <w:lang w:val="en-GB"/>
        </w:rPr>
        <w:t xml:space="preserve"> (right)</w:t>
      </w:r>
      <w:r w:rsidR="0024694C" w:rsidRPr="00043C39">
        <w:rPr>
          <w:rFonts w:ascii="Times New Roman" w:hAnsi="Times New Roman" w:cs="Times New Roman"/>
          <w:sz w:val="21"/>
          <w:szCs w:val="21"/>
          <w:lang w:val="en-GB"/>
        </w:rPr>
        <w:t xml:space="preserve">. A low wall of unmodified coral limestone blocks </w:t>
      </w:r>
      <w:r w:rsidR="002303B2" w:rsidRPr="00043C39">
        <w:rPr>
          <w:rFonts w:ascii="Times New Roman" w:hAnsi="Times New Roman" w:cs="Times New Roman"/>
          <w:sz w:val="21"/>
          <w:szCs w:val="21"/>
          <w:lang w:val="en-GB"/>
        </w:rPr>
        <w:t>delineates</w:t>
      </w:r>
      <w:r w:rsidR="0024694C" w:rsidRPr="00043C39">
        <w:rPr>
          <w:rFonts w:ascii="Times New Roman" w:hAnsi="Times New Roman" w:cs="Times New Roman"/>
          <w:sz w:val="21"/>
          <w:szCs w:val="21"/>
          <w:lang w:val="en-GB"/>
        </w:rPr>
        <w:t xml:space="preserve"> the edge </w:t>
      </w:r>
      <w:r w:rsidR="002303B2" w:rsidRPr="00043C39">
        <w:rPr>
          <w:rFonts w:ascii="Times New Roman" w:hAnsi="Times New Roman" w:cs="Times New Roman"/>
          <w:sz w:val="21"/>
          <w:szCs w:val="21"/>
          <w:lang w:val="en-GB"/>
        </w:rPr>
        <w:t xml:space="preserve">of the cemetery. </w:t>
      </w:r>
      <w:r w:rsidR="00075C10" w:rsidRPr="00043C39">
        <w:rPr>
          <w:rFonts w:ascii="Times New Roman" w:hAnsi="Times New Roman" w:cs="Times New Roman"/>
          <w:sz w:val="21"/>
          <w:szCs w:val="21"/>
          <w:lang w:val="en-GB"/>
        </w:rPr>
        <w:t xml:space="preserve">The accumulation of long bones </w:t>
      </w:r>
      <w:r w:rsidR="00923488" w:rsidRPr="00043C39">
        <w:rPr>
          <w:rFonts w:ascii="Times New Roman" w:hAnsi="Times New Roman" w:cs="Times New Roman"/>
          <w:sz w:val="21"/>
          <w:szCs w:val="21"/>
          <w:lang w:val="en-GB"/>
        </w:rPr>
        <w:t xml:space="preserve">at </w:t>
      </w:r>
      <w:r w:rsidR="00F2748B" w:rsidRPr="00043C39">
        <w:rPr>
          <w:rFonts w:ascii="Times New Roman" w:hAnsi="Times New Roman" w:cs="Times New Roman"/>
          <w:sz w:val="21"/>
          <w:szCs w:val="21"/>
          <w:lang w:val="en-GB"/>
        </w:rPr>
        <w:t>centre-</w:t>
      </w:r>
      <w:r w:rsidR="00923488" w:rsidRPr="00043C39">
        <w:rPr>
          <w:rFonts w:ascii="Times New Roman" w:hAnsi="Times New Roman" w:cs="Times New Roman"/>
          <w:sz w:val="21"/>
          <w:szCs w:val="21"/>
          <w:lang w:val="en-GB"/>
        </w:rPr>
        <w:t xml:space="preserve">top </w:t>
      </w:r>
      <w:r w:rsidR="00075C10" w:rsidRPr="00043C39">
        <w:rPr>
          <w:rFonts w:ascii="Times New Roman" w:hAnsi="Times New Roman" w:cs="Times New Roman"/>
          <w:sz w:val="21"/>
          <w:szCs w:val="21"/>
          <w:lang w:val="en-GB"/>
        </w:rPr>
        <w:t xml:space="preserve">is not an </w:t>
      </w:r>
      <w:r w:rsidR="00075C10" w:rsidRPr="00043C39">
        <w:rPr>
          <w:rFonts w:ascii="Times New Roman" w:hAnsi="Times New Roman" w:cs="Times New Roman"/>
          <w:i/>
          <w:iCs/>
          <w:sz w:val="21"/>
          <w:szCs w:val="21"/>
          <w:lang w:val="en-GB"/>
        </w:rPr>
        <w:t>in situ</w:t>
      </w:r>
      <w:r w:rsidR="00075C10" w:rsidRPr="00043C39">
        <w:rPr>
          <w:rFonts w:ascii="Times New Roman" w:hAnsi="Times New Roman" w:cs="Times New Roman"/>
          <w:sz w:val="21"/>
          <w:szCs w:val="21"/>
          <w:lang w:val="en-GB"/>
        </w:rPr>
        <w:t xml:space="preserve"> deposit but appears to reflect </w:t>
      </w:r>
      <w:r w:rsidR="007A4EFE" w:rsidRPr="00043C39">
        <w:rPr>
          <w:rFonts w:ascii="Times New Roman" w:hAnsi="Times New Roman" w:cs="Times New Roman"/>
          <w:sz w:val="21"/>
          <w:szCs w:val="21"/>
          <w:lang w:val="en-GB"/>
        </w:rPr>
        <w:t xml:space="preserve">bones </w:t>
      </w:r>
      <w:r w:rsidR="00923488" w:rsidRPr="00043C39">
        <w:rPr>
          <w:rFonts w:ascii="Times New Roman" w:hAnsi="Times New Roman" w:cs="Times New Roman"/>
          <w:sz w:val="21"/>
          <w:szCs w:val="21"/>
          <w:lang w:val="en-GB"/>
        </w:rPr>
        <w:t xml:space="preserve">collected for </w:t>
      </w:r>
      <w:r w:rsidR="007A4EFE" w:rsidRPr="00043C39">
        <w:rPr>
          <w:rFonts w:ascii="Times New Roman" w:hAnsi="Times New Roman" w:cs="Times New Roman"/>
          <w:sz w:val="21"/>
          <w:szCs w:val="21"/>
          <w:lang w:val="en-GB"/>
        </w:rPr>
        <w:t>measure</w:t>
      </w:r>
      <w:r w:rsidR="00923488" w:rsidRPr="00043C39">
        <w:rPr>
          <w:rFonts w:ascii="Times New Roman" w:hAnsi="Times New Roman" w:cs="Times New Roman"/>
          <w:sz w:val="21"/>
          <w:szCs w:val="21"/>
          <w:lang w:val="en-GB"/>
        </w:rPr>
        <w:t>ment</w:t>
      </w:r>
      <w:r w:rsidR="007A4EFE" w:rsidRPr="00043C39">
        <w:rPr>
          <w:rFonts w:ascii="Times New Roman" w:hAnsi="Times New Roman" w:cs="Times New Roman"/>
          <w:sz w:val="21"/>
          <w:szCs w:val="21"/>
          <w:lang w:val="en-GB"/>
        </w:rPr>
        <w:t xml:space="preserve"> during previous anthropological investigations. The North Area Trench was dug under the skeletal remains between the two red lines</w:t>
      </w:r>
      <w:r w:rsidRPr="00043C39">
        <w:rPr>
          <w:rFonts w:ascii="Times New Roman" w:hAnsi="Times New Roman" w:cs="Times New Roman"/>
          <w:sz w:val="21"/>
          <w:szCs w:val="21"/>
          <w:lang w:val="en-GB"/>
        </w:rPr>
        <w:t>.</w:t>
      </w:r>
    </w:p>
    <w:p w14:paraId="0AE44EB4" w14:textId="77777777" w:rsidR="0024694C" w:rsidRPr="00043C39" w:rsidRDefault="0024694C" w:rsidP="00D53418">
      <w:pPr>
        <w:spacing w:line="360" w:lineRule="auto"/>
        <w:rPr>
          <w:rFonts w:ascii="Times New Roman" w:hAnsi="Times New Roman" w:cs="Times New Roman"/>
          <w:sz w:val="22"/>
          <w:szCs w:val="22"/>
          <w:lang w:val="en-GB"/>
        </w:rPr>
      </w:pPr>
    </w:p>
    <w:p w14:paraId="109C0FFA" w14:textId="77777777" w:rsidR="00C76EA1" w:rsidRPr="00043C39" w:rsidRDefault="00C76EA1" w:rsidP="00D53418">
      <w:pPr>
        <w:spacing w:line="360" w:lineRule="auto"/>
        <w:rPr>
          <w:rFonts w:ascii="Times New Roman" w:hAnsi="Times New Roman" w:cs="Times New Roman"/>
          <w:lang w:val="en-GB"/>
        </w:rPr>
      </w:pPr>
    </w:p>
    <w:p w14:paraId="42CC1D23" w14:textId="2FB3D587" w:rsidR="00C76EA1" w:rsidRPr="00043C39" w:rsidRDefault="007C5E6A" w:rsidP="00C76EA1">
      <w:pPr>
        <w:spacing w:line="360" w:lineRule="auto"/>
        <w:rPr>
          <w:rFonts w:ascii="Times New Roman" w:hAnsi="Times New Roman" w:cs="Times New Roman"/>
          <w:b/>
          <w:sz w:val="22"/>
          <w:szCs w:val="22"/>
          <w:lang w:val="en-GB"/>
        </w:rPr>
      </w:pPr>
      <w:r w:rsidRPr="00043C39">
        <w:rPr>
          <w:rFonts w:ascii="Times New Roman" w:hAnsi="Times New Roman" w:cs="Times New Roman"/>
          <w:b/>
          <w:sz w:val="22"/>
          <w:szCs w:val="22"/>
          <w:lang w:val="en-GB"/>
        </w:rPr>
        <w:t>§</w:t>
      </w:r>
      <w:r w:rsidR="004A3F3A" w:rsidRPr="00043C39">
        <w:rPr>
          <w:rFonts w:ascii="Times New Roman" w:hAnsi="Times New Roman" w:cs="Times New Roman"/>
          <w:b/>
          <w:sz w:val="22"/>
          <w:szCs w:val="22"/>
          <w:lang w:val="en-GB"/>
        </w:rPr>
        <w:t>6.</w:t>
      </w:r>
      <w:r w:rsidR="00811CA3" w:rsidRPr="00043C39">
        <w:rPr>
          <w:rFonts w:ascii="Times New Roman" w:hAnsi="Times New Roman" w:cs="Times New Roman"/>
          <w:b/>
          <w:sz w:val="22"/>
          <w:szCs w:val="22"/>
          <w:lang w:val="en-GB"/>
        </w:rPr>
        <w:t>5.</w:t>
      </w:r>
      <w:r w:rsidRPr="00043C39">
        <w:rPr>
          <w:rFonts w:ascii="Times New Roman" w:hAnsi="Times New Roman" w:cs="Times New Roman"/>
          <w:b/>
          <w:sz w:val="22"/>
          <w:szCs w:val="22"/>
          <w:lang w:val="en-GB"/>
        </w:rPr>
        <w:t xml:space="preserve">1. </w:t>
      </w:r>
      <w:r w:rsidR="00C76EA1" w:rsidRPr="00043C39">
        <w:rPr>
          <w:rFonts w:ascii="Times New Roman" w:hAnsi="Times New Roman" w:cs="Times New Roman"/>
          <w:b/>
          <w:sz w:val="22"/>
          <w:szCs w:val="22"/>
          <w:lang w:val="en-GB"/>
        </w:rPr>
        <w:t>Chronology</w:t>
      </w:r>
    </w:p>
    <w:p w14:paraId="58485D83" w14:textId="06C3F74F" w:rsidR="00842B72" w:rsidRPr="00043C39" w:rsidRDefault="00C86E82" w:rsidP="00D53418">
      <w:pPr>
        <w:spacing w:line="360" w:lineRule="auto"/>
        <w:rPr>
          <w:rFonts w:ascii="Times New Roman" w:hAnsi="Times New Roman" w:cs="Times New Roman"/>
          <w:sz w:val="22"/>
          <w:szCs w:val="22"/>
          <w:lang w:val="en-GB"/>
        </w:rPr>
      </w:pPr>
      <w:r w:rsidRPr="00043C39">
        <w:rPr>
          <w:rFonts w:ascii="Times New Roman" w:hAnsi="Times New Roman" w:cs="Times New Roman"/>
          <w:i/>
          <w:sz w:val="22"/>
          <w:szCs w:val="22"/>
          <w:lang w:val="en-GB"/>
        </w:rPr>
        <w:t>Early modern cemetery</w:t>
      </w:r>
      <w:r w:rsidRPr="00043C39">
        <w:rPr>
          <w:rFonts w:ascii="Times New Roman" w:hAnsi="Times New Roman" w:cs="Times New Roman"/>
          <w:sz w:val="22"/>
          <w:szCs w:val="22"/>
          <w:lang w:val="en-GB"/>
        </w:rPr>
        <w:t>: Nagabaka is a ‘wind burial’ cemetery (</w:t>
      </w:r>
      <w:r w:rsidRPr="00043C39">
        <w:rPr>
          <w:rFonts w:ascii="Times New Roman" w:hAnsi="Times New Roman" w:cs="Times New Roman"/>
          <w:i/>
          <w:sz w:val="22"/>
          <w:szCs w:val="22"/>
          <w:lang w:val="en-GB"/>
        </w:rPr>
        <w:t>fūsōbo</w:t>
      </w:r>
      <w:r w:rsidRPr="00043C39">
        <w:rPr>
          <w:rFonts w:ascii="Times New Roman" w:hAnsi="Times New Roman" w:cs="Times New Roman"/>
          <w:sz w:val="22"/>
          <w:szCs w:val="22"/>
          <w:lang w:val="en-GB"/>
        </w:rPr>
        <w:t>), a mortuary custom common in the Ryukyu islands in the early modern era</w:t>
      </w:r>
      <w:r w:rsidR="00B241F8" w:rsidRPr="00043C39">
        <w:rPr>
          <w:rStyle w:val="EndnoteReference"/>
          <w:rFonts w:ascii="Times New Roman" w:hAnsi="Times New Roman" w:cs="Times New Roman"/>
          <w:sz w:val="22"/>
          <w:szCs w:val="22"/>
          <w:lang w:val="en-GB"/>
        </w:rPr>
        <w:endnoteReference w:id="39"/>
      </w:r>
      <w:r w:rsidRPr="00043C39">
        <w:rPr>
          <w:rFonts w:ascii="Times New Roman" w:hAnsi="Times New Roman" w:cs="Times New Roman"/>
          <w:sz w:val="22"/>
          <w:szCs w:val="22"/>
          <w:lang w:val="en-GB"/>
        </w:rPr>
        <w:t xml:space="preserve">. </w:t>
      </w:r>
      <w:r w:rsidR="00842B72" w:rsidRPr="00043C39">
        <w:rPr>
          <w:rFonts w:ascii="Times New Roman" w:hAnsi="Times New Roman" w:cs="Times New Roman"/>
          <w:sz w:val="22"/>
          <w:szCs w:val="22"/>
          <w:lang w:val="en-GB"/>
        </w:rPr>
        <w:t>Bodies were left exposed in caves or rock shelters until the flesh had d</w:t>
      </w:r>
      <w:r w:rsidR="00ED7255" w:rsidRPr="00043C39">
        <w:rPr>
          <w:rFonts w:ascii="Times New Roman" w:hAnsi="Times New Roman" w:cs="Times New Roman"/>
          <w:sz w:val="22"/>
          <w:szCs w:val="22"/>
          <w:lang w:val="en-GB"/>
        </w:rPr>
        <w:t>ecayed</w:t>
      </w:r>
      <w:r w:rsidR="00842B72" w:rsidRPr="00043C39">
        <w:rPr>
          <w:rFonts w:ascii="Times New Roman" w:hAnsi="Times New Roman" w:cs="Times New Roman"/>
          <w:sz w:val="22"/>
          <w:szCs w:val="22"/>
          <w:lang w:val="en-GB"/>
        </w:rPr>
        <w:t>; the bones were then</w:t>
      </w:r>
      <w:r w:rsidRPr="00043C39">
        <w:rPr>
          <w:rFonts w:ascii="Times New Roman" w:hAnsi="Times New Roman" w:cs="Times New Roman"/>
          <w:sz w:val="22"/>
          <w:szCs w:val="22"/>
          <w:lang w:val="en-GB"/>
        </w:rPr>
        <w:t xml:space="preserve"> ritually</w:t>
      </w:r>
      <w:r w:rsidR="00842B72" w:rsidRPr="00043C39">
        <w:rPr>
          <w:rFonts w:ascii="Times New Roman" w:hAnsi="Times New Roman" w:cs="Times New Roman"/>
          <w:sz w:val="22"/>
          <w:szCs w:val="22"/>
          <w:lang w:val="en-GB"/>
        </w:rPr>
        <w:t xml:space="preserve"> washed (</w:t>
      </w:r>
      <w:r w:rsidR="00DA1297" w:rsidRPr="00043C39">
        <w:rPr>
          <w:rFonts w:ascii="Times New Roman" w:hAnsi="Times New Roman" w:cs="Times New Roman"/>
          <w:sz w:val="22"/>
          <w:szCs w:val="22"/>
          <w:lang w:val="en-GB"/>
        </w:rPr>
        <w:t>usually</w:t>
      </w:r>
      <w:r w:rsidR="00842B72" w:rsidRPr="00043C39">
        <w:rPr>
          <w:rFonts w:ascii="Times New Roman" w:hAnsi="Times New Roman" w:cs="Times New Roman"/>
          <w:sz w:val="22"/>
          <w:szCs w:val="22"/>
          <w:lang w:val="en-GB"/>
        </w:rPr>
        <w:t xml:space="preserve"> with rice wine) and often placed in ceramic jars or wooden coffins</w:t>
      </w:r>
      <w:r w:rsidRPr="00043C39">
        <w:rPr>
          <w:rStyle w:val="EndnoteReference"/>
          <w:rFonts w:ascii="Times New Roman" w:hAnsi="Times New Roman" w:cs="Times New Roman"/>
          <w:sz w:val="22"/>
          <w:szCs w:val="22"/>
          <w:lang w:val="en-GB"/>
        </w:rPr>
        <w:endnoteReference w:id="40"/>
      </w:r>
      <w:r w:rsidRPr="00043C39">
        <w:rPr>
          <w:rFonts w:ascii="Times New Roman" w:hAnsi="Times New Roman" w:cs="Times New Roman"/>
          <w:sz w:val="22"/>
          <w:szCs w:val="22"/>
          <w:vertAlign w:val="superscript"/>
          <w:lang w:val="en-GB"/>
        </w:rPr>
        <w:t>,</w:t>
      </w:r>
      <w:r w:rsidRPr="00043C39">
        <w:rPr>
          <w:rStyle w:val="EndnoteReference"/>
          <w:rFonts w:ascii="Times New Roman" w:hAnsi="Times New Roman" w:cs="Times New Roman"/>
          <w:sz w:val="22"/>
          <w:szCs w:val="22"/>
          <w:lang w:val="en-GB"/>
        </w:rPr>
        <w:endnoteReference w:id="41"/>
      </w:r>
      <w:r w:rsidR="00842B72" w:rsidRPr="00043C39">
        <w:rPr>
          <w:rFonts w:ascii="Times New Roman" w:hAnsi="Times New Roman" w:cs="Times New Roman"/>
          <w:sz w:val="22"/>
          <w:szCs w:val="22"/>
          <w:lang w:val="en-GB"/>
        </w:rPr>
        <w:t xml:space="preserve">. </w:t>
      </w:r>
      <w:r w:rsidR="00D53418" w:rsidRPr="00043C39">
        <w:rPr>
          <w:rFonts w:ascii="Times New Roman" w:hAnsi="Times New Roman" w:cs="Times New Roman"/>
          <w:sz w:val="22"/>
          <w:szCs w:val="22"/>
          <w:lang w:val="en-GB"/>
        </w:rPr>
        <w:t>The first anthropological analysis of Nagabaka, published in 1974,</w:t>
      </w:r>
      <w:r w:rsidR="00842B72" w:rsidRPr="00043C39">
        <w:rPr>
          <w:rFonts w:ascii="Times New Roman" w:hAnsi="Times New Roman" w:cs="Times New Roman"/>
          <w:sz w:val="22"/>
          <w:szCs w:val="22"/>
          <w:lang w:val="en-GB"/>
        </w:rPr>
        <w:t xml:space="preserve"> note</w:t>
      </w:r>
      <w:r w:rsidR="0037389B" w:rsidRPr="00043C39">
        <w:rPr>
          <w:rFonts w:ascii="Times New Roman" w:hAnsi="Times New Roman" w:cs="Times New Roman"/>
          <w:sz w:val="22"/>
          <w:szCs w:val="22"/>
          <w:lang w:val="en-GB"/>
        </w:rPr>
        <w:t>d</w:t>
      </w:r>
      <w:r w:rsidR="00842B72" w:rsidRPr="00043C39">
        <w:rPr>
          <w:rFonts w:ascii="Times New Roman" w:hAnsi="Times New Roman" w:cs="Times New Roman"/>
          <w:sz w:val="22"/>
          <w:szCs w:val="22"/>
          <w:lang w:val="en-GB"/>
        </w:rPr>
        <w:t xml:space="preserve"> the presence of fragments of a ‘boat-shaped wooden coffin’</w:t>
      </w:r>
      <w:r w:rsidR="000A4E90" w:rsidRPr="00043C39">
        <w:rPr>
          <w:rStyle w:val="EndnoteReference"/>
          <w:rFonts w:ascii="Times New Roman" w:hAnsi="Times New Roman" w:cs="Times New Roman"/>
          <w:sz w:val="22"/>
          <w:szCs w:val="22"/>
          <w:lang w:val="en-GB"/>
        </w:rPr>
        <w:endnoteReference w:id="42"/>
      </w:r>
      <w:r w:rsidR="00842B72" w:rsidRPr="00043C39">
        <w:rPr>
          <w:rFonts w:ascii="Times New Roman" w:hAnsi="Times New Roman" w:cs="Times New Roman"/>
          <w:sz w:val="22"/>
          <w:szCs w:val="22"/>
          <w:lang w:val="en-GB"/>
        </w:rPr>
        <w:t xml:space="preserve">. This coffin was not mentioned by later researchers and no trace of it remained in 2005 when we began our </w:t>
      </w:r>
      <w:r w:rsidR="00C563BD" w:rsidRPr="00043C39">
        <w:rPr>
          <w:rFonts w:ascii="Times New Roman" w:hAnsi="Times New Roman" w:cs="Times New Roman"/>
          <w:sz w:val="22"/>
          <w:szCs w:val="22"/>
          <w:lang w:val="en-GB"/>
        </w:rPr>
        <w:t>fieldwork</w:t>
      </w:r>
      <w:r w:rsidR="00842B72" w:rsidRPr="00043C39">
        <w:rPr>
          <w:rFonts w:ascii="Times New Roman" w:hAnsi="Times New Roman" w:cs="Times New Roman"/>
          <w:sz w:val="22"/>
          <w:szCs w:val="22"/>
          <w:lang w:val="en-GB"/>
        </w:rPr>
        <w:t xml:space="preserve">. There were, however, </w:t>
      </w:r>
      <w:r w:rsidR="00C76B49" w:rsidRPr="00043C39">
        <w:rPr>
          <w:rFonts w:ascii="Times New Roman" w:hAnsi="Times New Roman" w:cs="Times New Roman"/>
          <w:sz w:val="22"/>
          <w:szCs w:val="22"/>
          <w:lang w:val="en-GB"/>
        </w:rPr>
        <w:t xml:space="preserve">some </w:t>
      </w:r>
      <w:r w:rsidR="000B4E26" w:rsidRPr="00043C39">
        <w:rPr>
          <w:rFonts w:ascii="Times New Roman" w:hAnsi="Times New Roman" w:cs="Times New Roman"/>
          <w:sz w:val="22"/>
          <w:szCs w:val="22"/>
          <w:lang w:val="en-GB"/>
        </w:rPr>
        <w:t xml:space="preserve">185 pieces of wood found in the rock shelter. Most of these were fragments but some </w:t>
      </w:r>
      <w:r w:rsidR="00C76B49" w:rsidRPr="00043C39">
        <w:rPr>
          <w:rFonts w:ascii="Times New Roman" w:hAnsi="Times New Roman" w:cs="Times New Roman"/>
          <w:sz w:val="22"/>
          <w:szCs w:val="22"/>
          <w:lang w:val="en-GB"/>
        </w:rPr>
        <w:t xml:space="preserve">wooden boards </w:t>
      </w:r>
      <w:r w:rsidR="000B4E26" w:rsidRPr="00043C39">
        <w:rPr>
          <w:rFonts w:ascii="Times New Roman" w:hAnsi="Times New Roman" w:cs="Times New Roman"/>
          <w:sz w:val="22"/>
          <w:szCs w:val="22"/>
          <w:lang w:val="en-GB"/>
        </w:rPr>
        <w:t xml:space="preserve">were also present and may </w:t>
      </w:r>
      <w:r w:rsidR="00842B72" w:rsidRPr="00043C39">
        <w:rPr>
          <w:rFonts w:ascii="Times New Roman" w:hAnsi="Times New Roman" w:cs="Times New Roman"/>
          <w:sz w:val="22"/>
          <w:szCs w:val="22"/>
          <w:lang w:val="en-GB"/>
        </w:rPr>
        <w:t xml:space="preserve">originally </w:t>
      </w:r>
      <w:r w:rsidR="00133FA0" w:rsidRPr="00043C39">
        <w:rPr>
          <w:rFonts w:ascii="Times New Roman" w:hAnsi="Times New Roman" w:cs="Times New Roman"/>
          <w:sz w:val="22"/>
          <w:szCs w:val="22"/>
          <w:lang w:val="en-GB"/>
        </w:rPr>
        <w:t xml:space="preserve">have </w:t>
      </w:r>
      <w:r w:rsidR="00842B72" w:rsidRPr="00043C39">
        <w:rPr>
          <w:rFonts w:ascii="Times New Roman" w:hAnsi="Times New Roman" w:cs="Times New Roman"/>
          <w:sz w:val="22"/>
          <w:szCs w:val="22"/>
          <w:lang w:val="en-GB"/>
        </w:rPr>
        <w:t>formed a coffin or coffins</w:t>
      </w:r>
      <w:r w:rsidR="00133FA0" w:rsidRPr="00043C39">
        <w:rPr>
          <w:rFonts w:ascii="Times New Roman" w:hAnsi="Times New Roman" w:cs="Times New Roman"/>
          <w:sz w:val="22"/>
          <w:szCs w:val="22"/>
          <w:lang w:val="en-GB"/>
        </w:rPr>
        <w:t>.</w:t>
      </w:r>
    </w:p>
    <w:p w14:paraId="41AD8166" w14:textId="6BA14F5B" w:rsidR="00F16DA0" w:rsidRPr="00043C39" w:rsidRDefault="00C86E82" w:rsidP="00041A29">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Seven </w:t>
      </w:r>
      <w:r w:rsidR="00842B72" w:rsidRPr="00043C39">
        <w:rPr>
          <w:rFonts w:ascii="Times New Roman" w:hAnsi="Times New Roman" w:cs="Times New Roman"/>
          <w:sz w:val="22"/>
          <w:szCs w:val="22"/>
          <w:lang w:val="en-GB"/>
        </w:rPr>
        <w:t>radiocarbon dates from Nagabaka relate to the cemetery (</w:t>
      </w:r>
      <w:r w:rsidR="004A3F3A" w:rsidRPr="00043C39">
        <w:rPr>
          <w:rFonts w:ascii="Times New Roman" w:hAnsi="Times New Roman" w:cs="Times New Roman"/>
          <w:sz w:val="22"/>
          <w:szCs w:val="22"/>
          <w:lang w:val="en-GB"/>
        </w:rPr>
        <w:t xml:space="preserve">Table </w:t>
      </w:r>
      <w:r w:rsidR="00B21A59" w:rsidRPr="00043C39">
        <w:rPr>
          <w:rFonts w:ascii="Times New Roman" w:hAnsi="Times New Roman" w:cs="Times New Roman"/>
          <w:sz w:val="22"/>
          <w:szCs w:val="22"/>
          <w:lang w:val="en-GB"/>
        </w:rPr>
        <w:t>SI 1</w:t>
      </w:r>
      <w:r w:rsidR="00C563BD" w:rsidRPr="00043C39">
        <w:rPr>
          <w:rFonts w:ascii="Times New Roman" w:hAnsi="Times New Roman" w:cs="Times New Roman"/>
          <w:sz w:val="22"/>
          <w:szCs w:val="22"/>
          <w:lang w:val="en-GB"/>
        </w:rPr>
        <w:t>2</w:t>
      </w:r>
      <w:r w:rsidR="004A3F3A" w:rsidRPr="00043C39">
        <w:rPr>
          <w:rFonts w:ascii="Times New Roman" w:hAnsi="Times New Roman" w:cs="Times New Roman"/>
          <w:sz w:val="22"/>
          <w:szCs w:val="22"/>
          <w:lang w:val="en-GB"/>
        </w:rPr>
        <w:t>.8</w:t>
      </w:r>
      <w:r w:rsidR="00842B72" w:rsidRPr="00043C39">
        <w:rPr>
          <w:rFonts w:ascii="Times New Roman" w:hAnsi="Times New Roman" w:cs="Times New Roman"/>
          <w:sz w:val="22"/>
          <w:szCs w:val="22"/>
          <w:lang w:val="en-GB"/>
        </w:rPr>
        <w:t>). Six of these are from human bones or teeth found either in the topsoil layer of Trench 1 or Layer</w:t>
      </w:r>
      <w:r w:rsidR="00F012CD" w:rsidRPr="00043C39">
        <w:rPr>
          <w:rFonts w:ascii="Times New Roman" w:hAnsi="Times New Roman" w:cs="Times New Roman"/>
          <w:sz w:val="22"/>
          <w:szCs w:val="22"/>
          <w:lang w:val="en-GB"/>
        </w:rPr>
        <w:t xml:space="preserve"> 1 of</w:t>
      </w:r>
      <w:r w:rsidR="00842B72" w:rsidRPr="00043C39">
        <w:rPr>
          <w:rFonts w:ascii="Times New Roman" w:hAnsi="Times New Roman" w:cs="Times New Roman"/>
          <w:sz w:val="22"/>
          <w:szCs w:val="22"/>
          <w:lang w:val="en-GB"/>
        </w:rPr>
        <w:t xml:space="preserve"> the North </w:t>
      </w:r>
      <w:r w:rsidR="00842B72" w:rsidRPr="00043C39">
        <w:rPr>
          <w:rFonts w:ascii="Times New Roman" w:hAnsi="Times New Roman" w:cs="Times New Roman"/>
          <w:sz w:val="22"/>
          <w:szCs w:val="22"/>
          <w:lang w:val="en-GB"/>
        </w:rPr>
        <w:lastRenderedPageBreak/>
        <w:t>Area Trench. The Trench 1 bones are assumed to have washed down the slope from the rock shelter above. The teeth from the North Area Trench are likewise interpreted as having moved down the stratigraphic sequence from the surface cemetery layer. All of these dates unfortunately have large</w:t>
      </w:r>
      <w:r w:rsidR="00991657" w:rsidRPr="00043C39">
        <w:rPr>
          <w:rFonts w:ascii="Times New Roman" w:hAnsi="Times New Roman" w:cs="Times New Roman"/>
          <w:sz w:val="22"/>
          <w:szCs w:val="22"/>
          <w:lang w:val="en-GB"/>
        </w:rPr>
        <w:t xml:space="preserve"> uncertainty ranges</w:t>
      </w:r>
      <w:r w:rsidR="00842B72" w:rsidRPr="00043C39">
        <w:rPr>
          <w:rFonts w:ascii="Times New Roman" w:hAnsi="Times New Roman" w:cs="Times New Roman"/>
          <w:sz w:val="22"/>
          <w:szCs w:val="22"/>
          <w:lang w:val="en-GB"/>
        </w:rPr>
        <w:t xml:space="preserve">. The seventh date is on a wood fragment from the North Area and also has a large span from the late fifteenth to early seventeenth centuries. </w:t>
      </w:r>
    </w:p>
    <w:p w14:paraId="0E86DBA6" w14:textId="77777777" w:rsidR="00F16DA0" w:rsidRPr="00043C39" w:rsidRDefault="00F16DA0" w:rsidP="00F16DA0">
      <w:pPr>
        <w:rPr>
          <w:rFonts w:ascii="Times New Roman" w:hAnsi="Times New Roman" w:cs="Times New Roman"/>
          <w:lang w:val="en-US"/>
        </w:rPr>
      </w:pPr>
    </w:p>
    <w:p w14:paraId="69E910AB" w14:textId="41E52260" w:rsidR="00F16DA0" w:rsidRPr="00043C39" w:rsidRDefault="00F16DA0" w:rsidP="00F16DA0">
      <w:pPr>
        <w:rPr>
          <w:rFonts w:ascii="Times New Roman" w:hAnsi="Times New Roman" w:cs="Times New Roman"/>
          <w:sz w:val="22"/>
          <w:szCs w:val="22"/>
          <w:lang w:val="en-US"/>
        </w:rPr>
      </w:pPr>
      <w:r w:rsidRPr="00043C39">
        <w:rPr>
          <w:rFonts w:ascii="Times New Roman" w:hAnsi="Times New Roman" w:cs="Times New Roman"/>
          <w:b/>
          <w:bCs/>
          <w:sz w:val="22"/>
          <w:szCs w:val="22"/>
          <w:lang w:val="en-US"/>
        </w:rPr>
        <w:t>Table SI 12</w:t>
      </w:r>
      <w:r w:rsidR="004A3F3A" w:rsidRPr="00043C39">
        <w:rPr>
          <w:rFonts w:ascii="Times New Roman" w:hAnsi="Times New Roman" w:cs="Times New Roman"/>
          <w:b/>
          <w:bCs/>
          <w:sz w:val="22"/>
          <w:szCs w:val="22"/>
          <w:lang w:val="en-US"/>
        </w:rPr>
        <w:t>.8</w:t>
      </w:r>
      <w:r w:rsidRPr="00043C39">
        <w:rPr>
          <w:rFonts w:ascii="Times New Roman" w:hAnsi="Times New Roman" w:cs="Times New Roman"/>
          <w:sz w:val="22"/>
          <w:szCs w:val="22"/>
          <w:lang w:val="en-US"/>
        </w:rPr>
        <w:t>. Radiocarbon dates from the Nagabaka site.</w:t>
      </w:r>
    </w:p>
    <w:p w14:paraId="2D31634A" w14:textId="77777777" w:rsidR="00F16DA0" w:rsidRPr="00043C39" w:rsidRDefault="00F16DA0" w:rsidP="00F16DA0">
      <w:pPr>
        <w:rPr>
          <w:rFonts w:ascii="Times New Roman" w:hAnsi="Times New Roman" w:cs="Times New Roman"/>
          <w:lang w:val="en-US"/>
        </w:rPr>
      </w:pPr>
    </w:p>
    <w:tbl>
      <w:tblPr>
        <w:tblStyle w:val="PlainTable4"/>
        <w:tblW w:w="0" w:type="auto"/>
        <w:tblLook w:val="04E0" w:firstRow="1" w:lastRow="1" w:firstColumn="1" w:lastColumn="0" w:noHBand="0" w:noVBand="1"/>
      </w:tblPr>
      <w:tblGrid>
        <w:gridCol w:w="1016"/>
        <w:gridCol w:w="1420"/>
        <w:gridCol w:w="1186"/>
        <w:gridCol w:w="1395"/>
        <w:gridCol w:w="1336"/>
        <w:gridCol w:w="1751"/>
      </w:tblGrid>
      <w:tr w:rsidR="00043C39" w:rsidRPr="00043C39" w14:paraId="1B9F3FCE" w14:textId="77777777" w:rsidTr="004062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Borders>
              <w:top w:val="single" w:sz="4" w:space="0" w:color="auto"/>
              <w:bottom w:val="single" w:sz="4" w:space="0" w:color="auto"/>
            </w:tcBorders>
          </w:tcPr>
          <w:p w14:paraId="5ABAC853" w14:textId="77777777" w:rsidR="00F16DA0" w:rsidRPr="00043C39" w:rsidRDefault="00F16DA0" w:rsidP="00406249">
            <w:pPr>
              <w:rPr>
                <w:rFonts w:ascii="Times New Roman" w:hAnsi="Times New Roman" w:cs="Times New Roman"/>
                <w:sz w:val="21"/>
                <w:szCs w:val="21"/>
              </w:rPr>
            </w:pPr>
            <w:r w:rsidRPr="00043C39">
              <w:rPr>
                <w:rFonts w:ascii="Times New Roman" w:hAnsi="Times New Roman" w:cs="Times New Roman"/>
                <w:sz w:val="21"/>
                <w:szCs w:val="21"/>
              </w:rPr>
              <w:t xml:space="preserve">Lab. No. </w:t>
            </w:r>
          </w:p>
        </w:tc>
        <w:tc>
          <w:tcPr>
            <w:tcW w:w="1420" w:type="dxa"/>
            <w:tcBorders>
              <w:top w:val="single" w:sz="4" w:space="0" w:color="auto"/>
              <w:bottom w:val="single" w:sz="4" w:space="0" w:color="auto"/>
            </w:tcBorders>
          </w:tcPr>
          <w:p w14:paraId="4AA40C11" w14:textId="77777777" w:rsidR="00F16DA0" w:rsidRPr="00043C39" w:rsidRDefault="00F16DA0" w:rsidP="0040624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sidRPr="00043C39">
              <w:rPr>
                <w:rFonts w:ascii="Times New Roman" w:hAnsi="Times New Roman" w:cs="Times New Roman"/>
                <w:sz w:val="21"/>
                <w:szCs w:val="21"/>
              </w:rPr>
              <w:t>Sample substance</w:t>
            </w:r>
          </w:p>
        </w:tc>
        <w:tc>
          <w:tcPr>
            <w:tcW w:w="1186" w:type="dxa"/>
            <w:tcBorders>
              <w:top w:val="single" w:sz="4" w:space="0" w:color="auto"/>
              <w:bottom w:val="single" w:sz="4" w:space="0" w:color="auto"/>
            </w:tcBorders>
          </w:tcPr>
          <w:p w14:paraId="126FC1F1" w14:textId="77777777" w:rsidR="00F16DA0" w:rsidRPr="00043C39" w:rsidRDefault="00F16DA0" w:rsidP="0040624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sidRPr="00043C39">
              <w:rPr>
                <w:rFonts w:ascii="Times New Roman" w:hAnsi="Times New Roman" w:cs="Times New Roman"/>
                <w:sz w:val="21"/>
                <w:szCs w:val="21"/>
              </w:rPr>
              <w:t>Sample context</w:t>
            </w:r>
          </w:p>
        </w:tc>
        <w:tc>
          <w:tcPr>
            <w:tcW w:w="1041" w:type="dxa"/>
            <w:tcBorders>
              <w:top w:val="single" w:sz="4" w:space="0" w:color="auto"/>
              <w:bottom w:val="single" w:sz="4" w:space="0" w:color="auto"/>
            </w:tcBorders>
          </w:tcPr>
          <w:p w14:paraId="64700541" w14:textId="41F7DE5A" w:rsidR="00F16DA0" w:rsidRPr="00043C39" w:rsidRDefault="00F16DA0" w:rsidP="0040624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sidRPr="00043C39">
              <w:rPr>
                <w:rFonts w:ascii="Times New Roman" w:hAnsi="Times New Roman" w:cs="Times New Roman"/>
                <w:sz w:val="21"/>
                <w:szCs w:val="21"/>
              </w:rPr>
              <w:t>Uncalibrated date BP</w:t>
            </w:r>
          </w:p>
        </w:tc>
        <w:tc>
          <w:tcPr>
            <w:tcW w:w="1336" w:type="dxa"/>
            <w:tcBorders>
              <w:top w:val="single" w:sz="4" w:space="0" w:color="auto"/>
              <w:bottom w:val="single" w:sz="4" w:space="0" w:color="auto"/>
            </w:tcBorders>
          </w:tcPr>
          <w:p w14:paraId="38866C20" w14:textId="77777777" w:rsidR="00F16DA0" w:rsidRPr="00043C39" w:rsidRDefault="00F16DA0" w:rsidP="0040624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sidRPr="00043C39">
              <w:rPr>
                <w:rFonts w:ascii="Times New Roman" w:hAnsi="Times New Roman" w:cs="Times New Roman"/>
                <w:sz w:val="21"/>
                <w:szCs w:val="21"/>
              </w:rPr>
              <w:t>Calibration curve</w:t>
            </w:r>
          </w:p>
        </w:tc>
        <w:tc>
          <w:tcPr>
            <w:tcW w:w="1751" w:type="dxa"/>
            <w:tcBorders>
              <w:top w:val="single" w:sz="4" w:space="0" w:color="auto"/>
              <w:bottom w:val="single" w:sz="4" w:space="0" w:color="auto"/>
            </w:tcBorders>
          </w:tcPr>
          <w:p w14:paraId="40807898" w14:textId="022D4B95" w:rsidR="00F16DA0" w:rsidRPr="00043C39" w:rsidRDefault="00F16DA0" w:rsidP="0040624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sidRPr="00043C39">
              <w:rPr>
                <w:rFonts w:ascii="Times New Roman" w:hAnsi="Times New Roman" w:cs="Times New Roman"/>
                <w:sz w:val="21"/>
                <w:szCs w:val="21"/>
              </w:rPr>
              <w:t>Calibrated range BC/AD (95.4%)</w:t>
            </w:r>
          </w:p>
        </w:tc>
      </w:tr>
      <w:tr w:rsidR="00043C39" w:rsidRPr="00043C39" w14:paraId="5D3218A9"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475F7A7B" w14:textId="77777777" w:rsidR="00F16DA0" w:rsidRPr="00043C39" w:rsidRDefault="00F16DA0" w:rsidP="00406249">
            <w:pPr>
              <w:rPr>
                <w:rFonts w:ascii="Times New Roman" w:hAnsi="Times New Roman" w:cs="Times New Roman"/>
                <w:b w:val="0"/>
                <w:sz w:val="18"/>
                <w:szCs w:val="18"/>
                <w:highlight w:val="yellow"/>
              </w:rPr>
            </w:pPr>
            <w:r w:rsidRPr="00043C39">
              <w:rPr>
                <w:rFonts w:ascii="Times New Roman" w:hAnsi="Times New Roman" w:cs="Times New Roman"/>
                <w:b w:val="0"/>
                <w:sz w:val="18"/>
                <w:szCs w:val="18"/>
              </w:rPr>
              <w:t>MAMS-39293</w:t>
            </w:r>
          </w:p>
        </w:tc>
        <w:tc>
          <w:tcPr>
            <w:tcW w:w="1420" w:type="dxa"/>
          </w:tcPr>
          <w:p w14:paraId="34EAA6D0"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w:t>
            </w:r>
          </w:p>
        </w:tc>
        <w:tc>
          <w:tcPr>
            <w:tcW w:w="1186" w:type="dxa"/>
          </w:tcPr>
          <w:p w14:paraId="290E4325"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US"/>
              </w:rPr>
            </w:pPr>
            <w:r w:rsidRPr="00043C39">
              <w:rPr>
                <w:rFonts w:ascii="Times New Roman" w:hAnsi="Times New Roman" w:cs="Times New Roman"/>
                <w:sz w:val="18"/>
                <w:szCs w:val="18"/>
              </w:rPr>
              <w:t xml:space="preserve">North Area trench, Layer </w:t>
            </w:r>
            <w:r w:rsidRPr="00043C39">
              <w:rPr>
                <w:rFonts w:ascii="Times New Roman" w:hAnsi="Times New Roman" w:cs="Times New Roman"/>
                <w:sz w:val="18"/>
                <w:szCs w:val="18"/>
                <w:lang w:val="en-US"/>
              </w:rPr>
              <w:t>1</w:t>
            </w:r>
          </w:p>
        </w:tc>
        <w:tc>
          <w:tcPr>
            <w:tcW w:w="1041" w:type="dxa"/>
          </w:tcPr>
          <w:p w14:paraId="2332A428"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207</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21</w:t>
            </w:r>
          </w:p>
        </w:tc>
        <w:tc>
          <w:tcPr>
            <w:tcW w:w="1336" w:type="dxa"/>
          </w:tcPr>
          <w:p w14:paraId="68D05178" w14:textId="37CFD216" w:rsidR="00F16DA0" w:rsidRPr="00043C39" w:rsidRDefault="00A11AB7"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129E47B8" w14:textId="2B08C456"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18"/>
                <w:szCs w:val="18"/>
              </w:rPr>
            </w:pPr>
            <w:r w:rsidRPr="00043C39">
              <w:rPr>
                <w:rFonts w:ascii="Times" w:hAnsi="Times" w:cs="Times"/>
                <w:sz w:val="18"/>
                <w:szCs w:val="18"/>
              </w:rPr>
              <w:t>AD 1650-19</w:t>
            </w:r>
            <w:r w:rsidR="00A11AB7" w:rsidRPr="00043C39">
              <w:rPr>
                <w:rFonts w:ascii="Times" w:hAnsi="Times" w:cs="Times"/>
                <w:sz w:val="18"/>
                <w:szCs w:val="18"/>
              </w:rPr>
              <w:t>29</w:t>
            </w:r>
          </w:p>
        </w:tc>
      </w:tr>
      <w:tr w:rsidR="00043C39" w:rsidRPr="00043C39" w14:paraId="1036D12F"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65E8FBC9" w14:textId="77777777" w:rsidR="00F16DA0" w:rsidRPr="00043C39" w:rsidRDefault="00F16DA0" w:rsidP="00406249">
            <w:pPr>
              <w:rPr>
                <w:rFonts w:ascii="Times New Roman" w:hAnsi="Times New Roman" w:cs="Times New Roman"/>
                <w:b w:val="0"/>
                <w:sz w:val="18"/>
                <w:szCs w:val="18"/>
                <w:highlight w:val="yellow"/>
              </w:rPr>
            </w:pPr>
            <w:r w:rsidRPr="00043C39">
              <w:rPr>
                <w:rFonts w:ascii="Times New Roman" w:hAnsi="Times New Roman" w:cs="Times New Roman"/>
                <w:b w:val="0"/>
                <w:sz w:val="18"/>
                <w:szCs w:val="18"/>
              </w:rPr>
              <w:t>MAMS-39294</w:t>
            </w:r>
          </w:p>
        </w:tc>
        <w:tc>
          <w:tcPr>
            <w:tcW w:w="1420" w:type="dxa"/>
          </w:tcPr>
          <w:p w14:paraId="3610398B"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w:t>
            </w:r>
          </w:p>
        </w:tc>
        <w:tc>
          <w:tcPr>
            <w:tcW w:w="1186" w:type="dxa"/>
          </w:tcPr>
          <w:p w14:paraId="277C561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1</w:t>
            </w:r>
          </w:p>
        </w:tc>
        <w:tc>
          <w:tcPr>
            <w:tcW w:w="1041" w:type="dxa"/>
          </w:tcPr>
          <w:p w14:paraId="67FEE2CD"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165</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22</w:t>
            </w:r>
          </w:p>
        </w:tc>
        <w:tc>
          <w:tcPr>
            <w:tcW w:w="1336" w:type="dxa"/>
          </w:tcPr>
          <w:p w14:paraId="384FD2C0" w14:textId="5049BC76" w:rsidR="00F16DA0" w:rsidRPr="00043C39" w:rsidRDefault="00A11AB7"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79641998" w14:textId="46121DEC"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18"/>
                <w:szCs w:val="18"/>
              </w:rPr>
            </w:pPr>
            <w:r w:rsidRPr="00043C39">
              <w:rPr>
                <w:rFonts w:ascii="Times" w:hAnsi="Times" w:cs="Times"/>
                <w:sz w:val="18"/>
                <w:szCs w:val="18"/>
              </w:rPr>
              <w:t>AD 166</w:t>
            </w:r>
            <w:r w:rsidR="00A11AB7" w:rsidRPr="00043C39">
              <w:rPr>
                <w:rFonts w:ascii="Times" w:hAnsi="Times" w:cs="Times"/>
                <w:sz w:val="18"/>
                <w:szCs w:val="18"/>
              </w:rPr>
              <w:t>4</w:t>
            </w:r>
            <w:r w:rsidRPr="00043C39">
              <w:rPr>
                <w:rFonts w:ascii="Times" w:hAnsi="Times" w:cs="Times"/>
                <w:sz w:val="18"/>
                <w:szCs w:val="18"/>
              </w:rPr>
              <w:t>-19</w:t>
            </w:r>
            <w:r w:rsidR="00A11AB7" w:rsidRPr="00043C39">
              <w:rPr>
                <w:rFonts w:ascii="Times" w:hAnsi="Times" w:cs="Times"/>
                <w:sz w:val="18"/>
                <w:szCs w:val="18"/>
              </w:rPr>
              <w:t>11</w:t>
            </w:r>
          </w:p>
        </w:tc>
      </w:tr>
      <w:tr w:rsidR="00043C39" w:rsidRPr="00043C39" w14:paraId="12FA0C7E"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2203C062" w14:textId="77777777" w:rsidR="00F16DA0" w:rsidRPr="00043C39" w:rsidRDefault="00F16DA0" w:rsidP="00406249">
            <w:pPr>
              <w:rPr>
                <w:rFonts w:ascii="Times New Roman" w:hAnsi="Times New Roman" w:cs="Times New Roman"/>
                <w:b w:val="0"/>
                <w:sz w:val="18"/>
                <w:szCs w:val="18"/>
                <w:highlight w:val="yellow"/>
              </w:rPr>
            </w:pPr>
            <w:r w:rsidRPr="00043C39">
              <w:rPr>
                <w:rFonts w:ascii="Times New Roman" w:hAnsi="Times New Roman" w:cs="Times New Roman"/>
                <w:b w:val="0"/>
                <w:sz w:val="18"/>
                <w:szCs w:val="18"/>
              </w:rPr>
              <w:t>MAMS-39296</w:t>
            </w:r>
          </w:p>
        </w:tc>
        <w:tc>
          <w:tcPr>
            <w:tcW w:w="1420" w:type="dxa"/>
          </w:tcPr>
          <w:p w14:paraId="04F82DF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w:t>
            </w:r>
          </w:p>
        </w:tc>
        <w:tc>
          <w:tcPr>
            <w:tcW w:w="1186" w:type="dxa"/>
          </w:tcPr>
          <w:p w14:paraId="4007552F"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1</w:t>
            </w:r>
          </w:p>
        </w:tc>
        <w:tc>
          <w:tcPr>
            <w:tcW w:w="1041" w:type="dxa"/>
          </w:tcPr>
          <w:p w14:paraId="745BD5B8"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171</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21</w:t>
            </w:r>
          </w:p>
        </w:tc>
        <w:tc>
          <w:tcPr>
            <w:tcW w:w="1336" w:type="dxa"/>
          </w:tcPr>
          <w:p w14:paraId="0222F865" w14:textId="6C0E026E" w:rsidR="00F16DA0" w:rsidRPr="00043C39" w:rsidRDefault="00A11AB7"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1E5DE3D4" w14:textId="08B942E3"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18"/>
                <w:szCs w:val="18"/>
              </w:rPr>
            </w:pPr>
            <w:r w:rsidRPr="00043C39">
              <w:rPr>
                <w:rFonts w:ascii="Times" w:hAnsi="Times" w:cs="Times"/>
                <w:sz w:val="18"/>
                <w:szCs w:val="18"/>
              </w:rPr>
              <w:t>AD 166</w:t>
            </w:r>
            <w:r w:rsidR="00A11AB7" w:rsidRPr="00043C39">
              <w:rPr>
                <w:rFonts w:ascii="Times" w:hAnsi="Times" w:cs="Times"/>
                <w:sz w:val="18"/>
                <w:szCs w:val="18"/>
              </w:rPr>
              <w:t>2</w:t>
            </w:r>
            <w:r w:rsidRPr="00043C39">
              <w:rPr>
                <w:rFonts w:ascii="Times" w:hAnsi="Times" w:cs="Times"/>
                <w:sz w:val="18"/>
                <w:szCs w:val="18"/>
              </w:rPr>
              <w:t>-19</w:t>
            </w:r>
            <w:r w:rsidR="00A11AB7" w:rsidRPr="00043C39">
              <w:rPr>
                <w:rFonts w:ascii="Times" w:hAnsi="Times" w:cs="Times"/>
                <w:sz w:val="18"/>
                <w:szCs w:val="18"/>
              </w:rPr>
              <w:t>15</w:t>
            </w:r>
          </w:p>
        </w:tc>
      </w:tr>
      <w:tr w:rsidR="00043C39" w:rsidRPr="00043C39" w14:paraId="1236777E"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1DBDF466"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PLD-26944</w:t>
            </w:r>
          </w:p>
        </w:tc>
        <w:tc>
          <w:tcPr>
            <w:tcW w:w="1420" w:type="dxa"/>
          </w:tcPr>
          <w:p w14:paraId="1B55B07E"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bone</w:t>
            </w:r>
          </w:p>
        </w:tc>
        <w:tc>
          <w:tcPr>
            <w:tcW w:w="1186" w:type="dxa"/>
          </w:tcPr>
          <w:p w14:paraId="41609788"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topsoil</w:t>
            </w:r>
          </w:p>
        </w:tc>
        <w:tc>
          <w:tcPr>
            <w:tcW w:w="1041" w:type="dxa"/>
          </w:tcPr>
          <w:p w14:paraId="31A21A5E"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141</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18</w:t>
            </w:r>
          </w:p>
        </w:tc>
        <w:tc>
          <w:tcPr>
            <w:tcW w:w="1336" w:type="dxa"/>
          </w:tcPr>
          <w:p w14:paraId="32DA5972" w14:textId="4F9E0F4E" w:rsidR="00F16DA0" w:rsidRPr="00043C39" w:rsidRDefault="00A11AB7"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60DCD078" w14:textId="744CCB0F" w:rsidR="00F16DA0" w:rsidRPr="00043C39" w:rsidRDefault="00F16DA0" w:rsidP="00A11AB7">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18"/>
                <w:szCs w:val="18"/>
              </w:rPr>
            </w:pPr>
            <w:r w:rsidRPr="00043C39">
              <w:rPr>
                <w:rFonts w:ascii="Times" w:hAnsi="Times" w:cs="Times"/>
                <w:sz w:val="18"/>
                <w:szCs w:val="18"/>
              </w:rPr>
              <w:t>AD 16</w:t>
            </w:r>
            <w:r w:rsidR="00A11AB7" w:rsidRPr="00043C39">
              <w:rPr>
                <w:rFonts w:ascii="Times" w:hAnsi="Times" w:cs="Times"/>
                <w:sz w:val="18"/>
                <w:szCs w:val="18"/>
              </w:rPr>
              <w:t>73-1944</w:t>
            </w:r>
          </w:p>
        </w:tc>
      </w:tr>
      <w:tr w:rsidR="00043C39" w:rsidRPr="00043C39" w14:paraId="27F39A84" w14:textId="77777777" w:rsidTr="004A3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4E92E5D4"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PLD-26945</w:t>
            </w:r>
          </w:p>
        </w:tc>
        <w:tc>
          <w:tcPr>
            <w:tcW w:w="1420" w:type="dxa"/>
          </w:tcPr>
          <w:p w14:paraId="7487D3AC"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bone</w:t>
            </w:r>
          </w:p>
        </w:tc>
        <w:tc>
          <w:tcPr>
            <w:tcW w:w="1186" w:type="dxa"/>
          </w:tcPr>
          <w:p w14:paraId="19D06FA3"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topsoil</w:t>
            </w:r>
          </w:p>
        </w:tc>
        <w:tc>
          <w:tcPr>
            <w:tcW w:w="1041" w:type="dxa"/>
          </w:tcPr>
          <w:p w14:paraId="6C57875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197 ± 19</w:t>
            </w:r>
          </w:p>
        </w:tc>
        <w:tc>
          <w:tcPr>
            <w:tcW w:w="1336" w:type="dxa"/>
          </w:tcPr>
          <w:p w14:paraId="74EF3D16" w14:textId="5462D3E1" w:rsidR="00F16DA0" w:rsidRPr="00043C39" w:rsidRDefault="00A11AB7"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7D84EF3E" w14:textId="79319912" w:rsidR="00A11AB7" w:rsidRPr="00043C39" w:rsidRDefault="00F16DA0" w:rsidP="00A11AB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AD </w:t>
            </w:r>
            <w:r w:rsidR="00A11AB7" w:rsidRPr="00043C39">
              <w:rPr>
                <w:rFonts w:ascii="Times New Roman" w:hAnsi="Times New Roman" w:cs="Times New Roman"/>
                <w:sz w:val="18"/>
                <w:szCs w:val="18"/>
              </w:rPr>
              <w:t>1656-1927</w:t>
            </w:r>
          </w:p>
          <w:p w14:paraId="43FEFB18" w14:textId="7DBE08DC"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043C39" w:rsidRPr="00043C39" w14:paraId="5DE39AB6" w14:textId="77777777" w:rsidTr="004A3F3A">
        <w:tc>
          <w:tcPr>
            <w:cnfStyle w:val="001000000000" w:firstRow="0" w:lastRow="0" w:firstColumn="1" w:lastColumn="0" w:oddVBand="0" w:evenVBand="0" w:oddHBand="0" w:evenHBand="0" w:firstRowFirstColumn="0" w:firstRowLastColumn="0" w:lastRowFirstColumn="0" w:lastRowLastColumn="0"/>
            <w:tcW w:w="1016" w:type="dxa"/>
          </w:tcPr>
          <w:p w14:paraId="477B88C7"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PLD-26946</w:t>
            </w:r>
          </w:p>
        </w:tc>
        <w:tc>
          <w:tcPr>
            <w:tcW w:w="1420" w:type="dxa"/>
          </w:tcPr>
          <w:p w14:paraId="693B176D"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bone</w:t>
            </w:r>
          </w:p>
        </w:tc>
        <w:tc>
          <w:tcPr>
            <w:tcW w:w="1186" w:type="dxa"/>
          </w:tcPr>
          <w:p w14:paraId="1AFEA856"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 1, surface?</w:t>
            </w:r>
          </w:p>
        </w:tc>
        <w:tc>
          <w:tcPr>
            <w:tcW w:w="1041" w:type="dxa"/>
          </w:tcPr>
          <w:p w14:paraId="368CA8C2"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152 ± 19</w:t>
            </w:r>
          </w:p>
        </w:tc>
        <w:tc>
          <w:tcPr>
            <w:tcW w:w="1336" w:type="dxa"/>
          </w:tcPr>
          <w:p w14:paraId="4D32F92F" w14:textId="46E24C74" w:rsidR="00F16DA0" w:rsidRPr="00043C39" w:rsidRDefault="00A11AB7"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44EEE816" w14:textId="1C3B426F" w:rsidR="00A11AB7" w:rsidRPr="00043C39" w:rsidRDefault="00F16DA0" w:rsidP="00A11AB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AD </w:t>
            </w:r>
            <w:r w:rsidR="00A11AB7" w:rsidRPr="00043C39">
              <w:rPr>
                <w:rFonts w:ascii="Times New Roman" w:hAnsi="Times New Roman" w:cs="Times New Roman"/>
                <w:sz w:val="18"/>
                <w:szCs w:val="18"/>
              </w:rPr>
              <w:t>1668-1908</w:t>
            </w:r>
          </w:p>
          <w:p w14:paraId="4E779D8A" w14:textId="0C3BF1D1"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r>
      <w:tr w:rsidR="00043C39" w:rsidRPr="00043C39" w14:paraId="2FD64CA6" w14:textId="77777777" w:rsidTr="004A3F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7FB32150"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PLD-15678</w:t>
            </w:r>
          </w:p>
        </w:tc>
        <w:tc>
          <w:tcPr>
            <w:tcW w:w="1420" w:type="dxa"/>
          </w:tcPr>
          <w:p w14:paraId="1611FB2B"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Wood (</w:t>
            </w:r>
            <w:r w:rsidRPr="00043C39">
              <w:rPr>
                <w:rFonts w:ascii="Times New Roman" w:hAnsi="Times New Roman" w:cs="Times New Roman"/>
                <w:sz w:val="18"/>
                <w:szCs w:val="18"/>
                <w:lang w:val="en-US"/>
              </w:rPr>
              <w:t>Podocarpaceae</w:t>
            </w:r>
            <w:r w:rsidRPr="00043C39">
              <w:rPr>
                <w:rFonts w:ascii="Times New Roman" w:hAnsi="Times New Roman" w:cs="Times New Roman" w:hint="eastAsia"/>
                <w:sz w:val="18"/>
                <w:szCs w:val="18"/>
              </w:rPr>
              <w:t>)</w:t>
            </w:r>
          </w:p>
        </w:tc>
        <w:tc>
          <w:tcPr>
            <w:tcW w:w="1186" w:type="dxa"/>
          </w:tcPr>
          <w:p w14:paraId="4ADD52E6"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surface</w:t>
            </w:r>
          </w:p>
        </w:tc>
        <w:tc>
          <w:tcPr>
            <w:tcW w:w="1041" w:type="dxa"/>
          </w:tcPr>
          <w:p w14:paraId="27C216D3"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342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19</w:t>
            </w:r>
          </w:p>
        </w:tc>
        <w:tc>
          <w:tcPr>
            <w:tcW w:w="1336" w:type="dxa"/>
          </w:tcPr>
          <w:p w14:paraId="5BF26B40" w14:textId="51E0F661"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w:t>
            </w:r>
            <w:r w:rsidR="008577F9" w:rsidRPr="00043C39">
              <w:rPr>
                <w:rFonts w:ascii="Times New Roman" w:hAnsi="Times New Roman" w:cs="Times New Roman"/>
                <w:sz w:val="18"/>
                <w:szCs w:val="18"/>
              </w:rPr>
              <w:t>4</w:t>
            </w:r>
          </w:p>
        </w:tc>
        <w:tc>
          <w:tcPr>
            <w:tcW w:w="1751" w:type="dxa"/>
          </w:tcPr>
          <w:p w14:paraId="15D76595" w14:textId="0349AAE8" w:rsidR="008577F9" w:rsidRPr="00043C39" w:rsidRDefault="00F16DA0" w:rsidP="008577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147</w:t>
            </w:r>
            <w:r w:rsidR="008577F9" w:rsidRPr="00043C39">
              <w:rPr>
                <w:rFonts w:ascii="Times New Roman" w:hAnsi="Times New Roman" w:cs="Times New Roman"/>
                <w:sz w:val="18"/>
                <w:szCs w:val="18"/>
              </w:rPr>
              <w:t>7-1635</w:t>
            </w:r>
          </w:p>
          <w:p w14:paraId="0360B397" w14:textId="63847E84"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043C39" w:rsidRPr="00043C39" w14:paraId="48A34CC9"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4B4736E6"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PLD-17965</w:t>
            </w:r>
          </w:p>
        </w:tc>
        <w:tc>
          <w:tcPr>
            <w:tcW w:w="1420" w:type="dxa"/>
          </w:tcPr>
          <w:p w14:paraId="0611F10C"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Shell (</w:t>
            </w:r>
            <w:r w:rsidRPr="00043C39">
              <w:rPr>
                <w:rFonts w:ascii="Times New Roman" w:hAnsi="Times New Roman" w:cs="Times New Roman"/>
                <w:i/>
                <w:sz w:val="18"/>
                <w:szCs w:val="18"/>
              </w:rPr>
              <w:t>T. telescopium</w:t>
            </w:r>
            <w:r w:rsidRPr="00043C39">
              <w:rPr>
                <w:rFonts w:ascii="Times New Roman" w:hAnsi="Times New Roman" w:cs="Times New Roman"/>
                <w:sz w:val="18"/>
                <w:szCs w:val="18"/>
              </w:rPr>
              <w:t>)</w:t>
            </w:r>
          </w:p>
        </w:tc>
        <w:tc>
          <w:tcPr>
            <w:tcW w:w="1186" w:type="dxa"/>
          </w:tcPr>
          <w:p w14:paraId="79590484"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surface</w:t>
            </w:r>
          </w:p>
        </w:tc>
        <w:tc>
          <w:tcPr>
            <w:tcW w:w="1041" w:type="dxa"/>
          </w:tcPr>
          <w:p w14:paraId="670F2DC4"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1367</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22</w:t>
            </w:r>
          </w:p>
        </w:tc>
        <w:tc>
          <w:tcPr>
            <w:tcW w:w="1336" w:type="dxa"/>
          </w:tcPr>
          <w:p w14:paraId="4C5BB51C"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MARINE09</w:t>
            </w:r>
          </w:p>
        </w:tc>
        <w:tc>
          <w:tcPr>
            <w:tcW w:w="1751" w:type="dxa"/>
          </w:tcPr>
          <w:p w14:paraId="2A7AEB58" w14:textId="5A36EA27"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AD 977-1118 </w:t>
            </w:r>
          </w:p>
        </w:tc>
      </w:tr>
      <w:tr w:rsidR="00043C39" w:rsidRPr="00043C39" w14:paraId="667D9E38"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3BC58F3D"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TERRA-010407a08</w:t>
            </w:r>
          </w:p>
        </w:tc>
        <w:tc>
          <w:tcPr>
            <w:tcW w:w="1420" w:type="dxa"/>
          </w:tcPr>
          <w:p w14:paraId="2514F74C"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Fish bone</w:t>
            </w:r>
          </w:p>
        </w:tc>
        <w:tc>
          <w:tcPr>
            <w:tcW w:w="1186" w:type="dxa"/>
          </w:tcPr>
          <w:p w14:paraId="305FD3CF"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 1, L2</w:t>
            </w:r>
          </w:p>
        </w:tc>
        <w:tc>
          <w:tcPr>
            <w:tcW w:w="1041" w:type="dxa"/>
          </w:tcPr>
          <w:p w14:paraId="674D84B0"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1846</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37</w:t>
            </w:r>
          </w:p>
        </w:tc>
        <w:tc>
          <w:tcPr>
            <w:tcW w:w="1336" w:type="dxa"/>
          </w:tcPr>
          <w:p w14:paraId="23E841A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MARINE04</w:t>
            </w:r>
          </w:p>
        </w:tc>
        <w:tc>
          <w:tcPr>
            <w:tcW w:w="1751" w:type="dxa"/>
          </w:tcPr>
          <w:p w14:paraId="22490626" w14:textId="77777777"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AD 620-790 </w:t>
            </w:r>
          </w:p>
        </w:tc>
      </w:tr>
      <w:tr w:rsidR="00043C39" w:rsidRPr="00043C39" w14:paraId="70B27618"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7C2BAFF1"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TERRA-010407a09</w:t>
            </w:r>
          </w:p>
        </w:tc>
        <w:tc>
          <w:tcPr>
            <w:tcW w:w="1420" w:type="dxa"/>
          </w:tcPr>
          <w:p w14:paraId="3309BC71"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i/>
                <w:sz w:val="18"/>
                <w:szCs w:val="18"/>
              </w:rPr>
              <w:t>Sus</w:t>
            </w:r>
            <w:r w:rsidRPr="00043C39">
              <w:rPr>
                <w:rFonts w:ascii="Times New Roman" w:hAnsi="Times New Roman" w:cs="Times New Roman"/>
                <w:sz w:val="18"/>
                <w:szCs w:val="18"/>
              </w:rPr>
              <w:t xml:space="preserve"> P3</w:t>
            </w:r>
          </w:p>
        </w:tc>
        <w:tc>
          <w:tcPr>
            <w:tcW w:w="1186" w:type="dxa"/>
          </w:tcPr>
          <w:p w14:paraId="178F19B0"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 1, L2</w:t>
            </w:r>
          </w:p>
        </w:tc>
        <w:tc>
          <w:tcPr>
            <w:tcW w:w="1041" w:type="dxa"/>
          </w:tcPr>
          <w:p w14:paraId="67D93839"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1547</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38</w:t>
            </w:r>
          </w:p>
        </w:tc>
        <w:tc>
          <w:tcPr>
            <w:tcW w:w="1336" w:type="dxa"/>
          </w:tcPr>
          <w:p w14:paraId="134EC0E5" w14:textId="6A7FACB9" w:rsidR="00F16DA0" w:rsidRPr="00043C39" w:rsidRDefault="008577F9"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0441F075" w14:textId="0CF23198"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42</w:t>
            </w:r>
            <w:r w:rsidR="008577F9" w:rsidRPr="00043C39">
              <w:rPr>
                <w:rFonts w:ascii="Times New Roman" w:hAnsi="Times New Roman" w:cs="Times New Roman"/>
                <w:sz w:val="18"/>
                <w:szCs w:val="18"/>
              </w:rPr>
              <w:t>9</w:t>
            </w:r>
            <w:r w:rsidRPr="00043C39">
              <w:rPr>
                <w:rFonts w:ascii="Times New Roman" w:hAnsi="Times New Roman" w:cs="Times New Roman"/>
                <w:sz w:val="18"/>
                <w:szCs w:val="18"/>
              </w:rPr>
              <w:t>-</w:t>
            </w:r>
            <w:r w:rsidR="008577F9" w:rsidRPr="00043C39">
              <w:rPr>
                <w:rFonts w:ascii="Times New Roman" w:hAnsi="Times New Roman" w:cs="Times New Roman"/>
                <w:sz w:val="18"/>
                <w:szCs w:val="18"/>
              </w:rPr>
              <w:t>596</w:t>
            </w:r>
            <w:r w:rsidRPr="00043C39">
              <w:rPr>
                <w:rFonts w:ascii="Times New Roman" w:hAnsi="Times New Roman" w:cs="Times New Roman"/>
                <w:sz w:val="18"/>
                <w:szCs w:val="18"/>
              </w:rPr>
              <w:t xml:space="preserve"> </w:t>
            </w:r>
          </w:p>
        </w:tc>
      </w:tr>
      <w:tr w:rsidR="00043C39" w:rsidRPr="00043C39" w14:paraId="1FFDB459"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09695C66"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TERRA-010407a10</w:t>
            </w:r>
          </w:p>
        </w:tc>
        <w:tc>
          <w:tcPr>
            <w:tcW w:w="1420" w:type="dxa"/>
          </w:tcPr>
          <w:p w14:paraId="2A0A7B44"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US"/>
              </w:rPr>
            </w:pPr>
            <w:r w:rsidRPr="00043C39">
              <w:rPr>
                <w:rFonts w:ascii="Times New Roman" w:hAnsi="Times New Roman" w:cs="Times New Roman"/>
                <w:sz w:val="18"/>
                <w:szCs w:val="18"/>
                <w:lang w:val="en-US"/>
              </w:rPr>
              <w:t>Scaridae bone</w:t>
            </w:r>
          </w:p>
        </w:tc>
        <w:tc>
          <w:tcPr>
            <w:tcW w:w="1186" w:type="dxa"/>
          </w:tcPr>
          <w:p w14:paraId="6F279ABE"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 1, L2</w:t>
            </w:r>
          </w:p>
        </w:tc>
        <w:tc>
          <w:tcPr>
            <w:tcW w:w="1041" w:type="dxa"/>
          </w:tcPr>
          <w:p w14:paraId="5D68705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1693</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38</w:t>
            </w:r>
          </w:p>
        </w:tc>
        <w:tc>
          <w:tcPr>
            <w:tcW w:w="1336" w:type="dxa"/>
          </w:tcPr>
          <w:p w14:paraId="0AA9D907"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MARINE04</w:t>
            </w:r>
          </w:p>
        </w:tc>
        <w:tc>
          <w:tcPr>
            <w:tcW w:w="1751" w:type="dxa"/>
          </w:tcPr>
          <w:p w14:paraId="24565B6A" w14:textId="77777777"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AD 450-660 </w:t>
            </w:r>
          </w:p>
        </w:tc>
      </w:tr>
      <w:tr w:rsidR="00043C39" w:rsidRPr="00043C39" w14:paraId="71C42B89"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62FC6EB5"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TERRA-010407a13</w:t>
            </w:r>
          </w:p>
        </w:tc>
        <w:tc>
          <w:tcPr>
            <w:tcW w:w="1420" w:type="dxa"/>
          </w:tcPr>
          <w:p w14:paraId="092FEE5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Mammal bone</w:t>
            </w:r>
          </w:p>
        </w:tc>
        <w:tc>
          <w:tcPr>
            <w:tcW w:w="1186" w:type="dxa"/>
          </w:tcPr>
          <w:p w14:paraId="0ED68E18"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L2</w:t>
            </w:r>
          </w:p>
        </w:tc>
        <w:tc>
          <w:tcPr>
            <w:tcW w:w="1041" w:type="dxa"/>
          </w:tcPr>
          <w:p w14:paraId="5815DB1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1466</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72</w:t>
            </w:r>
          </w:p>
        </w:tc>
        <w:tc>
          <w:tcPr>
            <w:tcW w:w="1336" w:type="dxa"/>
          </w:tcPr>
          <w:p w14:paraId="5982561F" w14:textId="2E2AC188" w:rsidR="00F16DA0" w:rsidRPr="00043C39" w:rsidRDefault="008577F9"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3535F351" w14:textId="229605B2"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42</w:t>
            </w:r>
            <w:r w:rsidR="008577F9" w:rsidRPr="00043C39">
              <w:rPr>
                <w:rFonts w:ascii="Times New Roman" w:hAnsi="Times New Roman" w:cs="Times New Roman"/>
                <w:sz w:val="18"/>
                <w:szCs w:val="18"/>
              </w:rPr>
              <w:t>6</w:t>
            </w:r>
            <w:r w:rsidRPr="00043C39">
              <w:rPr>
                <w:rFonts w:ascii="Times New Roman" w:hAnsi="Times New Roman" w:cs="Times New Roman"/>
                <w:sz w:val="18"/>
                <w:szCs w:val="18"/>
              </w:rPr>
              <w:t>-67</w:t>
            </w:r>
            <w:r w:rsidR="008577F9" w:rsidRPr="00043C39">
              <w:rPr>
                <w:rFonts w:ascii="Times New Roman" w:hAnsi="Times New Roman" w:cs="Times New Roman"/>
                <w:sz w:val="18"/>
                <w:szCs w:val="18"/>
              </w:rPr>
              <w:t>1</w:t>
            </w:r>
            <w:r w:rsidRPr="00043C39">
              <w:rPr>
                <w:rFonts w:ascii="Times New Roman" w:hAnsi="Times New Roman" w:cs="Times New Roman"/>
                <w:sz w:val="18"/>
                <w:szCs w:val="18"/>
              </w:rPr>
              <w:t xml:space="preserve"> </w:t>
            </w:r>
          </w:p>
        </w:tc>
      </w:tr>
      <w:tr w:rsidR="00043C39" w:rsidRPr="00043C39" w14:paraId="23F6D9E9"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0DC7210E"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UGAMS-R03213</w:t>
            </w:r>
          </w:p>
        </w:tc>
        <w:tc>
          <w:tcPr>
            <w:tcW w:w="1420" w:type="dxa"/>
          </w:tcPr>
          <w:p w14:paraId="2B4BDA59"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Mammal bone (</w:t>
            </w:r>
            <w:r w:rsidRPr="00043C39">
              <w:rPr>
                <w:rFonts w:ascii="Times New Roman" w:hAnsi="Times New Roman" w:cs="Times New Roman"/>
                <w:i/>
                <w:sz w:val="18"/>
                <w:szCs w:val="18"/>
              </w:rPr>
              <w:t>Sus</w:t>
            </w:r>
            <w:r w:rsidRPr="00043C39">
              <w:rPr>
                <w:rFonts w:ascii="Times New Roman" w:hAnsi="Times New Roman" w:cs="Times New Roman"/>
                <w:sz w:val="18"/>
                <w:szCs w:val="18"/>
              </w:rPr>
              <w:t>?)</w:t>
            </w:r>
          </w:p>
        </w:tc>
        <w:tc>
          <w:tcPr>
            <w:tcW w:w="1186" w:type="dxa"/>
          </w:tcPr>
          <w:p w14:paraId="18044E05"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L3</w:t>
            </w:r>
          </w:p>
        </w:tc>
        <w:tc>
          <w:tcPr>
            <w:tcW w:w="1041" w:type="dxa"/>
          </w:tcPr>
          <w:p w14:paraId="7831C671"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2080</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30</w:t>
            </w:r>
          </w:p>
        </w:tc>
        <w:tc>
          <w:tcPr>
            <w:tcW w:w="1336" w:type="dxa"/>
          </w:tcPr>
          <w:p w14:paraId="2896D8D6" w14:textId="3A620F0E"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OxCal </w:t>
            </w:r>
            <w:r w:rsidR="008577F9" w:rsidRPr="00043C39">
              <w:rPr>
                <w:rFonts w:ascii="Times New Roman" w:hAnsi="Times New Roman" w:cs="Times New Roman"/>
                <w:sz w:val="18"/>
                <w:szCs w:val="18"/>
              </w:rPr>
              <w:t>4.4</w:t>
            </w:r>
          </w:p>
        </w:tc>
        <w:tc>
          <w:tcPr>
            <w:tcW w:w="1751" w:type="dxa"/>
          </w:tcPr>
          <w:p w14:paraId="03E5DA5D" w14:textId="7885544D" w:rsidR="00F16DA0" w:rsidRPr="00043C39" w:rsidRDefault="008577F9"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175 BC – AD 8</w:t>
            </w:r>
          </w:p>
        </w:tc>
      </w:tr>
      <w:tr w:rsidR="00043C39" w:rsidRPr="00043C39" w14:paraId="2FF993A6"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501274FE"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PLD-15679</w:t>
            </w:r>
          </w:p>
        </w:tc>
        <w:tc>
          <w:tcPr>
            <w:tcW w:w="1420" w:type="dxa"/>
          </w:tcPr>
          <w:p w14:paraId="6F1F1AB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Charcoal</w:t>
            </w:r>
          </w:p>
        </w:tc>
        <w:tc>
          <w:tcPr>
            <w:tcW w:w="1186" w:type="dxa"/>
          </w:tcPr>
          <w:p w14:paraId="17502A7C"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L3</w:t>
            </w:r>
          </w:p>
        </w:tc>
        <w:tc>
          <w:tcPr>
            <w:tcW w:w="1041" w:type="dxa"/>
          </w:tcPr>
          <w:p w14:paraId="797A886C"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1742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23</w:t>
            </w:r>
          </w:p>
        </w:tc>
        <w:tc>
          <w:tcPr>
            <w:tcW w:w="1336" w:type="dxa"/>
          </w:tcPr>
          <w:p w14:paraId="6CD08BF8" w14:textId="5E1997D3"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w:t>
            </w:r>
            <w:r w:rsidR="008577F9" w:rsidRPr="00043C39">
              <w:rPr>
                <w:rFonts w:ascii="Times New Roman" w:hAnsi="Times New Roman" w:cs="Times New Roman"/>
                <w:sz w:val="18"/>
                <w:szCs w:val="18"/>
              </w:rPr>
              <w:t>4</w:t>
            </w:r>
          </w:p>
        </w:tc>
        <w:tc>
          <w:tcPr>
            <w:tcW w:w="1751" w:type="dxa"/>
          </w:tcPr>
          <w:p w14:paraId="084C53FB" w14:textId="1F810324" w:rsidR="008577F9" w:rsidRPr="00043C39" w:rsidRDefault="00F16DA0" w:rsidP="008577F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2</w:t>
            </w:r>
            <w:r w:rsidR="008577F9" w:rsidRPr="00043C39">
              <w:rPr>
                <w:rFonts w:ascii="Times New Roman" w:hAnsi="Times New Roman" w:cs="Times New Roman"/>
                <w:sz w:val="18"/>
                <w:szCs w:val="18"/>
              </w:rPr>
              <w:t>45</w:t>
            </w:r>
            <w:r w:rsidRPr="00043C39">
              <w:rPr>
                <w:rFonts w:ascii="Times New Roman" w:hAnsi="Times New Roman" w:cs="Times New Roman"/>
                <w:sz w:val="18"/>
                <w:szCs w:val="18"/>
              </w:rPr>
              <w:t>-3</w:t>
            </w:r>
            <w:r w:rsidR="008577F9" w:rsidRPr="00043C39">
              <w:rPr>
                <w:rFonts w:ascii="Times New Roman" w:hAnsi="Times New Roman" w:cs="Times New Roman"/>
                <w:sz w:val="18"/>
                <w:szCs w:val="18"/>
              </w:rPr>
              <w:t>83</w:t>
            </w:r>
          </w:p>
          <w:p w14:paraId="3C7357BC" w14:textId="5EE84C5F"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r>
      <w:tr w:rsidR="00043C39" w:rsidRPr="00043C39" w14:paraId="5E246007"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14A224AB"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PLD-15680</w:t>
            </w:r>
          </w:p>
        </w:tc>
        <w:tc>
          <w:tcPr>
            <w:tcW w:w="1420" w:type="dxa"/>
          </w:tcPr>
          <w:p w14:paraId="2B657409"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US"/>
              </w:rPr>
            </w:pPr>
            <w:r w:rsidRPr="00043C39">
              <w:rPr>
                <w:rFonts w:ascii="Times New Roman" w:hAnsi="Times New Roman" w:cs="Times New Roman"/>
                <w:sz w:val="18"/>
                <w:szCs w:val="18"/>
                <w:lang w:val="en-US"/>
              </w:rPr>
              <w:t>Shell (</w:t>
            </w:r>
            <w:r w:rsidRPr="00043C39">
              <w:rPr>
                <w:rFonts w:ascii="Times New Roman" w:hAnsi="Times New Roman" w:cs="Times New Roman"/>
                <w:i/>
                <w:sz w:val="18"/>
                <w:szCs w:val="18"/>
                <w:lang w:val="en-US"/>
              </w:rPr>
              <w:t>Tectus niloticus</w:t>
            </w:r>
            <w:r w:rsidRPr="00043C39">
              <w:rPr>
                <w:rFonts w:ascii="Times New Roman" w:hAnsi="Times New Roman" w:cs="Times New Roman"/>
                <w:sz w:val="18"/>
                <w:szCs w:val="18"/>
                <w:lang w:val="en-US"/>
              </w:rPr>
              <w:t>)</w:t>
            </w:r>
          </w:p>
        </w:tc>
        <w:tc>
          <w:tcPr>
            <w:tcW w:w="1186" w:type="dxa"/>
          </w:tcPr>
          <w:p w14:paraId="6E2154C9"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L2</w:t>
            </w:r>
          </w:p>
        </w:tc>
        <w:tc>
          <w:tcPr>
            <w:tcW w:w="1041" w:type="dxa"/>
          </w:tcPr>
          <w:p w14:paraId="0FBE82DB"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2032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21</w:t>
            </w:r>
          </w:p>
        </w:tc>
        <w:tc>
          <w:tcPr>
            <w:tcW w:w="1336" w:type="dxa"/>
          </w:tcPr>
          <w:p w14:paraId="1AAECB53"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MARINE09</w:t>
            </w:r>
          </w:p>
        </w:tc>
        <w:tc>
          <w:tcPr>
            <w:tcW w:w="1751" w:type="dxa"/>
          </w:tcPr>
          <w:p w14:paraId="25E50603" w14:textId="4518E0C0"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269-424</w:t>
            </w:r>
          </w:p>
        </w:tc>
      </w:tr>
      <w:tr w:rsidR="00043C39" w:rsidRPr="00043C39" w14:paraId="3CDAE8A6"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3484DC90"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PLD-15681</w:t>
            </w:r>
          </w:p>
        </w:tc>
        <w:tc>
          <w:tcPr>
            <w:tcW w:w="1420" w:type="dxa"/>
          </w:tcPr>
          <w:p w14:paraId="680E48FE"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ulna fragment</w:t>
            </w:r>
          </w:p>
        </w:tc>
        <w:tc>
          <w:tcPr>
            <w:tcW w:w="1186" w:type="dxa"/>
          </w:tcPr>
          <w:p w14:paraId="07131976"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L3</w:t>
            </w:r>
          </w:p>
        </w:tc>
        <w:tc>
          <w:tcPr>
            <w:tcW w:w="1041" w:type="dxa"/>
          </w:tcPr>
          <w:p w14:paraId="02C4678A"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1452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20</w:t>
            </w:r>
          </w:p>
        </w:tc>
        <w:tc>
          <w:tcPr>
            <w:tcW w:w="1336" w:type="dxa"/>
          </w:tcPr>
          <w:p w14:paraId="43C4B7EE" w14:textId="137227EE"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w:t>
            </w:r>
            <w:r w:rsidR="007B20E5" w:rsidRPr="00043C39">
              <w:rPr>
                <w:rFonts w:ascii="Times New Roman" w:hAnsi="Times New Roman" w:cs="Times New Roman"/>
                <w:sz w:val="18"/>
                <w:szCs w:val="18"/>
              </w:rPr>
              <w:t>4</w:t>
            </w:r>
          </w:p>
        </w:tc>
        <w:tc>
          <w:tcPr>
            <w:tcW w:w="1751" w:type="dxa"/>
          </w:tcPr>
          <w:p w14:paraId="529F1AFB" w14:textId="1A5C9C50" w:rsidR="00F16DA0" w:rsidRPr="00043C39" w:rsidRDefault="00F16DA0" w:rsidP="008577F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5</w:t>
            </w:r>
            <w:r w:rsidR="007B20E5" w:rsidRPr="00043C39">
              <w:rPr>
                <w:rFonts w:ascii="Times New Roman" w:hAnsi="Times New Roman" w:cs="Times New Roman"/>
                <w:sz w:val="18"/>
                <w:szCs w:val="18"/>
              </w:rPr>
              <w:t>8</w:t>
            </w:r>
            <w:r w:rsidRPr="00043C39">
              <w:rPr>
                <w:rFonts w:ascii="Times New Roman" w:hAnsi="Times New Roman" w:cs="Times New Roman"/>
                <w:sz w:val="18"/>
                <w:szCs w:val="18"/>
              </w:rPr>
              <w:t>2-64</w:t>
            </w:r>
            <w:r w:rsidR="007B20E5" w:rsidRPr="00043C39">
              <w:rPr>
                <w:rFonts w:ascii="Times New Roman" w:hAnsi="Times New Roman" w:cs="Times New Roman"/>
                <w:sz w:val="18"/>
                <w:szCs w:val="18"/>
              </w:rPr>
              <w:t>8</w:t>
            </w:r>
            <w:r w:rsidRPr="00043C39">
              <w:rPr>
                <w:rFonts w:ascii="Times New Roman" w:hAnsi="Times New Roman" w:cs="Times New Roman"/>
                <w:sz w:val="18"/>
                <w:szCs w:val="18"/>
              </w:rPr>
              <w:t xml:space="preserve"> </w:t>
            </w:r>
          </w:p>
        </w:tc>
      </w:tr>
      <w:tr w:rsidR="00043C39" w:rsidRPr="00043C39" w14:paraId="7217CFFA"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351BFD80"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PLD-15682</w:t>
            </w:r>
          </w:p>
        </w:tc>
        <w:tc>
          <w:tcPr>
            <w:tcW w:w="1420" w:type="dxa"/>
          </w:tcPr>
          <w:p w14:paraId="0DD8DF23"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i/>
                <w:sz w:val="18"/>
                <w:szCs w:val="18"/>
              </w:rPr>
              <w:t>Sus</w:t>
            </w:r>
            <w:r w:rsidRPr="00043C39">
              <w:rPr>
                <w:rFonts w:ascii="Times New Roman" w:hAnsi="Times New Roman" w:cs="Times New Roman"/>
                <w:sz w:val="18"/>
                <w:szCs w:val="18"/>
              </w:rPr>
              <w:t xml:space="preserve"> cranium</w:t>
            </w:r>
          </w:p>
        </w:tc>
        <w:tc>
          <w:tcPr>
            <w:tcW w:w="1186" w:type="dxa"/>
          </w:tcPr>
          <w:p w14:paraId="53F4E7B4"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L2</w:t>
            </w:r>
          </w:p>
        </w:tc>
        <w:tc>
          <w:tcPr>
            <w:tcW w:w="1041" w:type="dxa"/>
          </w:tcPr>
          <w:p w14:paraId="7569C1C0"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1922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22</w:t>
            </w:r>
          </w:p>
        </w:tc>
        <w:tc>
          <w:tcPr>
            <w:tcW w:w="1336" w:type="dxa"/>
          </w:tcPr>
          <w:p w14:paraId="753AC906" w14:textId="60CE84F3"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w:t>
            </w:r>
            <w:r w:rsidR="00512D94" w:rsidRPr="00043C39">
              <w:rPr>
                <w:rFonts w:ascii="Times New Roman" w:hAnsi="Times New Roman" w:cs="Times New Roman"/>
                <w:sz w:val="18"/>
                <w:szCs w:val="18"/>
              </w:rPr>
              <w:t>4</w:t>
            </w:r>
          </w:p>
        </w:tc>
        <w:tc>
          <w:tcPr>
            <w:tcW w:w="1751" w:type="dxa"/>
          </w:tcPr>
          <w:p w14:paraId="4805271C" w14:textId="5219CD46" w:rsidR="00512D94" w:rsidRPr="00043C39" w:rsidRDefault="00F16DA0" w:rsidP="00512D9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US"/>
              </w:rPr>
            </w:pPr>
            <w:r w:rsidRPr="00043C39">
              <w:rPr>
                <w:rFonts w:ascii="Times New Roman" w:hAnsi="Times New Roman" w:cs="Times New Roman"/>
                <w:sz w:val="18"/>
                <w:szCs w:val="18"/>
                <w:lang w:val="en-US"/>
              </w:rPr>
              <w:t xml:space="preserve">AD </w:t>
            </w:r>
            <w:r w:rsidR="00512D94" w:rsidRPr="00043C39">
              <w:rPr>
                <w:rFonts w:ascii="Times New Roman" w:hAnsi="Times New Roman" w:cs="Times New Roman"/>
                <w:sz w:val="18"/>
                <w:szCs w:val="18"/>
                <w:lang w:val="en-US"/>
              </w:rPr>
              <w:t>30-205</w:t>
            </w:r>
          </w:p>
          <w:p w14:paraId="6B67398D" w14:textId="54B72525"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US"/>
              </w:rPr>
            </w:pPr>
          </w:p>
        </w:tc>
      </w:tr>
      <w:tr w:rsidR="00043C39" w:rsidRPr="00043C39" w14:paraId="15A4804B"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1692B078"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PLD-17967</w:t>
            </w:r>
          </w:p>
        </w:tc>
        <w:tc>
          <w:tcPr>
            <w:tcW w:w="1420" w:type="dxa"/>
          </w:tcPr>
          <w:p w14:paraId="1488AECF"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18"/>
                <w:szCs w:val="18"/>
              </w:rPr>
            </w:pPr>
            <w:r w:rsidRPr="00043C39">
              <w:rPr>
                <w:rFonts w:ascii="Times New Roman" w:hAnsi="Times New Roman" w:cs="Times New Roman"/>
                <w:i/>
                <w:sz w:val="18"/>
                <w:szCs w:val="18"/>
                <w:lang w:val="en-US"/>
              </w:rPr>
              <w:t xml:space="preserve">Turbo </w:t>
            </w:r>
            <w:r w:rsidRPr="00043C39">
              <w:rPr>
                <w:rFonts w:ascii="Times New Roman" w:hAnsi="Times New Roman" w:cs="Times New Roman"/>
                <w:i/>
                <w:sz w:val="18"/>
                <w:szCs w:val="18"/>
                <w:shd w:val="clear" w:color="auto" w:fill="FFFFFF"/>
              </w:rPr>
              <w:t>argyrostomus</w:t>
            </w:r>
          </w:p>
          <w:p w14:paraId="5AA6EC0D"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lang w:val="en-US"/>
              </w:rPr>
              <w:t>operculum</w:t>
            </w:r>
          </w:p>
        </w:tc>
        <w:tc>
          <w:tcPr>
            <w:tcW w:w="1186" w:type="dxa"/>
          </w:tcPr>
          <w:p w14:paraId="50BA990C"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L3</w:t>
            </w:r>
          </w:p>
        </w:tc>
        <w:tc>
          <w:tcPr>
            <w:tcW w:w="1041" w:type="dxa"/>
          </w:tcPr>
          <w:p w14:paraId="218E3189"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2813</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22</w:t>
            </w:r>
          </w:p>
        </w:tc>
        <w:tc>
          <w:tcPr>
            <w:tcW w:w="1336" w:type="dxa"/>
          </w:tcPr>
          <w:p w14:paraId="670F15E1"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MARINE09</w:t>
            </w:r>
          </w:p>
        </w:tc>
        <w:tc>
          <w:tcPr>
            <w:tcW w:w="1751" w:type="dxa"/>
          </w:tcPr>
          <w:p w14:paraId="21C8D171" w14:textId="77777777"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733-512 BC </w:t>
            </w:r>
          </w:p>
          <w:p w14:paraId="3017A1BC" w14:textId="77777777"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(95.4%)</w:t>
            </w:r>
          </w:p>
        </w:tc>
      </w:tr>
      <w:tr w:rsidR="00043C39" w:rsidRPr="00043C39" w14:paraId="6182BA67"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62DA6C4D"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IAAA-123796</w:t>
            </w:r>
          </w:p>
        </w:tc>
        <w:tc>
          <w:tcPr>
            <w:tcW w:w="1420" w:type="dxa"/>
          </w:tcPr>
          <w:p w14:paraId="7079A28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Shell (</w:t>
            </w:r>
            <w:r w:rsidRPr="00043C39">
              <w:rPr>
                <w:rFonts w:ascii="Times New Roman" w:hAnsi="Times New Roman" w:cs="Times New Roman"/>
                <w:i/>
                <w:sz w:val="18"/>
                <w:szCs w:val="18"/>
              </w:rPr>
              <w:t>T. telescopium</w:t>
            </w:r>
            <w:r w:rsidRPr="00043C39">
              <w:rPr>
                <w:rFonts w:ascii="Times New Roman" w:hAnsi="Times New Roman" w:cs="Times New Roman"/>
                <w:sz w:val="18"/>
                <w:szCs w:val="18"/>
              </w:rPr>
              <w:t>)</w:t>
            </w:r>
          </w:p>
        </w:tc>
        <w:tc>
          <w:tcPr>
            <w:tcW w:w="1186" w:type="dxa"/>
          </w:tcPr>
          <w:p w14:paraId="055C3B95"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surface</w:t>
            </w:r>
          </w:p>
        </w:tc>
        <w:tc>
          <w:tcPr>
            <w:tcW w:w="1041" w:type="dxa"/>
          </w:tcPr>
          <w:p w14:paraId="3E667B67"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1660</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25</w:t>
            </w:r>
          </w:p>
        </w:tc>
        <w:tc>
          <w:tcPr>
            <w:tcW w:w="1336" w:type="dxa"/>
          </w:tcPr>
          <w:p w14:paraId="7C98E1B3"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MARINE09</w:t>
            </w:r>
          </w:p>
        </w:tc>
        <w:tc>
          <w:tcPr>
            <w:tcW w:w="1751" w:type="dxa"/>
          </w:tcPr>
          <w:p w14:paraId="73ABB1AD" w14:textId="77777777"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AD 669-790</w:t>
            </w:r>
          </w:p>
          <w:p w14:paraId="1CCC37BB" w14:textId="77777777"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 xml:space="preserve"> (95.4%)</w:t>
            </w:r>
          </w:p>
        </w:tc>
      </w:tr>
      <w:tr w:rsidR="00043C39" w:rsidRPr="00043C39" w14:paraId="029F852A"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6F35E778"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IAAA-123797</w:t>
            </w:r>
          </w:p>
        </w:tc>
        <w:tc>
          <w:tcPr>
            <w:tcW w:w="1420" w:type="dxa"/>
          </w:tcPr>
          <w:p w14:paraId="01FDCF9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Charcoal</w:t>
            </w:r>
          </w:p>
        </w:tc>
        <w:tc>
          <w:tcPr>
            <w:tcW w:w="1186" w:type="dxa"/>
          </w:tcPr>
          <w:p w14:paraId="0110D9F4"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L4</w:t>
            </w:r>
          </w:p>
        </w:tc>
        <w:tc>
          <w:tcPr>
            <w:tcW w:w="1041" w:type="dxa"/>
          </w:tcPr>
          <w:p w14:paraId="7E8604CF"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3050</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28</w:t>
            </w:r>
          </w:p>
        </w:tc>
        <w:tc>
          <w:tcPr>
            <w:tcW w:w="1336" w:type="dxa"/>
          </w:tcPr>
          <w:p w14:paraId="76737F9D" w14:textId="1A3A1034"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w:t>
            </w:r>
            <w:r w:rsidR="00600BBF" w:rsidRPr="00043C39">
              <w:rPr>
                <w:rFonts w:ascii="Times New Roman" w:hAnsi="Times New Roman" w:cs="Times New Roman"/>
                <w:sz w:val="18"/>
                <w:szCs w:val="18"/>
              </w:rPr>
              <w:t>4</w:t>
            </w:r>
          </w:p>
        </w:tc>
        <w:tc>
          <w:tcPr>
            <w:tcW w:w="1751" w:type="dxa"/>
          </w:tcPr>
          <w:p w14:paraId="259C9226" w14:textId="3FE0B180" w:rsidR="00F16DA0" w:rsidRPr="00043C39" w:rsidRDefault="00F16DA0" w:rsidP="008E0FA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140</w:t>
            </w:r>
            <w:r w:rsidR="002A69F2" w:rsidRPr="00043C39">
              <w:rPr>
                <w:rFonts w:ascii="Times New Roman" w:hAnsi="Times New Roman" w:cs="Times New Roman"/>
                <w:sz w:val="18"/>
                <w:szCs w:val="18"/>
              </w:rPr>
              <w:t>3</w:t>
            </w:r>
            <w:r w:rsidRPr="00043C39">
              <w:rPr>
                <w:rFonts w:ascii="Times New Roman" w:hAnsi="Times New Roman" w:cs="Times New Roman"/>
                <w:sz w:val="18"/>
                <w:szCs w:val="18"/>
              </w:rPr>
              <w:t>-12</w:t>
            </w:r>
            <w:r w:rsidR="002A69F2" w:rsidRPr="00043C39">
              <w:rPr>
                <w:rFonts w:ascii="Times New Roman" w:hAnsi="Times New Roman" w:cs="Times New Roman"/>
                <w:sz w:val="18"/>
                <w:szCs w:val="18"/>
              </w:rPr>
              <w:t>24</w:t>
            </w:r>
            <w:r w:rsidRPr="00043C39">
              <w:rPr>
                <w:rFonts w:ascii="Times New Roman" w:hAnsi="Times New Roman" w:cs="Times New Roman"/>
                <w:sz w:val="18"/>
                <w:szCs w:val="18"/>
              </w:rPr>
              <w:t xml:space="preserve"> BC</w:t>
            </w:r>
          </w:p>
        </w:tc>
      </w:tr>
      <w:tr w:rsidR="00043C39" w:rsidRPr="00043C39" w14:paraId="7E022DBA"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3CC44911"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PLD-26943</w:t>
            </w:r>
          </w:p>
        </w:tc>
        <w:tc>
          <w:tcPr>
            <w:tcW w:w="1420" w:type="dxa"/>
          </w:tcPr>
          <w:p w14:paraId="5133DC7B"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bone</w:t>
            </w:r>
          </w:p>
        </w:tc>
        <w:tc>
          <w:tcPr>
            <w:tcW w:w="1186" w:type="dxa"/>
          </w:tcPr>
          <w:p w14:paraId="4D9E3A37"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surface</w:t>
            </w:r>
          </w:p>
        </w:tc>
        <w:tc>
          <w:tcPr>
            <w:tcW w:w="1041" w:type="dxa"/>
          </w:tcPr>
          <w:p w14:paraId="4A2C4086"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2383</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22</w:t>
            </w:r>
          </w:p>
        </w:tc>
        <w:tc>
          <w:tcPr>
            <w:tcW w:w="1336" w:type="dxa"/>
          </w:tcPr>
          <w:p w14:paraId="1EB427C7" w14:textId="513F20EE" w:rsidR="00F16DA0" w:rsidRPr="00043C39" w:rsidRDefault="008E0FA7"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vAlign w:val="center"/>
          </w:tcPr>
          <w:p w14:paraId="1ED4D9F4" w14:textId="1927342F"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18"/>
                <w:szCs w:val="18"/>
              </w:rPr>
            </w:pPr>
            <w:r w:rsidRPr="00043C39">
              <w:rPr>
                <w:rFonts w:ascii="Times" w:hAnsi="Times" w:cs="Times"/>
                <w:sz w:val="18"/>
                <w:szCs w:val="18"/>
              </w:rPr>
              <w:t>53</w:t>
            </w:r>
            <w:r w:rsidR="008E0FA7" w:rsidRPr="00043C39">
              <w:rPr>
                <w:rFonts w:ascii="Times" w:hAnsi="Times" w:cs="Times"/>
                <w:sz w:val="18"/>
                <w:szCs w:val="18"/>
              </w:rPr>
              <w:t>9</w:t>
            </w:r>
            <w:r w:rsidRPr="00043C39">
              <w:rPr>
                <w:rFonts w:ascii="Times" w:hAnsi="Times" w:cs="Times"/>
                <w:sz w:val="18"/>
                <w:szCs w:val="18"/>
              </w:rPr>
              <w:t>-</w:t>
            </w:r>
            <w:r w:rsidR="008E0FA7" w:rsidRPr="00043C39">
              <w:rPr>
                <w:rFonts w:ascii="Times" w:hAnsi="Times" w:cs="Times"/>
                <w:sz w:val="18"/>
                <w:szCs w:val="18"/>
              </w:rPr>
              <w:t>396</w:t>
            </w:r>
            <w:r w:rsidRPr="00043C39">
              <w:rPr>
                <w:rFonts w:ascii="Times" w:hAnsi="Times" w:cs="Times"/>
                <w:sz w:val="18"/>
                <w:szCs w:val="18"/>
              </w:rPr>
              <w:t xml:space="preserve"> BC</w:t>
            </w:r>
          </w:p>
          <w:p w14:paraId="14E05AA5" w14:textId="772DC714"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043C39" w:rsidRPr="00043C39" w14:paraId="0B8BEC92"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34A124D8"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MAMS-30697</w:t>
            </w:r>
          </w:p>
        </w:tc>
        <w:tc>
          <w:tcPr>
            <w:tcW w:w="1420" w:type="dxa"/>
          </w:tcPr>
          <w:p w14:paraId="250F3814"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 (molar)</w:t>
            </w:r>
          </w:p>
        </w:tc>
        <w:tc>
          <w:tcPr>
            <w:tcW w:w="1186" w:type="dxa"/>
          </w:tcPr>
          <w:p w14:paraId="53E7274A"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2</w:t>
            </w:r>
          </w:p>
        </w:tc>
        <w:tc>
          <w:tcPr>
            <w:tcW w:w="1041" w:type="dxa"/>
          </w:tcPr>
          <w:p w14:paraId="65DB1B6C"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2621</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19</w:t>
            </w:r>
          </w:p>
        </w:tc>
        <w:tc>
          <w:tcPr>
            <w:tcW w:w="1336" w:type="dxa"/>
          </w:tcPr>
          <w:p w14:paraId="21B7DA66" w14:textId="2399AF87" w:rsidR="00F16DA0" w:rsidRPr="00043C39" w:rsidRDefault="00600BBF"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017A0243" w14:textId="3064545A"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81</w:t>
            </w:r>
            <w:r w:rsidR="00600BBF" w:rsidRPr="00043C39">
              <w:rPr>
                <w:rFonts w:ascii="Times New Roman" w:hAnsi="Times New Roman" w:cs="Times New Roman"/>
                <w:sz w:val="18"/>
                <w:szCs w:val="18"/>
              </w:rPr>
              <w:t>1</w:t>
            </w:r>
            <w:r w:rsidRPr="00043C39">
              <w:rPr>
                <w:rFonts w:ascii="Times New Roman" w:hAnsi="Times New Roman" w:cs="Times New Roman"/>
                <w:sz w:val="18"/>
                <w:szCs w:val="18"/>
              </w:rPr>
              <w:t>-7</w:t>
            </w:r>
            <w:r w:rsidR="00600BBF" w:rsidRPr="00043C39">
              <w:rPr>
                <w:rFonts w:ascii="Times New Roman" w:hAnsi="Times New Roman" w:cs="Times New Roman"/>
                <w:sz w:val="18"/>
                <w:szCs w:val="18"/>
              </w:rPr>
              <w:t>81 BC</w:t>
            </w:r>
          </w:p>
          <w:p w14:paraId="40B56FB9" w14:textId="03C6F20E"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r>
      <w:tr w:rsidR="00043C39" w:rsidRPr="00043C39" w14:paraId="421FD6DC"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11FF4C3F"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MAMS-30699</w:t>
            </w:r>
          </w:p>
        </w:tc>
        <w:tc>
          <w:tcPr>
            <w:tcW w:w="1420" w:type="dxa"/>
          </w:tcPr>
          <w:p w14:paraId="0A1CD100"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bone (distal phalange)</w:t>
            </w:r>
          </w:p>
        </w:tc>
        <w:tc>
          <w:tcPr>
            <w:tcW w:w="1186" w:type="dxa"/>
          </w:tcPr>
          <w:p w14:paraId="0E8AA4C0"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4</w:t>
            </w:r>
          </w:p>
        </w:tc>
        <w:tc>
          <w:tcPr>
            <w:tcW w:w="1041" w:type="dxa"/>
          </w:tcPr>
          <w:p w14:paraId="77DF129E"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2543</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20</w:t>
            </w:r>
          </w:p>
        </w:tc>
        <w:tc>
          <w:tcPr>
            <w:tcW w:w="1336" w:type="dxa"/>
          </w:tcPr>
          <w:p w14:paraId="43DA326E" w14:textId="2190DB48" w:rsidR="00F16DA0" w:rsidRPr="00043C39" w:rsidRDefault="00DE744B"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5D970CA3" w14:textId="57E29358" w:rsidR="00DE744B" w:rsidRPr="00043C39" w:rsidRDefault="00F16DA0" w:rsidP="00DE74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79</w:t>
            </w:r>
            <w:r w:rsidR="00DE744B" w:rsidRPr="00043C39">
              <w:rPr>
                <w:rFonts w:ascii="Times New Roman" w:hAnsi="Times New Roman" w:cs="Times New Roman"/>
                <w:sz w:val="18"/>
                <w:szCs w:val="18"/>
              </w:rPr>
              <w:t>5</w:t>
            </w:r>
            <w:r w:rsidRPr="00043C39">
              <w:rPr>
                <w:rFonts w:ascii="Times New Roman" w:hAnsi="Times New Roman" w:cs="Times New Roman"/>
                <w:sz w:val="18"/>
                <w:szCs w:val="18"/>
              </w:rPr>
              <w:t>-</w:t>
            </w:r>
            <w:r w:rsidR="00DE744B" w:rsidRPr="00043C39">
              <w:rPr>
                <w:rFonts w:ascii="Times New Roman" w:hAnsi="Times New Roman" w:cs="Times New Roman"/>
                <w:sz w:val="18"/>
                <w:szCs w:val="18"/>
              </w:rPr>
              <w:t>567</w:t>
            </w:r>
            <w:r w:rsidRPr="00043C39">
              <w:rPr>
                <w:rFonts w:ascii="Times New Roman" w:hAnsi="Times New Roman" w:cs="Times New Roman"/>
                <w:sz w:val="18"/>
                <w:szCs w:val="18"/>
              </w:rPr>
              <w:t xml:space="preserve"> BC </w:t>
            </w:r>
          </w:p>
          <w:p w14:paraId="61C4488B" w14:textId="378D4709"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r>
      <w:tr w:rsidR="00043C39" w:rsidRPr="00043C39" w14:paraId="7621A3FE"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5A829202"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lastRenderedPageBreak/>
              <w:t>MAMS-30700</w:t>
            </w:r>
          </w:p>
        </w:tc>
        <w:tc>
          <w:tcPr>
            <w:tcW w:w="1420" w:type="dxa"/>
          </w:tcPr>
          <w:p w14:paraId="5E2839A1"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 (incisor)</w:t>
            </w:r>
          </w:p>
        </w:tc>
        <w:tc>
          <w:tcPr>
            <w:tcW w:w="1186" w:type="dxa"/>
          </w:tcPr>
          <w:p w14:paraId="4837CCB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3</w:t>
            </w:r>
          </w:p>
        </w:tc>
        <w:tc>
          <w:tcPr>
            <w:tcW w:w="1041" w:type="dxa"/>
          </w:tcPr>
          <w:p w14:paraId="1FB4C87E"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2622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20</w:t>
            </w:r>
          </w:p>
        </w:tc>
        <w:tc>
          <w:tcPr>
            <w:tcW w:w="1336" w:type="dxa"/>
          </w:tcPr>
          <w:p w14:paraId="757C5EF7" w14:textId="0E16ED9C" w:rsidR="00F16DA0" w:rsidRPr="00043C39" w:rsidRDefault="00DE744B"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79596918" w14:textId="450E44B8" w:rsidR="00F16DA0" w:rsidRPr="00043C39" w:rsidRDefault="00F16DA0" w:rsidP="00DE744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81</w:t>
            </w:r>
            <w:r w:rsidR="00DE744B" w:rsidRPr="00043C39">
              <w:rPr>
                <w:rFonts w:ascii="Times New Roman" w:hAnsi="Times New Roman" w:cs="Times New Roman"/>
                <w:sz w:val="18"/>
                <w:szCs w:val="18"/>
              </w:rPr>
              <w:t>2</w:t>
            </w:r>
            <w:r w:rsidRPr="00043C39">
              <w:rPr>
                <w:rFonts w:ascii="Times New Roman" w:hAnsi="Times New Roman" w:cs="Times New Roman"/>
                <w:sz w:val="18"/>
                <w:szCs w:val="18"/>
              </w:rPr>
              <w:t>-7</w:t>
            </w:r>
            <w:r w:rsidR="00DE744B" w:rsidRPr="00043C39">
              <w:rPr>
                <w:rFonts w:ascii="Times New Roman" w:hAnsi="Times New Roman" w:cs="Times New Roman"/>
                <w:sz w:val="18"/>
                <w:szCs w:val="18"/>
              </w:rPr>
              <w:t>82</w:t>
            </w:r>
            <w:r w:rsidRPr="00043C39">
              <w:rPr>
                <w:rFonts w:ascii="Times New Roman" w:hAnsi="Times New Roman" w:cs="Times New Roman"/>
                <w:sz w:val="18"/>
                <w:szCs w:val="18"/>
              </w:rPr>
              <w:t xml:space="preserve"> BC </w:t>
            </w:r>
          </w:p>
        </w:tc>
      </w:tr>
      <w:tr w:rsidR="00043C39" w:rsidRPr="00043C39" w14:paraId="7E73078B"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039D453B"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MAMS-39295</w:t>
            </w:r>
          </w:p>
        </w:tc>
        <w:tc>
          <w:tcPr>
            <w:tcW w:w="1420" w:type="dxa"/>
          </w:tcPr>
          <w:p w14:paraId="4375A8F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w:t>
            </w:r>
          </w:p>
        </w:tc>
        <w:tc>
          <w:tcPr>
            <w:tcW w:w="1186" w:type="dxa"/>
          </w:tcPr>
          <w:p w14:paraId="13DF34D1"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1</w:t>
            </w:r>
          </w:p>
        </w:tc>
        <w:tc>
          <w:tcPr>
            <w:tcW w:w="1041" w:type="dxa"/>
          </w:tcPr>
          <w:p w14:paraId="74F9F4CA"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2632</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19</w:t>
            </w:r>
          </w:p>
        </w:tc>
        <w:tc>
          <w:tcPr>
            <w:tcW w:w="1336" w:type="dxa"/>
          </w:tcPr>
          <w:p w14:paraId="3430D26F" w14:textId="37C76749" w:rsidR="00F16DA0" w:rsidRPr="00043C39" w:rsidRDefault="00DE744B"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01B100A9" w14:textId="62B5CB4D" w:rsidR="00F16DA0" w:rsidRPr="00043C39" w:rsidRDefault="00F16DA0" w:rsidP="00DE744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8</w:t>
            </w:r>
            <w:r w:rsidR="00DE744B" w:rsidRPr="00043C39">
              <w:rPr>
                <w:rFonts w:ascii="Times New Roman" w:hAnsi="Times New Roman" w:cs="Times New Roman"/>
                <w:sz w:val="18"/>
                <w:szCs w:val="18"/>
              </w:rPr>
              <w:t>19</w:t>
            </w:r>
            <w:r w:rsidRPr="00043C39">
              <w:rPr>
                <w:rFonts w:ascii="Times New Roman" w:hAnsi="Times New Roman" w:cs="Times New Roman"/>
                <w:sz w:val="18"/>
                <w:szCs w:val="18"/>
              </w:rPr>
              <w:t>-7</w:t>
            </w:r>
            <w:r w:rsidR="00DE744B" w:rsidRPr="00043C39">
              <w:rPr>
                <w:rFonts w:ascii="Times New Roman" w:hAnsi="Times New Roman" w:cs="Times New Roman"/>
                <w:sz w:val="18"/>
                <w:szCs w:val="18"/>
              </w:rPr>
              <w:t>87</w:t>
            </w:r>
            <w:r w:rsidRPr="00043C39">
              <w:rPr>
                <w:rFonts w:ascii="Times New Roman" w:hAnsi="Times New Roman" w:cs="Times New Roman"/>
                <w:sz w:val="18"/>
                <w:szCs w:val="18"/>
              </w:rPr>
              <w:t xml:space="preserve"> BC </w:t>
            </w:r>
          </w:p>
        </w:tc>
      </w:tr>
      <w:tr w:rsidR="00043C39" w:rsidRPr="00043C39" w14:paraId="18B8A73D" w14:textId="77777777" w:rsidTr="00406249">
        <w:tc>
          <w:tcPr>
            <w:cnfStyle w:val="001000000000" w:firstRow="0" w:lastRow="0" w:firstColumn="1" w:lastColumn="0" w:oddVBand="0" w:evenVBand="0" w:oddHBand="0" w:evenHBand="0" w:firstRowFirstColumn="0" w:firstRowLastColumn="0" w:lastRowFirstColumn="0" w:lastRowLastColumn="0"/>
            <w:tcW w:w="1016" w:type="dxa"/>
          </w:tcPr>
          <w:p w14:paraId="1DF54986"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MAMS-30698</w:t>
            </w:r>
          </w:p>
        </w:tc>
        <w:tc>
          <w:tcPr>
            <w:tcW w:w="1420" w:type="dxa"/>
          </w:tcPr>
          <w:p w14:paraId="661264FB"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Human tooth (molar)</w:t>
            </w:r>
          </w:p>
        </w:tc>
        <w:tc>
          <w:tcPr>
            <w:tcW w:w="1186" w:type="dxa"/>
          </w:tcPr>
          <w:p w14:paraId="6AB8E01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North Area trench, Layer 3</w:t>
            </w:r>
          </w:p>
        </w:tc>
        <w:tc>
          <w:tcPr>
            <w:tcW w:w="1041" w:type="dxa"/>
          </w:tcPr>
          <w:p w14:paraId="51793283" w14:textId="77777777" w:rsidR="00F16DA0" w:rsidRPr="00043C39" w:rsidRDefault="00F16DA0"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3607</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20</w:t>
            </w:r>
          </w:p>
        </w:tc>
        <w:tc>
          <w:tcPr>
            <w:tcW w:w="1336" w:type="dxa"/>
          </w:tcPr>
          <w:p w14:paraId="31939DDD" w14:textId="796ED4B0" w:rsidR="00F16DA0" w:rsidRPr="00043C39" w:rsidRDefault="00D955F1" w:rsidP="0040624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OxCal 4.4</w:t>
            </w:r>
          </w:p>
        </w:tc>
        <w:tc>
          <w:tcPr>
            <w:tcW w:w="1751" w:type="dxa"/>
          </w:tcPr>
          <w:p w14:paraId="5BDBC245" w14:textId="43C5DA6B" w:rsidR="00F16DA0" w:rsidRPr="00043C39" w:rsidRDefault="00F16DA0" w:rsidP="004062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US"/>
              </w:rPr>
            </w:pPr>
            <w:r w:rsidRPr="00043C39">
              <w:rPr>
                <w:rFonts w:ascii="Times New Roman" w:hAnsi="Times New Roman" w:cs="Times New Roman"/>
                <w:sz w:val="18"/>
                <w:szCs w:val="18"/>
              </w:rPr>
              <w:t>202</w:t>
            </w:r>
            <w:r w:rsidR="00DE744B" w:rsidRPr="00043C39">
              <w:rPr>
                <w:rFonts w:ascii="Times New Roman" w:hAnsi="Times New Roman" w:cs="Times New Roman"/>
                <w:sz w:val="18"/>
                <w:szCs w:val="18"/>
              </w:rPr>
              <w:t>7</w:t>
            </w:r>
            <w:r w:rsidRPr="00043C39">
              <w:rPr>
                <w:rFonts w:ascii="Times New Roman" w:hAnsi="Times New Roman" w:cs="Times New Roman"/>
                <w:sz w:val="18"/>
                <w:szCs w:val="18"/>
              </w:rPr>
              <w:t>-1</w:t>
            </w:r>
            <w:r w:rsidR="00DE744B" w:rsidRPr="00043C39">
              <w:rPr>
                <w:rFonts w:ascii="Times New Roman" w:hAnsi="Times New Roman" w:cs="Times New Roman"/>
                <w:sz w:val="18"/>
                <w:szCs w:val="18"/>
              </w:rPr>
              <w:t>897</w:t>
            </w:r>
            <w:r w:rsidRPr="00043C39">
              <w:rPr>
                <w:rFonts w:ascii="Times New Roman" w:hAnsi="Times New Roman" w:cs="Times New Roman"/>
                <w:sz w:val="18"/>
                <w:szCs w:val="18"/>
              </w:rPr>
              <w:t xml:space="preserve"> BC </w:t>
            </w:r>
          </w:p>
        </w:tc>
      </w:tr>
      <w:tr w:rsidR="00043C39" w:rsidRPr="00043C39" w14:paraId="36A964AA" w14:textId="77777777" w:rsidTr="00406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7EF47E49"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IAAA-113321</w:t>
            </w:r>
          </w:p>
        </w:tc>
        <w:tc>
          <w:tcPr>
            <w:tcW w:w="1420" w:type="dxa"/>
          </w:tcPr>
          <w:p w14:paraId="049DC064"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18"/>
                <w:szCs w:val="18"/>
              </w:rPr>
            </w:pPr>
            <w:r w:rsidRPr="00043C39">
              <w:rPr>
                <w:rFonts w:ascii="Times New Roman" w:hAnsi="Times New Roman" w:cs="Times New Roman"/>
                <w:i/>
                <w:sz w:val="18"/>
                <w:szCs w:val="18"/>
                <w:lang w:val="en-US"/>
              </w:rPr>
              <w:t xml:space="preserve">Turbo </w:t>
            </w:r>
            <w:r w:rsidRPr="00043C39">
              <w:rPr>
                <w:rFonts w:ascii="Times New Roman" w:hAnsi="Times New Roman" w:cs="Times New Roman"/>
                <w:i/>
                <w:sz w:val="18"/>
                <w:szCs w:val="18"/>
                <w:shd w:val="clear" w:color="auto" w:fill="FFFFFF"/>
              </w:rPr>
              <w:t>argyrostomus</w:t>
            </w:r>
          </w:p>
          <w:p w14:paraId="32EA7832"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lang w:val="en-US"/>
              </w:rPr>
              <w:t>operculum</w:t>
            </w:r>
          </w:p>
        </w:tc>
        <w:tc>
          <w:tcPr>
            <w:tcW w:w="1186" w:type="dxa"/>
          </w:tcPr>
          <w:p w14:paraId="6811F505"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Tr.1, L7</w:t>
            </w:r>
          </w:p>
        </w:tc>
        <w:tc>
          <w:tcPr>
            <w:tcW w:w="1041" w:type="dxa"/>
          </w:tcPr>
          <w:p w14:paraId="13F1BF60"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4038</w:t>
            </w:r>
            <w:r w:rsidRPr="00043C39">
              <w:rPr>
                <w:rFonts w:ascii="Times New Roman" w:hAnsi="Times New Roman" w:cs="Times New Roman"/>
                <w:sz w:val="18"/>
                <w:szCs w:val="18"/>
                <w:u w:val="single"/>
              </w:rPr>
              <w:t>+</w:t>
            </w:r>
            <w:r w:rsidRPr="00043C39">
              <w:rPr>
                <w:rFonts w:ascii="Times New Roman" w:hAnsi="Times New Roman" w:cs="Times New Roman"/>
                <w:sz w:val="18"/>
                <w:szCs w:val="18"/>
              </w:rPr>
              <w:t>27</w:t>
            </w:r>
          </w:p>
        </w:tc>
        <w:tc>
          <w:tcPr>
            <w:tcW w:w="1336" w:type="dxa"/>
          </w:tcPr>
          <w:p w14:paraId="3C477155" w14:textId="77777777" w:rsidR="00F16DA0" w:rsidRPr="00043C39" w:rsidRDefault="00F16DA0" w:rsidP="00406249">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MARINE09</w:t>
            </w:r>
          </w:p>
        </w:tc>
        <w:tc>
          <w:tcPr>
            <w:tcW w:w="1751" w:type="dxa"/>
          </w:tcPr>
          <w:p w14:paraId="2342043D" w14:textId="77777777" w:rsidR="00F16DA0" w:rsidRPr="00043C39" w:rsidRDefault="00F16DA0" w:rsidP="004062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43C39">
              <w:rPr>
                <w:rFonts w:ascii="Times New Roman" w:hAnsi="Times New Roman" w:cs="Times New Roman"/>
                <w:sz w:val="18"/>
                <w:szCs w:val="18"/>
              </w:rPr>
              <w:t>2209-2004 BC (95.4%)</w:t>
            </w:r>
          </w:p>
        </w:tc>
      </w:tr>
      <w:tr w:rsidR="00043C39" w:rsidRPr="00043C39" w14:paraId="7857A96B" w14:textId="77777777" w:rsidTr="0040624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6" w:type="dxa"/>
          </w:tcPr>
          <w:p w14:paraId="1B8792B2" w14:textId="77777777" w:rsidR="00F16DA0" w:rsidRPr="00043C39" w:rsidRDefault="00F16DA0" w:rsidP="00406249">
            <w:pPr>
              <w:rPr>
                <w:rFonts w:ascii="Times New Roman" w:hAnsi="Times New Roman" w:cs="Times New Roman"/>
                <w:b w:val="0"/>
                <w:sz w:val="18"/>
                <w:szCs w:val="18"/>
              </w:rPr>
            </w:pPr>
            <w:r w:rsidRPr="00043C39">
              <w:rPr>
                <w:rFonts w:ascii="Times New Roman" w:hAnsi="Times New Roman" w:cs="Times New Roman"/>
                <w:b w:val="0"/>
                <w:sz w:val="18"/>
                <w:szCs w:val="18"/>
              </w:rPr>
              <w:t>PLD-17966</w:t>
            </w:r>
          </w:p>
        </w:tc>
        <w:tc>
          <w:tcPr>
            <w:tcW w:w="1420" w:type="dxa"/>
          </w:tcPr>
          <w:p w14:paraId="3B136E56" w14:textId="77777777" w:rsidR="00F16DA0" w:rsidRPr="00043C39" w:rsidRDefault="00F16DA0" w:rsidP="00406249">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 w:val="0"/>
                <w:i/>
                <w:sz w:val="18"/>
                <w:szCs w:val="18"/>
              </w:rPr>
            </w:pPr>
            <w:r w:rsidRPr="00043C39">
              <w:rPr>
                <w:rFonts w:ascii="Times New Roman" w:hAnsi="Times New Roman" w:cs="Times New Roman"/>
                <w:b w:val="0"/>
                <w:i/>
                <w:sz w:val="18"/>
                <w:szCs w:val="18"/>
                <w:lang w:val="en-US"/>
              </w:rPr>
              <w:t xml:space="preserve">Turbo </w:t>
            </w:r>
            <w:r w:rsidRPr="00043C39">
              <w:rPr>
                <w:rFonts w:ascii="Times New Roman" w:hAnsi="Times New Roman" w:cs="Times New Roman"/>
                <w:b w:val="0"/>
                <w:i/>
                <w:sz w:val="18"/>
                <w:szCs w:val="18"/>
                <w:shd w:val="clear" w:color="auto" w:fill="FFFFFF"/>
              </w:rPr>
              <w:t>argyrostomus</w:t>
            </w:r>
          </w:p>
          <w:p w14:paraId="737CB181" w14:textId="77777777" w:rsidR="00F16DA0" w:rsidRPr="00043C39" w:rsidRDefault="00F16DA0" w:rsidP="00406249">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 w:val="0"/>
                <w:sz w:val="18"/>
                <w:szCs w:val="18"/>
                <w:lang w:val="en-US"/>
              </w:rPr>
            </w:pPr>
            <w:r w:rsidRPr="00043C39">
              <w:rPr>
                <w:rFonts w:ascii="Times New Roman" w:hAnsi="Times New Roman" w:cs="Times New Roman"/>
                <w:b w:val="0"/>
                <w:sz w:val="18"/>
                <w:szCs w:val="18"/>
                <w:lang w:val="en-US"/>
              </w:rPr>
              <w:t>operculum</w:t>
            </w:r>
          </w:p>
        </w:tc>
        <w:tc>
          <w:tcPr>
            <w:tcW w:w="1186" w:type="dxa"/>
          </w:tcPr>
          <w:p w14:paraId="11B2A105" w14:textId="77777777" w:rsidR="00F16DA0" w:rsidRPr="00043C39" w:rsidRDefault="00F16DA0" w:rsidP="00406249">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 w:val="0"/>
                <w:sz w:val="18"/>
                <w:szCs w:val="18"/>
              </w:rPr>
            </w:pPr>
            <w:r w:rsidRPr="00043C39">
              <w:rPr>
                <w:rFonts w:ascii="Times New Roman" w:hAnsi="Times New Roman" w:cs="Times New Roman"/>
                <w:b w:val="0"/>
                <w:sz w:val="18"/>
                <w:szCs w:val="18"/>
              </w:rPr>
              <w:t>Tr.1, L7</w:t>
            </w:r>
          </w:p>
        </w:tc>
        <w:tc>
          <w:tcPr>
            <w:tcW w:w="1041" w:type="dxa"/>
          </w:tcPr>
          <w:p w14:paraId="0CD7F9BD" w14:textId="77777777" w:rsidR="00F16DA0" w:rsidRPr="00043C39" w:rsidRDefault="00F16DA0" w:rsidP="00406249">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 w:val="0"/>
                <w:sz w:val="18"/>
                <w:szCs w:val="18"/>
              </w:rPr>
            </w:pPr>
            <w:r w:rsidRPr="00043C39">
              <w:rPr>
                <w:rFonts w:ascii="Times New Roman" w:hAnsi="Times New Roman" w:cs="Times New Roman"/>
                <w:b w:val="0"/>
                <w:sz w:val="18"/>
                <w:szCs w:val="18"/>
              </w:rPr>
              <w:t>4203</w:t>
            </w:r>
            <w:r w:rsidRPr="00043C39">
              <w:rPr>
                <w:rFonts w:ascii="Times New Roman" w:hAnsi="Times New Roman" w:cs="Times New Roman"/>
                <w:b w:val="0"/>
                <w:sz w:val="18"/>
                <w:szCs w:val="18"/>
                <w:u w:val="single"/>
              </w:rPr>
              <w:t>+</w:t>
            </w:r>
            <w:r w:rsidRPr="00043C39">
              <w:rPr>
                <w:rFonts w:ascii="Times New Roman" w:hAnsi="Times New Roman" w:cs="Times New Roman"/>
                <w:b w:val="0"/>
                <w:sz w:val="18"/>
                <w:szCs w:val="18"/>
              </w:rPr>
              <w:t>24</w:t>
            </w:r>
          </w:p>
        </w:tc>
        <w:tc>
          <w:tcPr>
            <w:tcW w:w="1336" w:type="dxa"/>
          </w:tcPr>
          <w:p w14:paraId="54946E9F" w14:textId="77777777" w:rsidR="00F16DA0" w:rsidRPr="00043C39" w:rsidRDefault="00F16DA0" w:rsidP="00406249">
            <w:pP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 w:val="0"/>
                <w:sz w:val="18"/>
                <w:szCs w:val="18"/>
              </w:rPr>
            </w:pPr>
            <w:r w:rsidRPr="00043C39">
              <w:rPr>
                <w:rFonts w:ascii="Times New Roman" w:hAnsi="Times New Roman" w:cs="Times New Roman"/>
                <w:b w:val="0"/>
                <w:sz w:val="18"/>
                <w:szCs w:val="18"/>
              </w:rPr>
              <w:t>MARINE09</w:t>
            </w:r>
          </w:p>
        </w:tc>
        <w:tc>
          <w:tcPr>
            <w:tcW w:w="1751" w:type="dxa"/>
          </w:tcPr>
          <w:p w14:paraId="7B7FFE9C" w14:textId="77777777" w:rsidR="00F16DA0" w:rsidRPr="00043C39" w:rsidRDefault="00F16DA0" w:rsidP="00406249">
            <w:pPr>
              <w:jc w:val="center"/>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 w:val="0"/>
                <w:sz w:val="18"/>
                <w:szCs w:val="18"/>
              </w:rPr>
            </w:pPr>
            <w:r w:rsidRPr="00043C39">
              <w:rPr>
                <w:rFonts w:ascii="Times New Roman" w:hAnsi="Times New Roman" w:cs="Times New Roman"/>
                <w:b w:val="0"/>
                <w:sz w:val="18"/>
                <w:szCs w:val="18"/>
              </w:rPr>
              <w:t>2452-2258 BC (95.4%)</w:t>
            </w:r>
          </w:p>
        </w:tc>
      </w:tr>
    </w:tbl>
    <w:p w14:paraId="0F56E2FB" w14:textId="77777777" w:rsidR="00F16DA0" w:rsidRPr="00043C39" w:rsidRDefault="00F16DA0" w:rsidP="00F16DA0">
      <w:pPr>
        <w:rPr>
          <w:rFonts w:ascii="Times New Roman" w:hAnsi="Times New Roman" w:cs="Times New Roman"/>
        </w:rPr>
      </w:pPr>
    </w:p>
    <w:p w14:paraId="134E6EA2" w14:textId="77777777" w:rsidR="00F16DA0" w:rsidRPr="00043C39" w:rsidRDefault="00F16DA0" w:rsidP="00F16DA0">
      <w:pPr>
        <w:rPr>
          <w:rFonts w:ascii="Times New Roman" w:hAnsi="Times New Roman" w:cs="Times New Roman"/>
        </w:rPr>
      </w:pPr>
    </w:p>
    <w:p w14:paraId="07391B2B" w14:textId="77777777" w:rsidR="00F16DA0" w:rsidRPr="00043C39" w:rsidRDefault="00F16DA0" w:rsidP="00F16DA0">
      <w:pPr>
        <w:spacing w:line="360" w:lineRule="auto"/>
        <w:rPr>
          <w:rFonts w:ascii="Times New Roman" w:hAnsi="Times New Roman" w:cs="Times New Roman"/>
          <w:sz w:val="22"/>
          <w:szCs w:val="22"/>
          <w:lang w:val="en-GB"/>
        </w:rPr>
      </w:pPr>
    </w:p>
    <w:p w14:paraId="219068D9" w14:textId="4FEEA997" w:rsidR="00B348C8" w:rsidRPr="00043C39" w:rsidRDefault="00EC7292" w:rsidP="001C3AF3">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ab/>
        <w:t xml:space="preserve">Artefacts associated with the Nagabaka </w:t>
      </w:r>
      <w:r w:rsidR="00991657" w:rsidRPr="00043C39">
        <w:rPr>
          <w:rFonts w:ascii="Times New Roman" w:hAnsi="Times New Roman" w:cs="Times New Roman"/>
          <w:sz w:val="22"/>
          <w:szCs w:val="22"/>
          <w:lang w:val="en-GB"/>
        </w:rPr>
        <w:t xml:space="preserve">historic </w:t>
      </w:r>
      <w:r w:rsidRPr="00043C39">
        <w:rPr>
          <w:rFonts w:ascii="Times New Roman" w:hAnsi="Times New Roman" w:cs="Times New Roman"/>
          <w:sz w:val="22"/>
          <w:szCs w:val="22"/>
          <w:lang w:val="en-GB"/>
        </w:rPr>
        <w:t>cemetery include pottery</w:t>
      </w:r>
      <w:r w:rsidR="007D1934" w:rsidRPr="00043C39">
        <w:rPr>
          <w:rFonts w:ascii="Times New Roman" w:hAnsi="Times New Roman" w:cs="Times New Roman"/>
          <w:sz w:val="22"/>
          <w:szCs w:val="22"/>
          <w:lang w:val="en-GB"/>
        </w:rPr>
        <w:t xml:space="preserve"> and tobacco </w:t>
      </w:r>
      <w:r w:rsidRPr="00043C39">
        <w:rPr>
          <w:rFonts w:ascii="Times New Roman" w:hAnsi="Times New Roman" w:cs="Times New Roman"/>
          <w:sz w:val="22"/>
          <w:szCs w:val="22"/>
          <w:lang w:val="en-GB"/>
        </w:rPr>
        <w:t xml:space="preserve">pipes. </w:t>
      </w:r>
      <w:r w:rsidR="007D1934" w:rsidRPr="00043C39">
        <w:rPr>
          <w:rFonts w:ascii="Times New Roman" w:hAnsi="Times New Roman" w:cs="Times New Roman"/>
          <w:sz w:val="22"/>
          <w:szCs w:val="22"/>
          <w:lang w:val="en-GB"/>
        </w:rPr>
        <w:t>The pottery was found inside the rock shelter as well as on the surface below</w:t>
      </w:r>
      <w:r w:rsidR="00127893" w:rsidRPr="00043C39">
        <w:rPr>
          <w:rFonts w:ascii="Times New Roman" w:hAnsi="Times New Roman" w:cs="Times New Roman"/>
          <w:sz w:val="22"/>
          <w:szCs w:val="22"/>
          <w:lang w:val="en-GB"/>
        </w:rPr>
        <w:t>,</w:t>
      </w:r>
      <w:r w:rsidR="007D1934" w:rsidRPr="00043C39">
        <w:rPr>
          <w:rFonts w:ascii="Times New Roman" w:hAnsi="Times New Roman" w:cs="Times New Roman"/>
          <w:sz w:val="22"/>
          <w:szCs w:val="22"/>
          <w:lang w:val="en-GB"/>
        </w:rPr>
        <w:t xml:space="preserve"> and included earthenware</w:t>
      </w:r>
      <w:r w:rsidR="00127893" w:rsidRPr="00043C39">
        <w:rPr>
          <w:rFonts w:ascii="Times New Roman" w:hAnsi="Times New Roman" w:cs="Times New Roman"/>
          <w:sz w:val="22"/>
          <w:szCs w:val="22"/>
          <w:lang w:val="en-GB"/>
        </w:rPr>
        <w:t>, stoneware</w:t>
      </w:r>
      <w:r w:rsidR="007D1934" w:rsidRPr="00043C39">
        <w:rPr>
          <w:rFonts w:ascii="Times New Roman" w:hAnsi="Times New Roman" w:cs="Times New Roman"/>
          <w:sz w:val="22"/>
          <w:szCs w:val="22"/>
          <w:lang w:val="en-GB"/>
        </w:rPr>
        <w:t xml:space="preserve"> and porcelain. </w:t>
      </w:r>
      <w:r w:rsidR="00127893" w:rsidRPr="00043C39">
        <w:rPr>
          <w:rFonts w:ascii="Times New Roman" w:hAnsi="Times New Roman" w:cs="Times New Roman"/>
          <w:sz w:val="22"/>
          <w:szCs w:val="22"/>
          <w:lang w:val="en-GB"/>
        </w:rPr>
        <w:t xml:space="preserve">One rim sherd of earthenware may date to as early as the </w:t>
      </w:r>
      <w:r w:rsidR="00B348C8" w:rsidRPr="00043C39">
        <w:rPr>
          <w:rFonts w:ascii="Times New Roman" w:hAnsi="Times New Roman" w:cs="Times New Roman"/>
          <w:sz w:val="22"/>
          <w:szCs w:val="22"/>
          <w:lang w:val="en-GB"/>
        </w:rPr>
        <w:t>late sixteenth century, but the other ceramics suggest a range of dates from the seventeenth to</w:t>
      </w:r>
      <w:r w:rsidR="00F57A60" w:rsidRPr="00043C39">
        <w:rPr>
          <w:rFonts w:ascii="Times New Roman" w:hAnsi="Times New Roman" w:cs="Times New Roman"/>
          <w:sz w:val="22"/>
          <w:szCs w:val="22"/>
          <w:lang w:val="en-GB"/>
        </w:rPr>
        <w:t xml:space="preserve"> nineteenth</w:t>
      </w:r>
      <w:r w:rsidR="00B348C8" w:rsidRPr="00043C39">
        <w:rPr>
          <w:rFonts w:ascii="Times New Roman" w:hAnsi="Times New Roman" w:cs="Times New Roman"/>
          <w:sz w:val="22"/>
          <w:szCs w:val="22"/>
          <w:lang w:val="en-GB"/>
        </w:rPr>
        <w:t xml:space="preserve"> centuries (</w:t>
      </w:r>
      <w:r w:rsidR="00041A29" w:rsidRPr="00043C39">
        <w:rPr>
          <w:rFonts w:ascii="Times New Roman" w:hAnsi="Times New Roman" w:cs="Times New Roman"/>
          <w:sz w:val="22"/>
          <w:szCs w:val="22"/>
          <w:lang w:val="en-GB"/>
        </w:rPr>
        <w:t xml:space="preserve">Fig. </w:t>
      </w:r>
      <w:r w:rsidR="00B348C8" w:rsidRPr="00043C39">
        <w:rPr>
          <w:rFonts w:ascii="Times New Roman" w:hAnsi="Times New Roman" w:cs="Times New Roman"/>
          <w:sz w:val="22"/>
          <w:szCs w:val="22"/>
          <w:lang w:val="en-GB"/>
        </w:rPr>
        <w:t>S</w:t>
      </w:r>
      <w:r w:rsidR="00991657" w:rsidRPr="00043C39">
        <w:rPr>
          <w:rFonts w:ascii="Times New Roman" w:hAnsi="Times New Roman" w:cs="Times New Roman"/>
          <w:sz w:val="22"/>
          <w:szCs w:val="22"/>
          <w:lang w:val="en-GB"/>
        </w:rPr>
        <w:t>I 1</w:t>
      </w:r>
      <w:r w:rsidR="00041A29" w:rsidRPr="00043C39">
        <w:rPr>
          <w:rFonts w:ascii="Times New Roman" w:hAnsi="Times New Roman" w:cs="Times New Roman"/>
          <w:sz w:val="22"/>
          <w:szCs w:val="22"/>
          <w:lang w:val="en-GB"/>
        </w:rPr>
        <w:t>2.</w:t>
      </w:r>
      <w:r w:rsidR="00156CDA" w:rsidRPr="00043C39">
        <w:rPr>
          <w:rFonts w:ascii="Times New Roman" w:hAnsi="Times New Roman" w:cs="Times New Roman"/>
          <w:sz w:val="22"/>
          <w:szCs w:val="22"/>
          <w:lang w:val="en-GB"/>
        </w:rPr>
        <w:t>6</w:t>
      </w:r>
      <w:r w:rsidR="00B348C8" w:rsidRPr="00043C39">
        <w:rPr>
          <w:rFonts w:ascii="Times New Roman" w:hAnsi="Times New Roman" w:cs="Times New Roman"/>
          <w:sz w:val="22"/>
          <w:szCs w:val="22"/>
          <w:lang w:val="en-GB"/>
        </w:rPr>
        <w:t>).</w:t>
      </w:r>
      <w:r w:rsidR="00F57A60" w:rsidRPr="00043C39">
        <w:rPr>
          <w:rFonts w:ascii="Times New Roman" w:hAnsi="Times New Roman" w:cs="Times New Roman"/>
          <w:sz w:val="22"/>
          <w:szCs w:val="22"/>
          <w:lang w:val="en-GB"/>
        </w:rPr>
        <w:t xml:space="preserve"> Tobacco pipes made of metal, stone and pottery can also be dated to the early modern period. None of the skulls in the </w:t>
      </w:r>
      <w:r w:rsidR="001A3541" w:rsidRPr="00043C39">
        <w:rPr>
          <w:rFonts w:ascii="Times New Roman" w:hAnsi="Times New Roman" w:cs="Times New Roman"/>
          <w:sz w:val="22"/>
          <w:szCs w:val="22"/>
          <w:lang w:val="en-GB"/>
        </w:rPr>
        <w:t xml:space="preserve">Nagabaka </w:t>
      </w:r>
      <w:r w:rsidR="00F57A60" w:rsidRPr="00043C39">
        <w:rPr>
          <w:rFonts w:ascii="Times New Roman" w:hAnsi="Times New Roman" w:cs="Times New Roman"/>
          <w:sz w:val="22"/>
          <w:szCs w:val="22"/>
          <w:lang w:val="en-GB"/>
        </w:rPr>
        <w:t xml:space="preserve">cemetery have dental fillings or other modern dental treatment. Modern dentistry began in Japan in the late nineteenth century but on Miyako island </w:t>
      </w:r>
      <w:r w:rsidR="00FF216E" w:rsidRPr="00043C39">
        <w:rPr>
          <w:rFonts w:ascii="Times New Roman" w:hAnsi="Times New Roman" w:cs="Times New Roman"/>
          <w:sz w:val="22"/>
          <w:szCs w:val="22"/>
          <w:lang w:val="en-GB"/>
        </w:rPr>
        <w:t>the first dent</w:t>
      </w:r>
      <w:r w:rsidR="00892F25" w:rsidRPr="00043C39">
        <w:rPr>
          <w:rFonts w:ascii="Times New Roman" w:hAnsi="Times New Roman" w:cs="Times New Roman"/>
          <w:sz w:val="22"/>
          <w:szCs w:val="22"/>
          <w:lang w:val="en-GB"/>
        </w:rPr>
        <w:t>al</w:t>
      </w:r>
      <w:r w:rsidR="00FF216E" w:rsidRPr="00043C39">
        <w:rPr>
          <w:rFonts w:ascii="Times New Roman" w:hAnsi="Times New Roman" w:cs="Times New Roman"/>
          <w:sz w:val="22"/>
          <w:szCs w:val="22"/>
          <w:lang w:val="en-GB"/>
        </w:rPr>
        <w:t xml:space="preserve"> practice </w:t>
      </w:r>
      <w:r w:rsidR="00F57A60" w:rsidRPr="00043C39">
        <w:rPr>
          <w:rFonts w:ascii="Times New Roman" w:hAnsi="Times New Roman" w:cs="Times New Roman"/>
          <w:sz w:val="22"/>
          <w:szCs w:val="22"/>
          <w:lang w:val="en-GB"/>
        </w:rPr>
        <w:t xml:space="preserve">was </w:t>
      </w:r>
      <w:r w:rsidR="00FF216E" w:rsidRPr="00043C39">
        <w:rPr>
          <w:rFonts w:ascii="Times New Roman" w:hAnsi="Times New Roman" w:cs="Times New Roman"/>
          <w:sz w:val="22"/>
          <w:szCs w:val="22"/>
          <w:lang w:val="en-GB"/>
        </w:rPr>
        <w:t>established in 1925</w:t>
      </w:r>
      <w:r w:rsidR="00FF216E" w:rsidRPr="00043C39">
        <w:rPr>
          <w:rStyle w:val="EndnoteReference"/>
          <w:rFonts w:ascii="Times New Roman" w:hAnsi="Times New Roman" w:cs="Times New Roman"/>
          <w:sz w:val="22"/>
          <w:szCs w:val="22"/>
          <w:lang w:val="en-GB"/>
        </w:rPr>
        <w:endnoteReference w:id="43"/>
      </w:r>
      <w:r w:rsidR="00FF216E" w:rsidRPr="00043C39">
        <w:rPr>
          <w:rFonts w:ascii="Times New Roman" w:hAnsi="Times New Roman" w:cs="Times New Roman"/>
          <w:sz w:val="22"/>
          <w:szCs w:val="22"/>
          <w:lang w:val="en-GB"/>
        </w:rPr>
        <w:t>.</w:t>
      </w:r>
      <w:r w:rsidR="00AD4926" w:rsidRPr="00043C39">
        <w:rPr>
          <w:rFonts w:ascii="Times New Roman" w:hAnsi="Times New Roman" w:cs="Times New Roman"/>
          <w:sz w:val="22"/>
          <w:szCs w:val="22"/>
          <w:lang w:val="en-GB"/>
        </w:rPr>
        <w:t xml:space="preserve"> An ethnographic study of Karimata village near Nagabaka conducted in 1951 reported that </w:t>
      </w:r>
      <w:r w:rsidR="00AE6389" w:rsidRPr="00043C39">
        <w:rPr>
          <w:rFonts w:ascii="Times New Roman" w:hAnsi="Times New Roman" w:cs="Times New Roman"/>
          <w:sz w:val="22"/>
          <w:szCs w:val="22"/>
          <w:lang w:val="en-GB"/>
        </w:rPr>
        <w:t>an earlier tradition of ‘cave burials along the coast’ was no longer employed except occasionally for very young children</w:t>
      </w:r>
      <w:r w:rsidR="00AE6389" w:rsidRPr="00043C39">
        <w:rPr>
          <w:rStyle w:val="EndnoteReference"/>
          <w:rFonts w:ascii="Times New Roman" w:hAnsi="Times New Roman" w:cs="Times New Roman"/>
          <w:sz w:val="22"/>
          <w:szCs w:val="22"/>
          <w:lang w:val="en-GB"/>
        </w:rPr>
        <w:endnoteReference w:id="44"/>
      </w:r>
      <w:r w:rsidR="00AE6389" w:rsidRPr="00043C39">
        <w:rPr>
          <w:rFonts w:ascii="Times New Roman" w:hAnsi="Times New Roman" w:cs="Times New Roman"/>
          <w:sz w:val="22"/>
          <w:szCs w:val="22"/>
          <w:lang w:val="en-GB"/>
        </w:rPr>
        <w:t>.</w:t>
      </w:r>
      <w:r w:rsidR="00B52952" w:rsidRPr="00043C39">
        <w:rPr>
          <w:rFonts w:ascii="Times New Roman" w:hAnsi="Times New Roman" w:cs="Times New Roman"/>
          <w:sz w:val="22"/>
          <w:szCs w:val="22"/>
          <w:lang w:val="en-GB"/>
        </w:rPr>
        <w:t xml:space="preserve"> The Nagabaka cemetery has few grave goods and likely consists of the local peasant population during the early modern era when, while nominally independent, the Ryukyus were under the semi-colonial control of the Satsuma domain of southern Kyushu.</w:t>
      </w:r>
    </w:p>
    <w:p w14:paraId="604A9626" w14:textId="77777777" w:rsidR="00B348C8" w:rsidRPr="00043C39" w:rsidRDefault="00B348C8" w:rsidP="001C3AF3">
      <w:pPr>
        <w:spacing w:line="360" w:lineRule="auto"/>
        <w:rPr>
          <w:rFonts w:ascii="Times New Roman" w:hAnsi="Times New Roman" w:cs="Times New Roman"/>
          <w:sz w:val="22"/>
          <w:szCs w:val="22"/>
          <w:lang w:val="en-GB"/>
        </w:rPr>
      </w:pPr>
    </w:p>
    <w:p w14:paraId="444D3ACB" w14:textId="77FAB505" w:rsidR="007D1934" w:rsidRPr="00043C39" w:rsidRDefault="00B348C8" w:rsidP="00B348C8">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123596B0" wp14:editId="25423C77">
            <wp:extent cx="2901950" cy="2400046"/>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08825" cy="2405732"/>
                    </a:xfrm>
                    <a:prstGeom prst="rect">
                      <a:avLst/>
                    </a:prstGeom>
                  </pic:spPr>
                </pic:pic>
              </a:graphicData>
            </a:graphic>
          </wp:inline>
        </w:drawing>
      </w:r>
    </w:p>
    <w:p w14:paraId="40A221B2" w14:textId="77777777" w:rsidR="00B348C8" w:rsidRPr="00043C39" w:rsidRDefault="00B348C8" w:rsidP="001C3AF3">
      <w:pPr>
        <w:spacing w:line="360" w:lineRule="auto"/>
        <w:rPr>
          <w:rFonts w:ascii="Times New Roman" w:hAnsi="Times New Roman" w:cs="Times New Roman"/>
          <w:sz w:val="22"/>
          <w:szCs w:val="22"/>
          <w:lang w:val="en-GB"/>
        </w:rPr>
      </w:pPr>
    </w:p>
    <w:p w14:paraId="6C0FDE58" w14:textId="549709B9" w:rsidR="00B348C8" w:rsidRPr="00043C39" w:rsidRDefault="00041A29" w:rsidP="001C3AF3">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B348C8" w:rsidRPr="00043C39">
        <w:rPr>
          <w:rFonts w:ascii="Times New Roman" w:hAnsi="Times New Roman" w:cs="Times New Roman"/>
          <w:b/>
          <w:bCs/>
          <w:sz w:val="21"/>
          <w:szCs w:val="21"/>
          <w:lang w:val="en-GB"/>
        </w:rPr>
        <w:t>S</w:t>
      </w:r>
      <w:r w:rsidR="00991657"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6</w:t>
      </w:r>
      <w:r w:rsidR="00B348C8" w:rsidRPr="00043C39">
        <w:rPr>
          <w:rFonts w:ascii="Times New Roman" w:hAnsi="Times New Roman" w:cs="Times New Roman"/>
          <w:b/>
          <w:bCs/>
          <w:sz w:val="21"/>
          <w:szCs w:val="21"/>
          <w:lang w:val="en-GB"/>
        </w:rPr>
        <w:t xml:space="preserve">. </w:t>
      </w:r>
      <w:r w:rsidR="00B348C8" w:rsidRPr="00043C39">
        <w:rPr>
          <w:rFonts w:ascii="Times New Roman" w:hAnsi="Times New Roman" w:cs="Times New Roman"/>
          <w:sz w:val="21"/>
          <w:szCs w:val="21"/>
          <w:lang w:val="en-GB"/>
        </w:rPr>
        <w:t>Stoneware from Layer 1 of Trench 5</w:t>
      </w:r>
      <w:r w:rsidR="00991657" w:rsidRPr="00043C39">
        <w:rPr>
          <w:rFonts w:ascii="Times New Roman" w:hAnsi="Times New Roman" w:cs="Times New Roman"/>
          <w:sz w:val="21"/>
          <w:szCs w:val="21"/>
          <w:lang w:val="en-GB"/>
        </w:rPr>
        <w:t xml:space="preserve"> at Nagabaka</w:t>
      </w:r>
    </w:p>
    <w:p w14:paraId="067AB3B8" w14:textId="2C4D54F7" w:rsidR="001D391D" w:rsidRPr="00043C39" w:rsidRDefault="001D391D" w:rsidP="001C3AF3">
      <w:pPr>
        <w:spacing w:line="360" w:lineRule="auto"/>
        <w:rPr>
          <w:rFonts w:ascii="Times New Roman" w:hAnsi="Times New Roman" w:cs="Times New Roman"/>
          <w:sz w:val="22"/>
          <w:szCs w:val="22"/>
          <w:lang w:val="en-GB"/>
        </w:rPr>
      </w:pPr>
    </w:p>
    <w:p w14:paraId="2DC14745" w14:textId="039C395E" w:rsidR="001D391D" w:rsidRDefault="001C3AF3" w:rsidP="001C3AF3">
      <w:pPr>
        <w:spacing w:line="360" w:lineRule="auto"/>
        <w:rPr>
          <w:rFonts w:ascii="Times New Roman" w:hAnsi="Times New Roman" w:cs="Times New Roman"/>
          <w:sz w:val="22"/>
          <w:szCs w:val="22"/>
          <w:lang w:val="en-GB"/>
        </w:rPr>
      </w:pPr>
      <w:r w:rsidRPr="00043C39">
        <w:rPr>
          <w:rFonts w:ascii="Times New Roman" w:hAnsi="Times New Roman" w:cs="Times New Roman"/>
          <w:i/>
          <w:sz w:val="22"/>
          <w:szCs w:val="22"/>
          <w:lang w:val="en-GB"/>
        </w:rPr>
        <w:lastRenderedPageBreak/>
        <w:t>The prehistoric site</w:t>
      </w:r>
      <w:r w:rsidRPr="00043C39">
        <w:rPr>
          <w:rFonts w:ascii="Times New Roman" w:hAnsi="Times New Roman" w:cs="Times New Roman"/>
          <w:sz w:val="22"/>
          <w:szCs w:val="22"/>
          <w:lang w:val="en-GB"/>
        </w:rPr>
        <w:t>: Trench 1, on the talus slope in front of the rock shelter, has ca. 2 m of cultural deposits divided into 7 stratigraphic layers</w:t>
      </w:r>
      <w:r w:rsidR="00133FA0" w:rsidRPr="00043C39">
        <w:rPr>
          <w:rFonts w:ascii="Times New Roman" w:hAnsi="Times New Roman" w:cs="Times New Roman"/>
          <w:sz w:val="22"/>
          <w:szCs w:val="22"/>
          <w:lang w:val="en-GB"/>
        </w:rPr>
        <w:t xml:space="preserve"> (</w:t>
      </w:r>
      <w:r w:rsidR="00041A29" w:rsidRPr="00043C39">
        <w:rPr>
          <w:rFonts w:ascii="Times New Roman" w:hAnsi="Times New Roman" w:cs="Times New Roman"/>
          <w:sz w:val="22"/>
          <w:szCs w:val="22"/>
          <w:lang w:val="en-GB"/>
        </w:rPr>
        <w:t xml:space="preserve">Figs. </w:t>
      </w:r>
      <w:r w:rsidR="00133FA0" w:rsidRPr="00043C39">
        <w:rPr>
          <w:rFonts w:ascii="Times New Roman" w:hAnsi="Times New Roman" w:cs="Times New Roman"/>
          <w:sz w:val="22"/>
          <w:szCs w:val="22"/>
          <w:lang w:val="en-GB"/>
        </w:rPr>
        <w:t>S</w:t>
      </w:r>
      <w:r w:rsidR="00892F25" w:rsidRPr="00043C39">
        <w:rPr>
          <w:rFonts w:ascii="Times New Roman" w:hAnsi="Times New Roman" w:cs="Times New Roman"/>
          <w:sz w:val="22"/>
          <w:szCs w:val="22"/>
          <w:lang w:val="en-GB"/>
        </w:rPr>
        <w:t>I 1</w:t>
      </w:r>
      <w:r w:rsidR="00C563BD" w:rsidRPr="00043C39">
        <w:rPr>
          <w:rFonts w:ascii="Times New Roman" w:hAnsi="Times New Roman" w:cs="Times New Roman"/>
          <w:sz w:val="22"/>
          <w:szCs w:val="22"/>
          <w:lang w:val="en-GB"/>
        </w:rPr>
        <w:t>2</w:t>
      </w:r>
      <w:r w:rsidR="00041A29" w:rsidRPr="00043C39">
        <w:rPr>
          <w:rFonts w:ascii="Times New Roman" w:hAnsi="Times New Roman" w:cs="Times New Roman"/>
          <w:sz w:val="22"/>
          <w:szCs w:val="22"/>
          <w:lang w:val="en-GB"/>
        </w:rPr>
        <w:t>.7 &amp; 12.8</w:t>
      </w:r>
      <w:r w:rsidR="00133FA0"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 xml:space="preserve"> No pottery was discovered in any of the prehistoric layers and dating relies on radiocarbon dates. </w:t>
      </w:r>
    </w:p>
    <w:p w14:paraId="1B516E5E" w14:textId="77777777" w:rsidR="008D13DF" w:rsidRPr="00043C39" w:rsidRDefault="008D13DF" w:rsidP="001C3AF3">
      <w:pPr>
        <w:spacing w:line="360" w:lineRule="auto"/>
        <w:rPr>
          <w:rFonts w:ascii="Times New Roman" w:hAnsi="Times New Roman" w:cs="Times New Roman"/>
          <w:sz w:val="22"/>
          <w:szCs w:val="22"/>
          <w:lang w:val="en-GB"/>
        </w:rPr>
      </w:pPr>
    </w:p>
    <w:p w14:paraId="529AE468" w14:textId="521ABCC0" w:rsidR="00133FA0" w:rsidRPr="00043C39" w:rsidRDefault="008D13DF" w:rsidP="001C3AF3">
      <w:pPr>
        <w:spacing w:line="360" w:lineRule="auto"/>
        <w:rPr>
          <w:rFonts w:ascii="Times New Roman" w:hAnsi="Times New Roman" w:cs="Times New Roman"/>
          <w:sz w:val="22"/>
          <w:szCs w:val="22"/>
          <w:lang w:val="en-GB"/>
        </w:rPr>
      </w:pPr>
      <w:r>
        <w:rPr>
          <w:rFonts w:ascii="Times New Roman" w:hAnsi="Times New Roman" w:cs="Times New Roman"/>
          <w:noProof/>
          <w:sz w:val="22"/>
          <w:szCs w:val="22"/>
          <w:lang w:val="en-GB"/>
        </w:rPr>
        <w:drawing>
          <wp:inline distT="0" distB="0" distL="0" distR="0" wp14:anchorId="66C7E97D" wp14:editId="261DD7A5">
            <wp:extent cx="5756910" cy="38544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6910" cy="3854450"/>
                    </a:xfrm>
                    <a:prstGeom prst="rect">
                      <a:avLst/>
                    </a:prstGeom>
                  </pic:spPr>
                </pic:pic>
              </a:graphicData>
            </a:graphic>
          </wp:inline>
        </w:drawing>
      </w:r>
    </w:p>
    <w:p w14:paraId="2B51FC03" w14:textId="05262DE8" w:rsidR="00133FA0" w:rsidRPr="00043C39" w:rsidRDefault="00133FA0" w:rsidP="00E01A5C">
      <w:pPr>
        <w:spacing w:line="360" w:lineRule="auto"/>
        <w:jc w:val="center"/>
        <w:rPr>
          <w:rFonts w:ascii="Times New Roman" w:hAnsi="Times New Roman" w:cs="Times New Roman"/>
          <w:sz w:val="22"/>
          <w:szCs w:val="22"/>
          <w:lang w:val="en-GB"/>
        </w:rPr>
      </w:pPr>
    </w:p>
    <w:p w14:paraId="39909F25" w14:textId="53EC1AFA" w:rsidR="00C073A4" w:rsidRPr="00043C39" w:rsidRDefault="00041A29" w:rsidP="00041A29">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133FA0" w:rsidRPr="00043C39">
        <w:rPr>
          <w:rFonts w:ascii="Times New Roman" w:hAnsi="Times New Roman" w:cs="Times New Roman"/>
          <w:b/>
          <w:bCs/>
          <w:sz w:val="21"/>
          <w:szCs w:val="21"/>
          <w:lang w:val="en-GB"/>
        </w:rPr>
        <w:t>S</w:t>
      </w:r>
      <w:r w:rsidR="00892F25" w:rsidRPr="00043C39">
        <w:rPr>
          <w:rFonts w:ascii="Times New Roman" w:hAnsi="Times New Roman" w:cs="Times New Roman"/>
          <w:b/>
          <w:bCs/>
          <w:sz w:val="21"/>
          <w:szCs w:val="21"/>
          <w:lang w:val="en-GB"/>
        </w:rPr>
        <w:t>I</w:t>
      </w:r>
      <w:r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7</w:t>
      </w:r>
      <w:r w:rsidR="00133FA0" w:rsidRPr="00043C39">
        <w:rPr>
          <w:rFonts w:ascii="Times New Roman" w:hAnsi="Times New Roman" w:cs="Times New Roman"/>
          <w:b/>
          <w:bCs/>
          <w:sz w:val="21"/>
          <w:szCs w:val="21"/>
          <w:lang w:val="en-GB"/>
        </w:rPr>
        <w:t xml:space="preserve">. </w:t>
      </w:r>
      <w:r w:rsidR="00133FA0" w:rsidRPr="00043C39">
        <w:rPr>
          <w:rFonts w:ascii="Times New Roman" w:hAnsi="Times New Roman" w:cs="Times New Roman"/>
          <w:sz w:val="21"/>
          <w:szCs w:val="21"/>
          <w:lang w:val="en-GB"/>
        </w:rPr>
        <w:t>Excavation of Trench 1 (right) and Trench 2 (left). Taken from the south, the photo shows the North Area of the rock shelter with its retaining wall at left</w:t>
      </w:r>
    </w:p>
    <w:p w14:paraId="71D65182" w14:textId="1D8BEAED" w:rsidR="00C073A4" w:rsidRPr="00043C39" w:rsidRDefault="00C073A4" w:rsidP="001C3AF3">
      <w:pPr>
        <w:spacing w:line="360" w:lineRule="auto"/>
        <w:rPr>
          <w:rFonts w:ascii="Times New Roman" w:hAnsi="Times New Roman" w:cs="Times New Roman"/>
          <w:sz w:val="22"/>
          <w:szCs w:val="22"/>
          <w:lang w:val="en-GB"/>
        </w:rPr>
      </w:pPr>
    </w:p>
    <w:p w14:paraId="1BC039A7" w14:textId="7C00A769" w:rsidR="00C073A4" w:rsidRPr="00043C39" w:rsidRDefault="00C073A4" w:rsidP="001C3AF3">
      <w:pPr>
        <w:spacing w:line="360" w:lineRule="auto"/>
        <w:rPr>
          <w:rFonts w:ascii="Times New Roman" w:hAnsi="Times New Roman" w:cs="Times New Roman"/>
          <w:sz w:val="22"/>
          <w:szCs w:val="22"/>
          <w:lang w:val="en-GB"/>
        </w:rPr>
      </w:pPr>
    </w:p>
    <w:p w14:paraId="402359B6" w14:textId="6030C7E8" w:rsidR="00C073A4" w:rsidRPr="00043C39" w:rsidRDefault="00C073A4" w:rsidP="00C073A4">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4A720BF6" wp14:editId="1384F330">
            <wp:extent cx="3651250" cy="2524381"/>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63094" cy="2532570"/>
                    </a:xfrm>
                    <a:prstGeom prst="rect">
                      <a:avLst/>
                    </a:prstGeom>
                  </pic:spPr>
                </pic:pic>
              </a:graphicData>
            </a:graphic>
          </wp:inline>
        </w:drawing>
      </w:r>
    </w:p>
    <w:p w14:paraId="62D6F212" w14:textId="77777777" w:rsidR="00133FA0" w:rsidRPr="00043C39" w:rsidRDefault="00133FA0" w:rsidP="001C3AF3">
      <w:pPr>
        <w:spacing w:line="360" w:lineRule="auto"/>
        <w:rPr>
          <w:rFonts w:ascii="Times New Roman" w:hAnsi="Times New Roman" w:cs="Times New Roman"/>
          <w:sz w:val="22"/>
          <w:szCs w:val="22"/>
          <w:lang w:val="en-GB"/>
        </w:rPr>
      </w:pPr>
    </w:p>
    <w:p w14:paraId="628D5B28" w14:textId="40DB6871" w:rsidR="00C073A4" w:rsidRPr="00043C39" w:rsidRDefault="00041A29" w:rsidP="00041A29">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lastRenderedPageBreak/>
        <w:t xml:space="preserve">Fig. </w:t>
      </w:r>
      <w:r w:rsidR="00C073A4" w:rsidRPr="00043C39">
        <w:rPr>
          <w:rFonts w:ascii="Times New Roman" w:hAnsi="Times New Roman" w:cs="Times New Roman"/>
          <w:b/>
          <w:bCs/>
          <w:sz w:val="21"/>
          <w:szCs w:val="21"/>
          <w:lang w:val="en-GB"/>
        </w:rPr>
        <w:t>S</w:t>
      </w:r>
      <w:r w:rsidR="00892F25"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8</w:t>
      </w:r>
      <w:r w:rsidR="00C073A4" w:rsidRPr="00043C39">
        <w:rPr>
          <w:rFonts w:ascii="Times New Roman" w:hAnsi="Times New Roman" w:cs="Times New Roman"/>
          <w:b/>
          <w:bCs/>
          <w:sz w:val="21"/>
          <w:szCs w:val="21"/>
          <w:lang w:val="en-GB"/>
        </w:rPr>
        <w:t xml:space="preserve">. </w:t>
      </w:r>
      <w:r w:rsidR="00C073A4" w:rsidRPr="00043C39">
        <w:rPr>
          <w:rFonts w:ascii="Times New Roman" w:hAnsi="Times New Roman" w:cs="Times New Roman"/>
          <w:sz w:val="21"/>
          <w:szCs w:val="21"/>
          <w:lang w:val="en-GB"/>
        </w:rPr>
        <w:t xml:space="preserve">Stratigraphy of Trench 1 showing 7 layers below the </w:t>
      </w:r>
      <w:r w:rsidR="00ED7255" w:rsidRPr="00043C39">
        <w:rPr>
          <w:rFonts w:ascii="Times New Roman" w:hAnsi="Times New Roman" w:cs="Times New Roman"/>
          <w:sz w:val="21"/>
          <w:szCs w:val="21"/>
          <w:lang w:val="en-GB"/>
        </w:rPr>
        <w:t>topsoil</w:t>
      </w:r>
      <w:r w:rsidR="00C073A4" w:rsidRPr="00043C39">
        <w:rPr>
          <w:rFonts w:ascii="Times New Roman" w:hAnsi="Times New Roman" w:cs="Times New Roman"/>
          <w:sz w:val="21"/>
          <w:szCs w:val="21"/>
          <w:lang w:val="en-GB"/>
        </w:rPr>
        <w:t xml:space="preserve">. Scale at left </w:t>
      </w:r>
      <w:r w:rsidR="00923488" w:rsidRPr="00043C39">
        <w:rPr>
          <w:rFonts w:ascii="Times New Roman" w:hAnsi="Times New Roman" w:cs="Times New Roman"/>
          <w:sz w:val="21"/>
          <w:szCs w:val="21"/>
          <w:lang w:val="en-GB"/>
        </w:rPr>
        <w:t>displays</w:t>
      </w:r>
      <w:r w:rsidR="00C073A4" w:rsidRPr="00043C39">
        <w:rPr>
          <w:rFonts w:ascii="Times New Roman" w:hAnsi="Times New Roman" w:cs="Times New Roman"/>
          <w:sz w:val="21"/>
          <w:szCs w:val="21"/>
          <w:lang w:val="en-GB"/>
        </w:rPr>
        <w:t xml:space="preserve"> height above sea level</w:t>
      </w:r>
      <w:r w:rsidRPr="00043C39">
        <w:rPr>
          <w:rFonts w:ascii="Times New Roman" w:hAnsi="Times New Roman" w:cs="Times New Roman"/>
          <w:sz w:val="21"/>
          <w:szCs w:val="21"/>
          <w:lang w:val="en-GB"/>
        </w:rPr>
        <w:t>.</w:t>
      </w:r>
    </w:p>
    <w:p w14:paraId="317FE32C" w14:textId="77777777" w:rsidR="00C073A4" w:rsidRPr="00043C39" w:rsidRDefault="00C073A4" w:rsidP="001C3AF3">
      <w:pPr>
        <w:spacing w:line="360" w:lineRule="auto"/>
        <w:rPr>
          <w:rFonts w:ascii="Times New Roman" w:hAnsi="Times New Roman" w:cs="Times New Roman"/>
          <w:sz w:val="22"/>
          <w:szCs w:val="22"/>
          <w:lang w:val="en-GB"/>
        </w:rPr>
      </w:pPr>
    </w:p>
    <w:p w14:paraId="0E1831BF" w14:textId="01F1DDAC" w:rsidR="007E1E70" w:rsidRPr="00043C39" w:rsidRDefault="007E1E70" w:rsidP="00892F25">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Previous research on the southern Ryukyus has proposed two prehistoric cultural periods: </w:t>
      </w:r>
      <w:r w:rsidR="00ED7255" w:rsidRPr="00043C39">
        <w:rPr>
          <w:rFonts w:ascii="Times New Roman" w:hAnsi="Times New Roman" w:cs="Times New Roman"/>
          <w:sz w:val="22"/>
          <w:szCs w:val="22"/>
          <w:lang w:val="en-GB"/>
        </w:rPr>
        <w:t>an</w:t>
      </w:r>
      <w:r w:rsidRPr="00043C39">
        <w:rPr>
          <w:rFonts w:ascii="Times New Roman" w:hAnsi="Times New Roman" w:cs="Times New Roman"/>
          <w:sz w:val="22"/>
          <w:szCs w:val="22"/>
          <w:lang w:val="en-GB"/>
        </w:rPr>
        <w:t xml:space="preserve"> Early Neolithic Shimotabaru phase (ca. 2</w:t>
      </w:r>
      <w:r w:rsidR="00892F25" w:rsidRPr="00043C39">
        <w:rPr>
          <w:rFonts w:ascii="Times New Roman" w:hAnsi="Times New Roman" w:cs="Times New Roman"/>
          <w:sz w:val="22"/>
          <w:szCs w:val="22"/>
          <w:lang w:val="en-GB"/>
        </w:rPr>
        <w:t>3</w:t>
      </w:r>
      <w:r w:rsidRPr="00043C39">
        <w:rPr>
          <w:rFonts w:ascii="Times New Roman" w:hAnsi="Times New Roman" w:cs="Times New Roman"/>
          <w:sz w:val="22"/>
          <w:szCs w:val="22"/>
          <w:lang w:val="en-GB"/>
        </w:rPr>
        <w:t>00-</w:t>
      </w:r>
      <w:r w:rsidR="00892F25" w:rsidRPr="00043C39">
        <w:rPr>
          <w:rFonts w:ascii="Times New Roman" w:hAnsi="Times New Roman" w:cs="Times New Roman"/>
          <w:sz w:val="22"/>
          <w:szCs w:val="22"/>
          <w:lang w:val="en-GB"/>
        </w:rPr>
        <w:t>150</w:t>
      </w:r>
      <w:r w:rsidRPr="00043C39">
        <w:rPr>
          <w:rFonts w:ascii="Times New Roman" w:hAnsi="Times New Roman" w:cs="Times New Roman"/>
          <w:sz w:val="22"/>
          <w:szCs w:val="22"/>
          <w:lang w:val="en-GB"/>
        </w:rPr>
        <w:t xml:space="preserve">0 BC) and </w:t>
      </w:r>
      <w:r w:rsidR="00ED7255" w:rsidRPr="00043C39">
        <w:rPr>
          <w:rFonts w:ascii="Times New Roman" w:hAnsi="Times New Roman" w:cs="Times New Roman"/>
          <w:sz w:val="22"/>
          <w:szCs w:val="22"/>
          <w:lang w:val="en-GB"/>
        </w:rPr>
        <w:t>a</w:t>
      </w:r>
      <w:r w:rsidRPr="00043C39">
        <w:rPr>
          <w:rFonts w:ascii="Times New Roman" w:hAnsi="Times New Roman" w:cs="Times New Roman"/>
          <w:sz w:val="22"/>
          <w:szCs w:val="22"/>
          <w:lang w:val="en-GB"/>
        </w:rPr>
        <w:t xml:space="preserve"> Late Neolithic Non-ceramic phase (ca. </w:t>
      </w:r>
      <w:r w:rsidR="00041A29" w:rsidRPr="00043C39">
        <w:rPr>
          <w:rFonts w:ascii="Times New Roman" w:hAnsi="Times New Roman" w:cs="Times New Roman"/>
          <w:sz w:val="22"/>
          <w:szCs w:val="22"/>
          <w:lang w:val="en-GB"/>
        </w:rPr>
        <w:t>8</w:t>
      </w:r>
      <w:r w:rsidRPr="00043C39">
        <w:rPr>
          <w:rFonts w:ascii="Times New Roman" w:hAnsi="Times New Roman" w:cs="Times New Roman"/>
          <w:sz w:val="22"/>
          <w:szCs w:val="22"/>
          <w:lang w:val="en-GB"/>
        </w:rPr>
        <w:t>00 BC – AD 1100)</w:t>
      </w:r>
      <w:r w:rsidRPr="00043C39">
        <w:rPr>
          <w:rStyle w:val="EndnoteReference"/>
          <w:rFonts w:ascii="Times New Roman" w:hAnsi="Times New Roman" w:cs="Times New Roman"/>
          <w:sz w:val="22"/>
          <w:szCs w:val="22"/>
          <w:lang w:val="en-GB"/>
        </w:rPr>
        <w:endnoteReference w:id="45"/>
      </w:r>
      <w:r w:rsidRPr="00043C39">
        <w:rPr>
          <w:rFonts w:ascii="Times New Roman" w:hAnsi="Times New Roman" w:cs="Times New Roman"/>
          <w:sz w:val="22"/>
          <w:szCs w:val="22"/>
          <w:lang w:val="en-GB"/>
        </w:rPr>
        <w:t xml:space="preserve">. Given the hiatus between these two phases, it is widely assumed that a new population </w:t>
      </w:r>
      <w:r w:rsidR="003D32E0" w:rsidRPr="00043C39">
        <w:rPr>
          <w:rFonts w:ascii="Times New Roman" w:hAnsi="Times New Roman" w:cs="Times New Roman"/>
          <w:sz w:val="22"/>
          <w:szCs w:val="22"/>
          <w:lang w:val="en-GB"/>
        </w:rPr>
        <w:t>who lacked pottery re-</w:t>
      </w:r>
      <w:r w:rsidRPr="00043C39">
        <w:rPr>
          <w:rFonts w:ascii="Times New Roman" w:hAnsi="Times New Roman" w:cs="Times New Roman"/>
          <w:sz w:val="22"/>
          <w:szCs w:val="22"/>
          <w:lang w:val="en-GB"/>
        </w:rPr>
        <w:t xml:space="preserve">settled the </w:t>
      </w:r>
      <w:r w:rsidR="003D32E0" w:rsidRPr="00043C39">
        <w:rPr>
          <w:rFonts w:ascii="Times New Roman" w:hAnsi="Times New Roman" w:cs="Times New Roman"/>
          <w:sz w:val="22"/>
          <w:szCs w:val="22"/>
          <w:lang w:val="en-GB"/>
        </w:rPr>
        <w:t>islands during the Late Neolithic. The origins of the prehistoric peoples of the southern Ryukyus have been much debated but most archaeologists have concluded that links with Taiwan and the Austronesian world are likely</w:t>
      </w:r>
      <w:r w:rsidR="00F2748B" w:rsidRPr="00043C39">
        <w:rPr>
          <w:rFonts w:ascii="Times New Roman" w:hAnsi="Times New Roman" w:cs="Times New Roman"/>
          <w:sz w:val="22"/>
          <w:szCs w:val="22"/>
          <w:vertAlign w:val="superscript"/>
          <w:lang w:val="en-GB"/>
        </w:rPr>
        <w:t>45</w:t>
      </w:r>
      <w:r w:rsidR="00C563BD" w:rsidRPr="00043C39">
        <w:rPr>
          <w:rFonts w:ascii="Times New Roman" w:hAnsi="Times New Roman" w:cs="Times New Roman"/>
          <w:sz w:val="22"/>
          <w:szCs w:val="22"/>
          <w:vertAlign w:val="superscript"/>
          <w:lang w:val="en-GB"/>
        </w:rPr>
        <w:t>,</w:t>
      </w:r>
      <w:r w:rsidR="003D32E0" w:rsidRPr="00043C39">
        <w:rPr>
          <w:rStyle w:val="EndnoteReference"/>
          <w:rFonts w:ascii="Times New Roman" w:hAnsi="Times New Roman" w:cs="Times New Roman"/>
          <w:sz w:val="22"/>
          <w:szCs w:val="22"/>
          <w:lang w:val="en-GB"/>
        </w:rPr>
        <w:endnoteReference w:id="46"/>
      </w:r>
      <w:r w:rsidR="003D32E0" w:rsidRPr="00043C39">
        <w:rPr>
          <w:rFonts w:ascii="Times New Roman" w:hAnsi="Times New Roman" w:cs="Times New Roman"/>
          <w:sz w:val="22"/>
          <w:szCs w:val="22"/>
          <w:vertAlign w:val="superscript"/>
          <w:lang w:val="en-GB"/>
        </w:rPr>
        <w:t>,</w:t>
      </w:r>
      <w:r w:rsidR="003D32E0" w:rsidRPr="00043C39">
        <w:rPr>
          <w:rStyle w:val="EndnoteReference"/>
          <w:rFonts w:ascii="Times New Roman" w:hAnsi="Times New Roman" w:cs="Times New Roman"/>
          <w:sz w:val="22"/>
          <w:szCs w:val="22"/>
          <w:lang w:val="en-GB"/>
        </w:rPr>
        <w:endnoteReference w:id="47"/>
      </w:r>
      <w:r w:rsidR="003D32E0" w:rsidRPr="00043C39">
        <w:rPr>
          <w:rFonts w:ascii="Times New Roman" w:hAnsi="Times New Roman" w:cs="Times New Roman"/>
          <w:sz w:val="22"/>
          <w:szCs w:val="22"/>
          <w:lang w:val="en-GB"/>
        </w:rPr>
        <w:t xml:space="preserve">. The appearance of </w:t>
      </w:r>
      <w:r w:rsidR="003D32E0" w:rsidRPr="00043C39">
        <w:rPr>
          <w:rFonts w:ascii="Times New Roman" w:hAnsi="Times New Roman" w:cs="Times New Roman"/>
          <w:i/>
          <w:sz w:val="22"/>
          <w:szCs w:val="22"/>
          <w:lang w:val="en-GB"/>
        </w:rPr>
        <w:t>Tridacna</w:t>
      </w:r>
      <w:r w:rsidR="003D32E0" w:rsidRPr="00043C39">
        <w:rPr>
          <w:rFonts w:ascii="Times New Roman" w:hAnsi="Times New Roman" w:cs="Times New Roman"/>
          <w:sz w:val="22"/>
          <w:szCs w:val="22"/>
          <w:lang w:val="en-GB"/>
        </w:rPr>
        <w:t xml:space="preserve"> shell adzes during the Late Neolithic has suggested links with the Philippines</w:t>
      </w:r>
      <w:r w:rsidR="003D32E0" w:rsidRPr="00043C39">
        <w:rPr>
          <w:rStyle w:val="EndnoteReference"/>
          <w:rFonts w:ascii="Times New Roman" w:hAnsi="Times New Roman" w:cs="Times New Roman"/>
          <w:sz w:val="22"/>
          <w:szCs w:val="22"/>
          <w:lang w:val="en-GB"/>
        </w:rPr>
        <w:endnoteReference w:id="48"/>
      </w:r>
      <w:r w:rsidR="003D32E0" w:rsidRPr="00043C39">
        <w:rPr>
          <w:rFonts w:ascii="Times New Roman" w:hAnsi="Times New Roman" w:cs="Times New Roman"/>
          <w:sz w:val="22"/>
          <w:szCs w:val="22"/>
          <w:lang w:val="en-GB"/>
        </w:rPr>
        <w:t xml:space="preserve">. </w:t>
      </w:r>
    </w:p>
    <w:p w14:paraId="2EFA7FB3" w14:textId="6A076755" w:rsidR="00B830CE" w:rsidRPr="00043C39" w:rsidRDefault="00B830CE" w:rsidP="001C3AF3">
      <w:pPr>
        <w:spacing w:line="360" w:lineRule="auto"/>
        <w:rPr>
          <w:rFonts w:ascii="Times New Roman" w:hAnsi="Times New Roman" w:cs="Times New Roman"/>
          <w:sz w:val="22"/>
          <w:szCs w:val="22"/>
          <w:lang w:val="en-GB"/>
        </w:rPr>
      </w:pPr>
    </w:p>
    <w:p w14:paraId="39140EFB" w14:textId="26D55C28" w:rsidR="006A6087" w:rsidRPr="00043C39" w:rsidRDefault="007C5E6A" w:rsidP="001C3AF3">
      <w:pPr>
        <w:spacing w:line="360" w:lineRule="auto"/>
        <w:rPr>
          <w:rFonts w:ascii="Times New Roman" w:hAnsi="Times New Roman" w:cs="Times New Roman"/>
          <w:b/>
          <w:sz w:val="22"/>
          <w:szCs w:val="22"/>
          <w:lang w:val="en-GB"/>
        </w:rPr>
      </w:pPr>
      <w:r w:rsidRPr="00043C39">
        <w:rPr>
          <w:rFonts w:ascii="Times New Roman" w:hAnsi="Times New Roman" w:cs="Times New Roman"/>
          <w:b/>
          <w:sz w:val="22"/>
          <w:szCs w:val="22"/>
          <w:lang w:val="en-GB"/>
        </w:rPr>
        <w:t>§</w:t>
      </w:r>
      <w:r w:rsidR="00041A29" w:rsidRPr="00043C39">
        <w:rPr>
          <w:rFonts w:ascii="Times New Roman" w:hAnsi="Times New Roman" w:cs="Times New Roman"/>
          <w:b/>
          <w:sz w:val="22"/>
          <w:szCs w:val="22"/>
          <w:lang w:val="en-GB"/>
        </w:rPr>
        <w:t>6.</w:t>
      </w:r>
      <w:r w:rsidR="00811CA3" w:rsidRPr="00043C39">
        <w:rPr>
          <w:rFonts w:ascii="Times New Roman" w:hAnsi="Times New Roman" w:cs="Times New Roman"/>
          <w:b/>
          <w:sz w:val="22"/>
          <w:szCs w:val="22"/>
          <w:lang w:val="en-GB"/>
        </w:rPr>
        <w:t>5.</w:t>
      </w:r>
      <w:r w:rsidRPr="00043C39">
        <w:rPr>
          <w:rFonts w:ascii="Times New Roman" w:hAnsi="Times New Roman" w:cs="Times New Roman"/>
          <w:b/>
          <w:sz w:val="22"/>
          <w:szCs w:val="22"/>
          <w:lang w:val="en-GB"/>
        </w:rPr>
        <w:t xml:space="preserve">2. </w:t>
      </w:r>
      <w:r w:rsidR="00B32850" w:rsidRPr="00043C39">
        <w:rPr>
          <w:rFonts w:ascii="Times New Roman" w:hAnsi="Times New Roman" w:cs="Times New Roman"/>
          <w:b/>
          <w:sz w:val="22"/>
          <w:szCs w:val="22"/>
          <w:lang w:val="en-GB"/>
        </w:rPr>
        <w:t xml:space="preserve">The </w:t>
      </w:r>
      <w:r w:rsidR="00041A29" w:rsidRPr="00043C39">
        <w:rPr>
          <w:rFonts w:ascii="Times New Roman" w:hAnsi="Times New Roman" w:cs="Times New Roman"/>
          <w:b/>
          <w:sz w:val="22"/>
          <w:szCs w:val="22"/>
          <w:lang w:val="en-GB"/>
        </w:rPr>
        <w:t>f</w:t>
      </w:r>
      <w:r w:rsidR="00B32850" w:rsidRPr="00043C39">
        <w:rPr>
          <w:rFonts w:ascii="Times New Roman" w:hAnsi="Times New Roman" w:cs="Times New Roman"/>
          <w:b/>
          <w:sz w:val="22"/>
          <w:szCs w:val="22"/>
          <w:lang w:val="en-GB"/>
        </w:rPr>
        <w:t>oraging-</w:t>
      </w:r>
      <w:r w:rsidR="00041A29" w:rsidRPr="00043C39">
        <w:rPr>
          <w:rFonts w:ascii="Times New Roman" w:hAnsi="Times New Roman" w:cs="Times New Roman"/>
          <w:b/>
          <w:sz w:val="22"/>
          <w:szCs w:val="22"/>
          <w:lang w:val="en-GB"/>
        </w:rPr>
        <w:t>f</w:t>
      </w:r>
      <w:r w:rsidR="00B32850" w:rsidRPr="00043C39">
        <w:rPr>
          <w:rFonts w:ascii="Times New Roman" w:hAnsi="Times New Roman" w:cs="Times New Roman"/>
          <w:b/>
          <w:sz w:val="22"/>
          <w:szCs w:val="22"/>
          <w:lang w:val="en-GB"/>
        </w:rPr>
        <w:t xml:space="preserve">arming </w:t>
      </w:r>
      <w:r w:rsidR="00041A29" w:rsidRPr="00043C39">
        <w:rPr>
          <w:rFonts w:ascii="Times New Roman" w:hAnsi="Times New Roman" w:cs="Times New Roman"/>
          <w:b/>
          <w:sz w:val="22"/>
          <w:szCs w:val="22"/>
          <w:lang w:val="en-GB"/>
        </w:rPr>
        <w:t>t</w:t>
      </w:r>
      <w:r w:rsidR="00B32850" w:rsidRPr="00043C39">
        <w:rPr>
          <w:rFonts w:ascii="Times New Roman" w:hAnsi="Times New Roman" w:cs="Times New Roman"/>
          <w:b/>
          <w:sz w:val="22"/>
          <w:szCs w:val="22"/>
          <w:lang w:val="en-GB"/>
        </w:rPr>
        <w:t>ransition at Nagabaka</w:t>
      </w:r>
    </w:p>
    <w:p w14:paraId="0E18809C" w14:textId="609D4BA0" w:rsidR="00030565" w:rsidRPr="00043C39" w:rsidRDefault="00B32850" w:rsidP="00DE3D94">
      <w:pPr>
        <w:tabs>
          <w:tab w:val="left" w:pos="284"/>
        </w:tabs>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Previous research has </w:t>
      </w:r>
      <w:r w:rsidR="00F9547C" w:rsidRPr="00043C39">
        <w:rPr>
          <w:rFonts w:ascii="Times New Roman" w:hAnsi="Times New Roman" w:cs="Times New Roman"/>
          <w:sz w:val="22"/>
          <w:szCs w:val="22"/>
          <w:lang w:val="en-GB"/>
        </w:rPr>
        <w:t>indicated</w:t>
      </w:r>
      <w:r w:rsidRPr="00043C39">
        <w:rPr>
          <w:rFonts w:ascii="Times New Roman" w:hAnsi="Times New Roman" w:cs="Times New Roman"/>
          <w:sz w:val="22"/>
          <w:szCs w:val="22"/>
          <w:lang w:val="en-GB"/>
        </w:rPr>
        <w:t xml:space="preserve"> that agriculture began in the Ryukyu islands ca. AD 1000 during the medieval Gusuku period</w:t>
      </w:r>
      <w:r w:rsidR="00F9547C" w:rsidRPr="00043C39">
        <w:rPr>
          <w:rStyle w:val="EndnoteReference"/>
          <w:rFonts w:ascii="Times New Roman" w:hAnsi="Times New Roman" w:cs="Times New Roman"/>
          <w:sz w:val="22"/>
          <w:szCs w:val="22"/>
          <w:lang w:val="en-GB"/>
        </w:rPr>
        <w:endnoteReference w:id="49"/>
      </w:r>
      <w:r w:rsidRPr="00043C39">
        <w:rPr>
          <w:rFonts w:ascii="Times New Roman" w:hAnsi="Times New Roman" w:cs="Times New Roman"/>
          <w:sz w:val="22"/>
          <w:szCs w:val="22"/>
          <w:lang w:val="en-GB"/>
        </w:rPr>
        <w:t>. The spread of farming from Kyushu has been associated with the expansion of the Ryukyuan languages</w:t>
      </w:r>
      <w:r w:rsidR="00892F25"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 xml:space="preserve"> Although extensive archaeobotanical research has been conducted on the Okinawa and Amami islands, in the southern Ryukyus flotation has only been carried out at t</w:t>
      </w:r>
      <w:r w:rsidR="00772610" w:rsidRPr="00043C39">
        <w:rPr>
          <w:rFonts w:ascii="Times New Roman" w:hAnsi="Times New Roman" w:cs="Times New Roman"/>
          <w:sz w:val="22"/>
          <w:szCs w:val="22"/>
          <w:lang w:val="en-GB"/>
        </w:rPr>
        <w:t>hree</w:t>
      </w:r>
      <w:r w:rsidRPr="00043C39">
        <w:rPr>
          <w:rFonts w:ascii="Times New Roman" w:hAnsi="Times New Roman" w:cs="Times New Roman"/>
          <w:sz w:val="22"/>
          <w:szCs w:val="22"/>
          <w:lang w:val="en-GB"/>
        </w:rPr>
        <w:t xml:space="preserve"> sites—Arafu</w:t>
      </w:r>
      <w:r w:rsidR="00E968F9" w:rsidRPr="00043C39">
        <w:rPr>
          <w:rStyle w:val="EndnoteReference"/>
          <w:rFonts w:ascii="Times New Roman" w:hAnsi="Times New Roman" w:cs="Times New Roman"/>
          <w:sz w:val="22"/>
          <w:szCs w:val="22"/>
          <w:lang w:val="en-GB"/>
        </w:rPr>
        <w:endnoteReference w:id="50"/>
      </w:r>
      <w:r w:rsidR="00772610" w:rsidRPr="00043C39">
        <w:rPr>
          <w:rFonts w:ascii="Times New Roman" w:hAnsi="Times New Roman" w:cs="Times New Roman"/>
          <w:sz w:val="22"/>
          <w:szCs w:val="22"/>
          <w:lang w:val="en-GB"/>
        </w:rPr>
        <w:t>, Mizunuma</w:t>
      </w:r>
      <w:r w:rsidR="00772610" w:rsidRPr="00043C39">
        <w:rPr>
          <w:rStyle w:val="EndnoteReference"/>
          <w:rFonts w:ascii="Times New Roman" w:hAnsi="Times New Roman" w:cs="Times New Roman"/>
          <w:sz w:val="22"/>
          <w:szCs w:val="22"/>
          <w:lang w:val="en-GB"/>
        </w:rPr>
        <w:endnoteReference w:id="51"/>
      </w:r>
      <w:r w:rsidR="00772610"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 xml:space="preserve">and Nagabaka (this study). At Arafu, </w:t>
      </w:r>
      <w:r w:rsidR="00030565" w:rsidRPr="00043C39">
        <w:rPr>
          <w:rFonts w:ascii="Times New Roman" w:hAnsi="Times New Roman" w:cs="Times New Roman"/>
          <w:sz w:val="22"/>
          <w:szCs w:val="22"/>
          <w:lang w:val="en-GB"/>
        </w:rPr>
        <w:t xml:space="preserve">a prehistoric site dating </w:t>
      </w:r>
      <w:r w:rsidR="00892F25" w:rsidRPr="00043C39">
        <w:rPr>
          <w:rFonts w:ascii="Times New Roman" w:hAnsi="Times New Roman" w:cs="Times New Roman"/>
          <w:sz w:val="22"/>
          <w:szCs w:val="22"/>
          <w:lang w:val="en-GB"/>
        </w:rPr>
        <w:t xml:space="preserve">to </w:t>
      </w:r>
      <w:r w:rsidR="00DE3D94" w:rsidRPr="00043C39">
        <w:rPr>
          <w:rFonts w:ascii="Times New Roman" w:hAnsi="Times New Roman" w:cs="Times New Roman"/>
          <w:sz w:val="22"/>
          <w:szCs w:val="22"/>
          <w:lang w:val="en-GB"/>
        </w:rPr>
        <w:t xml:space="preserve">ca. 1000 BC </w:t>
      </w:r>
      <w:r w:rsidR="00641D90" w:rsidRPr="00043C39">
        <w:rPr>
          <w:rFonts w:ascii="Times New Roman" w:hAnsi="Times New Roman" w:cs="Times New Roman"/>
          <w:sz w:val="22"/>
          <w:szCs w:val="22"/>
          <w:lang w:val="en-GB"/>
        </w:rPr>
        <w:t>-</w:t>
      </w:r>
      <w:r w:rsidR="00DE3D94" w:rsidRPr="00043C39">
        <w:rPr>
          <w:rFonts w:ascii="Times New Roman" w:hAnsi="Times New Roman" w:cs="Times New Roman"/>
          <w:sz w:val="22"/>
          <w:szCs w:val="22"/>
          <w:lang w:val="en-GB"/>
        </w:rPr>
        <w:t xml:space="preserve"> AD 400</w:t>
      </w:r>
      <w:r w:rsidR="00030565" w:rsidRPr="00043C39">
        <w:rPr>
          <w:rFonts w:ascii="Times New Roman" w:hAnsi="Times New Roman" w:cs="Times New Roman"/>
          <w:sz w:val="22"/>
          <w:szCs w:val="22"/>
          <w:lang w:val="en-GB"/>
        </w:rPr>
        <w:t>,</w:t>
      </w:r>
      <w:r w:rsidR="008A3CF8" w:rsidRPr="00043C39">
        <w:rPr>
          <w:rFonts w:ascii="Times New Roman" w:hAnsi="Times New Roman" w:cs="Times New Roman"/>
          <w:sz w:val="22"/>
          <w:szCs w:val="22"/>
          <w:lang w:val="en-GB"/>
        </w:rPr>
        <w:t xml:space="preserve"> </w:t>
      </w:r>
      <w:r w:rsidR="00DE3D94" w:rsidRPr="00043C39">
        <w:rPr>
          <w:rFonts w:ascii="Times New Roman" w:hAnsi="Times New Roman" w:cs="Times New Roman"/>
          <w:i/>
          <w:iCs/>
          <w:sz w:val="22"/>
          <w:szCs w:val="22"/>
          <w:lang w:val="en-GB"/>
        </w:rPr>
        <w:t>Rubus</w:t>
      </w:r>
      <w:r w:rsidR="00DE3D94" w:rsidRPr="00043C39">
        <w:rPr>
          <w:rFonts w:ascii="Times New Roman" w:hAnsi="Times New Roman" w:cs="Times New Roman"/>
          <w:sz w:val="22"/>
          <w:szCs w:val="22"/>
          <w:lang w:val="en-GB"/>
        </w:rPr>
        <w:t xml:space="preserve">, </w:t>
      </w:r>
      <w:r w:rsidR="00DE3D94" w:rsidRPr="00043C39">
        <w:rPr>
          <w:rFonts w:ascii="Times New Roman" w:hAnsi="Times New Roman" w:cs="Times New Roman"/>
          <w:i/>
          <w:iCs/>
          <w:sz w:val="22"/>
          <w:szCs w:val="22"/>
          <w:lang w:val="en-GB"/>
        </w:rPr>
        <w:t>Sambucus</w:t>
      </w:r>
      <w:r w:rsidR="00DE3D94" w:rsidRPr="00043C39">
        <w:rPr>
          <w:rFonts w:ascii="Times New Roman" w:hAnsi="Times New Roman" w:cs="Times New Roman"/>
          <w:sz w:val="22"/>
          <w:szCs w:val="22"/>
          <w:lang w:val="en-GB"/>
        </w:rPr>
        <w:t xml:space="preserve"> and Polygonaceae seeds were the only remains identified and no cultigens were found</w:t>
      </w:r>
      <w:r w:rsidR="008A3CF8" w:rsidRPr="00043C39">
        <w:rPr>
          <w:rFonts w:ascii="Times New Roman" w:hAnsi="Times New Roman" w:cs="Times New Roman"/>
          <w:sz w:val="22"/>
          <w:szCs w:val="22"/>
          <w:lang w:val="en-GB"/>
        </w:rPr>
        <w:t xml:space="preserve">. </w:t>
      </w:r>
      <w:r w:rsidR="00971F6A" w:rsidRPr="00043C39">
        <w:rPr>
          <w:rFonts w:ascii="Times New Roman" w:hAnsi="Times New Roman" w:cs="Times New Roman"/>
          <w:sz w:val="22"/>
          <w:szCs w:val="22"/>
          <w:lang w:val="en-GB"/>
        </w:rPr>
        <w:t>At</w:t>
      </w:r>
      <w:r w:rsidR="00254FB0" w:rsidRPr="00043C39">
        <w:rPr>
          <w:rFonts w:ascii="Times New Roman" w:hAnsi="Times New Roman" w:cs="Times New Roman"/>
          <w:sz w:val="22"/>
          <w:szCs w:val="22"/>
          <w:lang w:val="en-GB"/>
        </w:rPr>
        <w:t xml:space="preserve"> M</w:t>
      </w:r>
      <w:r w:rsidR="00030565" w:rsidRPr="00043C39">
        <w:rPr>
          <w:rFonts w:ascii="Times New Roman" w:hAnsi="Times New Roman" w:cs="Times New Roman"/>
          <w:sz w:val="22"/>
          <w:szCs w:val="22"/>
          <w:lang w:val="en-GB"/>
        </w:rPr>
        <w:t>izunuma</w:t>
      </w:r>
      <w:r w:rsidR="00254FB0" w:rsidRPr="00043C39">
        <w:rPr>
          <w:rFonts w:ascii="Times New Roman" w:hAnsi="Times New Roman" w:cs="Times New Roman"/>
          <w:sz w:val="22"/>
          <w:szCs w:val="22"/>
          <w:lang w:val="en-GB"/>
        </w:rPr>
        <w:t>, a</w:t>
      </w:r>
      <w:r w:rsidR="00030565" w:rsidRPr="00043C39">
        <w:rPr>
          <w:rFonts w:ascii="Times New Roman" w:hAnsi="Times New Roman" w:cs="Times New Roman"/>
          <w:sz w:val="22"/>
          <w:szCs w:val="22"/>
          <w:lang w:val="en-GB"/>
        </w:rPr>
        <w:t xml:space="preserve"> medieval site, </w:t>
      </w:r>
      <w:r w:rsidR="00772610" w:rsidRPr="00043C39">
        <w:rPr>
          <w:rFonts w:ascii="Times New Roman" w:hAnsi="Times New Roman" w:cs="Times New Roman"/>
          <w:sz w:val="22"/>
          <w:szCs w:val="22"/>
          <w:lang w:val="en-GB"/>
        </w:rPr>
        <w:t>more than 300 carboni</w:t>
      </w:r>
      <w:r w:rsidR="00030565" w:rsidRPr="00043C39">
        <w:rPr>
          <w:rFonts w:ascii="Times New Roman" w:hAnsi="Times New Roman" w:cs="Times New Roman"/>
          <w:sz w:val="22"/>
          <w:szCs w:val="22"/>
          <w:lang w:val="en-GB"/>
        </w:rPr>
        <w:t>s</w:t>
      </w:r>
      <w:r w:rsidR="00772610" w:rsidRPr="00043C39">
        <w:rPr>
          <w:rFonts w:ascii="Times New Roman" w:hAnsi="Times New Roman" w:cs="Times New Roman"/>
          <w:sz w:val="22"/>
          <w:szCs w:val="22"/>
          <w:lang w:val="en-GB"/>
        </w:rPr>
        <w:t>ed seeds</w:t>
      </w:r>
      <w:r w:rsidR="00030565" w:rsidRPr="00043C39">
        <w:rPr>
          <w:rFonts w:ascii="Times New Roman" w:hAnsi="Times New Roman" w:cs="Times New Roman"/>
          <w:sz w:val="22"/>
          <w:szCs w:val="22"/>
          <w:lang w:val="en-GB"/>
        </w:rPr>
        <w:t xml:space="preserve"> were recovered:</w:t>
      </w:r>
      <w:r w:rsidR="00772610" w:rsidRPr="00043C39">
        <w:rPr>
          <w:rFonts w:ascii="Times New Roman" w:hAnsi="Times New Roman" w:cs="Times New Roman"/>
          <w:sz w:val="22"/>
          <w:szCs w:val="22"/>
          <w:lang w:val="en-GB"/>
        </w:rPr>
        <w:t xml:space="preserve"> foxtail millet (109), barley (90), wheat (31), </w:t>
      </w:r>
      <w:r w:rsidR="00772610" w:rsidRPr="00043C39">
        <w:rPr>
          <w:rFonts w:ascii="Times New Roman" w:hAnsi="Times New Roman" w:cs="Times New Roman"/>
          <w:i/>
          <w:sz w:val="22"/>
          <w:szCs w:val="22"/>
          <w:lang w:val="en-GB"/>
        </w:rPr>
        <w:t>mugi</w:t>
      </w:r>
      <w:r w:rsidR="00772610" w:rsidRPr="00043C39">
        <w:rPr>
          <w:rFonts w:ascii="Times New Roman" w:hAnsi="Times New Roman" w:cs="Times New Roman"/>
          <w:sz w:val="22"/>
          <w:szCs w:val="22"/>
          <w:lang w:val="en-GB"/>
        </w:rPr>
        <w:t xml:space="preserve"> (barely or wheat (53)),</w:t>
      </w:r>
      <w:r w:rsidR="00030565" w:rsidRPr="00043C39">
        <w:rPr>
          <w:rFonts w:ascii="Times New Roman" w:hAnsi="Times New Roman" w:cs="Times New Roman"/>
          <w:sz w:val="22"/>
          <w:szCs w:val="22"/>
          <w:lang w:val="en-GB"/>
        </w:rPr>
        <w:t xml:space="preserve"> </w:t>
      </w:r>
      <w:r w:rsidR="00772610" w:rsidRPr="00043C39">
        <w:rPr>
          <w:rFonts w:ascii="Times New Roman" w:hAnsi="Times New Roman" w:cs="Times New Roman"/>
          <w:sz w:val="22"/>
          <w:szCs w:val="22"/>
          <w:lang w:val="en-GB"/>
        </w:rPr>
        <w:t xml:space="preserve">Fabaceae </w:t>
      </w:r>
      <w:r w:rsidR="00030565" w:rsidRPr="00043C39">
        <w:rPr>
          <w:rFonts w:ascii="Times New Roman" w:hAnsi="Times New Roman" w:cs="Times New Roman"/>
          <w:sz w:val="22"/>
          <w:szCs w:val="22"/>
          <w:lang w:val="en-GB"/>
        </w:rPr>
        <w:t xml:space="preserve">(possibly the adzuki group) </w:t>
      </w:r>
      <w:r w:rsidR="00772610" w:rsidRPr="00043C39">
        <w:rPr>
          <w:rFonts w:ascii="Times New Roman" w:hAnsi="Times New Roman" w:cs="Times New Roman"/>
          <w:sz w:val="22"/>
          <w:szCs w:val="22"/>
          <w:lang w:val="en-GB"/>
        </w:rPr>
        <w:t>(16)</w:t>
      </w:r>
      <w:r w:rsidR="00030565" w:rsidRPr="00043C39">
        <w:rPr>
          <w:rFonts w:ascii="Times New Roman" w:hAnsi="Times New Roman" w:cs="Times New Roman"/>
          <w:sz w:val="22"/>
          <w:szCs w:val="22"/>
          <w:lang w:val="en-GB"/>
        </w:rPr>
        <w:t xml:space="preserve">, and </w:t>
      </w:r>
      <w:r w:rsidR="00772610" w:rsidRPr="00043C39">
        <w:rPr>
          <w:rFonts w:ascii="Times New Roman" w:hAnsi="Times New Roman" w:cs="Times New Roman"/>
          <w:sz w:val="22"/>
          <w:szCs w:val="22"/>
          <w:lang w:val="en-GB"/>
        </w:rPr>
        <w:t xml:space="preserve">rice (6). </w:t>
      </w:r>
      <w:r w:rsidR="00772610" w:rsidRPr="00043C39">
        <w:rPr>
          <w:rFonts w:ascii="Times New Roman" w:hAnsi="Times New Roman" w:cs="Times New Roman"/>
          <w:sz w:val="22"/>
          <w:szCs w:val="22"/>
          <w:vertAlign w:val="superscript"/>
          <w:lang w:val="en-GB"/>
        </w:rPr>
        <w:t>14</w:t>
      </w:r>
      <w:r w:rsidR="00772610" w:rsidRPr="00043C39">
        <w:rPr>
          <w:rFonts w:ascii="Times New Roman" w:hAnsi="Times New Roman" w:cs="Times New Roman"/>
          <w:sz w:val="22"/>
          <w:szCs w:val="22"/>
          <w:lang w:val="en-GB"/>
        </w:rPr>
        <w:t xml:space="preserve">C dates </w:t>
      </w:r>
      <w:r w:rsidR="00DE3D94" w:rsidRPr="00043C39">
        <w:rPr>
          <w:rFonts w:ascii="Times New Roman" w:hAnsi="Times New Roman" w:cs="Times New Roman"/>
          <w:sz w:val="22"/>
          <w:szCs w:val="22"/>
          <w:lang w:val="en-GB"/>
        </w:rPr>
        <w:t>were</w:t>
      </w:r>
      <w:r w:rsidR="00772610" w:rsidRPr="00043C39">
        <w:rPr>
          <w:rFonts w:ascii="Times New Roman" w:hAnsi="Times New Roman" w:cs="Times New Roman"/>
          <w:sz w:val="22"/>
          <w:szCs w:val="22"/>
          <w:lang w:val="en-GB"/>
        </w:rPr>
        <w:t xml:space="preserve"> barley</w:t>
      </w:r>
      <w:r w:rsidR="00ED7255" w:rsidRPr="00043C39">
        <w:rPr>
          <w:rFonts w:ascii="Times New Roman" w:hAnsi="Times New Roman" w:cs="Times New Roman"/>
          <w:sz w:val="22"/>
          <w:szCs w:val="22"/>
          <w:lang w:val="en-GB"/>
        </w:rPr>
        <w:t>:</w:t>
      </w:r>
      <w:r w:rsidR="00772610" w:rsidRPr="00043C39">
        <w:rPr>
          <w:rFonts w:ascii="Times New Roman" w:hAnsi="Times New Roman" w:cs="Times New Roman"/>
          <w:sz w:val="22"/>
          <w:szCs w:val="22"/>
          <w:lang w:val="en-GB"/>
        </w:rPr>
        <w:t xml:space="preserve"> 1272-1309 </w:t>
      </w:r>
      <w:r w:rsidR="00ED7255" w:rsidRPr="00043C39">
        <w:rPr>
          <w:rFonts w:ascii="Times New Roman" w:hAnsi="Times New Roman" w:cs="Times New Roman"/>
          <w:sz w:val="22"/>
          <w:szCs w:val="22"/>
          <w:lang w:val="en-GB"/>
        </w:rPr>
        <w:t>and</w:t>
      </w:r>
      <w:r w:rsidR="00772610" w:rsidRPr="00043C39">
        <w:rPr>
          <w:rFonts w:ascii="Times New Roman" w:hAnsi="Times New Roman" w:cs="Times New Roman"/>
          <w:sz w:val="22"/>
          <w:szCs w:val="22"/>
          <w:lang w:val="en-GB"/>
        </w:rPr>
        <w:t xml:space="preserve"> 1338-1397 cal. AD</w:t>
      </w:r>
      <w:r w:rsidR="00ED7255" w:rsidRPr="00043C39">
        <w:rPr>
          <w:rFonts w:ascii="Times New Roman" w:hAnsi="Times New Roman" w:cs="Times New Roman"/>
          <w:sz w:val="22"/>
          <w:szCs w:val="22"/>
          <w:lang w:val="en-GB"/>
        </w:rPr>
        <w:t>; and</w:t>
      </w:r>
      <w:r w:rsidR="00772610" w:rsidRPr="00043C39">
        <w:rPr>
          <w:rFonts w:ascii="Times New Roman" w:hAnsi="Times New Roman" w:cs="Times New Roman"/>
          <w:sz w:val="22"/>
          <w:szCs w:val="22"/>
          <w:lang w:val="en-GB"/>
        </w:rPr>
        <w:t xml:space="preserve"> wheat</w:t>
      </w:r>
      <w:r w:rsidR="00ED7255" w:rsidRPr="00043C39">
        <w:rPr>
          <w:rFonts w:ascii="Times New Roman" w:hAnsi="Times New Roman" w:cs="Times New Roman"/>
          <w:sz w:val="22"/>
          <w:szCs w:val="22"/>
          <w:lang w:val="en-GB"/>
        </w:rPr>
        <w:t>:</w:t>
      </w:r>
      <w:r w:rsidR="00772610" w:rsidRPr="00043C39">
        <w:rPr>
          <w:rFonts w:ascii="Times New Roman" w:hAnsi="Times New Roman" w:cs="Times New Roman"/>
          <w:sz w:val="22"/>
          <w:szCs w:val="22"/>
          <w:lang w:val="en-GB"/>
        </w:rPr>
        <w:t xml:space="preserve"> 1297-1373 </w:t>
      </w:r>
      <w:r w:rsidR="00ED7255" w:rsidRPr="00043C39">
        <w:rPr>
          <w:rFonts w:ascii="Times New Roman" w:hAnsi="Times New Roman" w:cs="Times New Roman"/>
          <w:sz w:val="22"/>
          <w:szCs w:val="22"/>
          <w:lang w:val="en-GB"/>
        </w:rPr>
        <w:t>and</w:t>
      </w:r>
      <w:r w:rsidR="00772610" w:rsidRPr="00043C39">
        <w:rPr>
          <w:rFonts w:ascii="Times New Roman" w:hAnsi="Times New Roman" w:cs="Times New Roman"/>
          <w:sz w:val="22"/>
          <w:szCs w:val="22"/>
          <w:lang w:val="en-GB"/>
        </w:rPr>
        <w:t xml:space="preserve"> 1279-1318 cal. AD. </w:t>
      </w:r>
    </w:p>
    <w:p w14:paraId="0071B505" w14:textId="08D1A6DC" w:rsidR="00030565" w:rsidRPr="00043C39" w:rsidRDefault="00030565" w:rsidP="00DE3D94">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At Nagabaka, a total of 125.3 litres of soil were floated but only 4 seeds or fragments were recovered, </w:t>
      </w:r>
      <w:r w:rsidR="00C563BD" w:rsidRPr="00043C39">
        <w:rPr>
          <w:rFonts w:ascii="Times New Roman" w:hAnsi="Times New Roman" w:cs="Times New Roman"/>
          <w:sz w:val="22"/>
          <w:szCs w:val="22"/>
          <w:lang w:val="en-GB"/>
        </w:rPr>
        <w:t>two</w:t>
      </w:r>
      <w:r w:rsidR="00E846F4" w:rsidRPr="00043C39">
        <w:rPr>
          <w:rFonts w:ascii="Times New Roman" w:hAnsi="Times New Roman" w:cs="Times New Roman"/>
          <w:sz w:val="22"/>
          <w:szCs w:val="22"/>
          <w:lang w:val="en-GB"/>
        </w:rPr>
        <w:t xml:space="preserve"> </w:t>
      </w:r>
      <w:r w:rsidRPr="00043C39">
        <w:rPr>
          <w:rFonts w:ascii="Times New Roman" w:hAnsi="Times New Roman" w:cs="Times New Roman"/>
          <w:sz w:val="22"/>
          <w:szCs w:val="22"/>
          <w:lang w:val="en-GB"/>
        </w:rPr>
        <w:t>of which w</w:t>
      </w:r>
      <w:r w:rsidR="00C563BD" w:rsidRPr="00043C39">
        <w:rPr>
          <w:rFonts w:ascii="Times New Roman" w:hAnsi="Times New Roman" w:cs="Times New Roman"/>
          <w:sz w:val="22"/>
          <w:szCs w:val="22"/>
          <w:lang w:val="en-GB"/>
        </w:rPr>
        <w:t>ere</w:t>
      </w:r>
      <w:r w:rsidRPr="00043C39">
        <w:rPr>
          <w:rFonts w:ascii="Times New Roman" w:hAnsi="Times New Roman" w:cs="Times New Roman"/>
          <w:sz w:val="22"/>
          <w:szCs w:val="22"/>
          <w:lang w:val="en-GB"/>
        </w:rPr>
        <w:t xml:space="preserve"> identified as the pepper </w:t>
      </w:r>
      <w:r w:rsidRPr="00043C39">
        <w:rPr>
          <w:rFonts w:ascii="Times New Roman" w:hAnsi="Times New Roman" w:cs="Times New Roman"/>
          <w:i/>
          <w:sz w:val="22"/>
          <w:szCs w:val="22"/>
          <w:lang w:val="en-GB"/>
        </w:rPr>
        <w:t>Zanthoxylum ailanthoides</w:t>
      </w:r>
      <w:r w:rsidRPr="00043C39">
        <w:rPr>
          <w:rFonts w:ascii="Times New Roman" w:hAnsi="Times New Roman" w:cs="Times New Roman"/>
          <w:sz w:val="22"/>
          <w:szCs w:val="22"/>
          <w:lang w:val="en-GB"/>
        </w:rPr>
        <w:t xml:space="preserve"> (</w:t>
      </w:r>
      <w:r w:rsidR="00041A29" w:rsidRPr="00043C39">
        <w:rPr>
          <w:rFonts w:ascii="Times New Roman" w:hAnsi="Times New Roman" w:cs="Times New Roman"/>
          <w:sz w:val="22"/>
          <w:szCs w:val="22"/>
          <w:lang w:val="en-GB"/>
        </w:rPr>
        <w:t xml:space="preserve">Table </w:t>
      </w:r>
      <w:r w:rsidR="00892F25" w:rsidRPr="00043C39">
        <w:rPr>
          <w:rFonts w:ascii="Times New Roman" w:hAnsi="Times New Roman" w:cs="Times New Roman"/>
          <w:sz w:val="22"/>
          <w:szCs w:val="22"/>
          <w:lang w:val="en-GB"/>
        </w:rPr>
        <w:t>SI 1</w:t>
      </w:r>
      <w:r w:rsidR="00C563BD" w:rsidRPr="00043C39">
        <w:rPr>
          <w:rFonts w:ascii="Times New Roman" w:hAnsi="Times New Roman" w:cs="Times New Roman"/>
          <w:sz w:val="22"/>
          <w:szCs w:val="22"/>
          <w:lang w:val="en-GB"/>
        </w:rPr>
        <w:t>2</w:t>
      </w:r>
      <w:r w:rsidR="00041A29" w:rsidRPr="00043C39">
        <w:rPr>
          <w:rFonts w:ascii="Times New Roman" w:hAnsi="Times New Roman" w:cs="Times New Roman"/>
          <w:sz w:val="22"/>
          <w:szCs w:val="22"/>
          <w:lang w:val="en-GB"/>
        </w:rPr>
        <w:t>.9 &amp; Fig. SI 12.9</w:t>
      </w:r>
      <w:r w:rsidRPr="00043C39">
        <w:rPr>
          <w:rFonts w:ascii="Times New Roman" w:hAnsi="Times New Roman" w:cs="Times New Roman"/>
          <w:sz w:val="22"/>
          <w:szCs w:val="22"/>
          <w:lang w:val="en-GB"/>
        </w:rPr>
        <w:t xml:space="preserve">). </w:t>
      </w:r>
      <w:r w:rsidR="00254FB0" w:rsidRPr="00043C39">
        <w:rPr>
          <w:rFonts w:ascii="Times New Roman" w:hAnsi="Times New Roman" w:cs="Times New Roman"/>
          <w:sz w:val="22"/>
          <w:szCs w:val="22"/>
          <w:lang w:val="en-GB"/>
        </w:rPr>
        <w:t>No cereal remains have been recovered from other prehistoric sites in the southern Ryukyus although such finds are common at sites from the</w:t>
      </w:r>
      <w:r w:rsidR="007C5E6A" w:rsidRPr="00043C39">
        <w:rPr>
          <w:rFonts w:ascii="Times New Roman" w:hAnsi="Times New Roman" w:cs="Times New Roman"/>
          <w:sz w:val="22"/>
          <w:szCs w:val="22"/>
          <w:lang w:val="en-GB"/>
        </w:rPr>
        <w:t xml:space="preserve"> twelfth to thirteenth centuries AD</w:t>
      </w:r>
      <w:r w:rsidR="00254FB0" w:rsidRPr="00043C39">
        <w:rPr>
          <w:rFonts w:ascii="Times New Roman" w:hAnsi="Times New Roman" w:cs="Times New Roman"/>
          <w:sz w:val="22"/>
          <w:szCs w:val="22"/>
          <w:lang w:val="en-GB"/>
        </w:rPr>
        <w:t xml:space="preserve"> onwards. </w:t>
      </w:r>
    </w:p>
    <w:p w14:paraId="667F9120" w14:textId="2C47D040" w:rsidR="00641D90" w:rsidRPr="00043C39" w:rsidRDefault="00641D90" w:rsidP="00641D90">
      <w:pPr>
        <w:spacing w:line="360" w:lineRule="auto"/>
        <w:rPr>
          <w:rFonts w:ascii="Times New Roman" w:hAnsi="Times New Roman" w:cs="Times New Roman"/>
          <w:sz w:val="22"/>
          <w:szCs w:val="22"/>
          <w:lang w:val="en-GB"/>
        </w:rPr>
      </w:pPr>
    </w:p>
    <w:p w14:paraId="3BAEB4E4" w14:textId="0F31A306" w:rsidR="00641D90" w:rsidRPr="00043C39" w:rsidRDefault="00641D90" w:rsidP="00041A29">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3576AA3B" wp14:editId="10B3685D">
            <wp:extent cx="3130550" cy="1789724"/>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49602" cy="1800616"/>
                    </a:xfrm>
                    <a:prstGeom prst="rect">
                      <a:avLst/>
                    </a:prstGeom>
                  </pic:spPr>
                </pic:pic>
              </a:graphicData>
            </a:graphic>
          </wp:inline>
        </w:drawing>
      </w:r>
    </w:p>
    <w:p w14:paraId="087D6440" w14:textId="64D253CD" w:rsidR="00641D90" w:rsidRPr="00043C39" w:rsidRDefault="00041A29" w:rsidP="00041A29">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641D90" w:rsidRPr="00043C39">
        <w:rPr>
          <w:rFonts w:ascii="Times New Roman" w:hAnsi="Times New Roman" w:cs="Times New Roman"/>
          <w:b/>
          <w:bCs/>
          <w:sz w:val="21"/>
          <w:szCs w:val="21"/>
          <w:lang w:val="en-GB"/>
        </w:rPr>
        <w:t>S</w:t>
      </w:r>
      <w:r w:rsidR="00892F25"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00641D90"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9</w:t>
      </w:r>
      <w:r w:rsidR="00641D90" w:rsidRPr="00043C39">
        <w:rPr>
          <w:rFonts w:ascii="Times New Roman" w:hAnsi="Times New Roman" w:cs="Times New Roman"/>
          <w:b/>
          <w:bCs/>
          <w:sz w:val="21"/>
          <w:szCs w:val="21"/>
          <w:lang w:val="en-GB"/>
        </w:rPr>
        <w:t xml:space="preserve">. </w:t>
      </w:r>
      <w:r w:rsidR="00BF32B3" w:rsidRPr="00043C39">
        <w:rPr>
          <w:rFonts w:ascii="Times New Roman" w:hAnsi="Times New Roman" w:cs="Times New Roman"/>
          <w:i/>
          <w:sz w:val="21"/>
          <w:szCs w:val="21"/>
          <w:lang w:val="en-GB"/>
        </w:rPr>
        <w:t>Zanthoxylum ailanthoides</w:t>
      </w:r>
      <w:r w:rsidR="00BF32B3" w:rsidRPr="00043C39">
        <w:rPr>
          <w:rFonts w:ascii="Times New Roman" w:hAnsi="Times New Roman" w:cs="Times New Roman"/>
          <w:sz w:val="21"/>
          <w:szCs w:val="21"/>
          <w:lang w:val="en-GB"/>
        </w:rPr>
        <w:t xml:space="preserve"> seed from Layer 2 of the North Area Trench</w:t>
      </w:r>
      <w:r w:rsidR="00855D2F" w:rsidRPr="00043C39">
        <w:rPr>
          <w:rFonts w:ascii="Times New Roman" w:hAnsi="Times New Roman" w:cs="Times New Roman"/>
          <w:sz w:val="21"/>
          <w:szCs w:val="21"/>
          <w:lang w:val="en-GB"/>
        </w:rPr>
        <w:t xml:space="preserve"> (s</w:t>
      </w:r>
      <w:r w:rsidR="00BF32B3" w:rsidRPr="00043C39">
        <w:rPr>
          <w:rFonts w:ascii="Times New Roman" w:hAnsi="Times New Roman" w:cs="Times New Roman"/>
          <w:sz w:val="21"/>
          <w:szCs w:val="21"/>
          <w:lang w:val="en-GB"/>
        </w:rPr>
        <w:t>eed size: 2.7 x 2.5 x 1.8 mm</w:t>
      </w:r>
      <w:r w:rsidR="00855D2F" w:rsidRPr="00043C39">
        <w:rPr>
          <w:rFonts w:ascii="Times New Roman" w:hAnsi="Times New Roman" w:cs="Times New Roman"/>
          <w:sz w:val="21"/>
          <w:szCs w:val="21"/>
          <w:lang w:val="en-GB"/>
        </w:rPr>
        <w:t>)</w:t>
      </w:r>
    </w:p>
    <w:p w14:paraId="6BE3D67D" w14:textId="5D73AE6F" w:rsidR="004D1FB7" w:rsidRPr="00043C39" w:rsidRDefault="004D1FB7" w:rsidP="00641D90">
      <w:pPr>
        <w:spacing w:line="360" w:lineRule="auto"/>
        <w:rPr>
          <w:rFonts w:ascii="Times New Roman" w:hAnsi="Times New Roman" w:cs="Times New Roman"/>
          <w:sz w:val="22"/>
          <w:szCs w:val="22"/>
          <w:lang w:val="en-GB"/>
        </w:rPr>
      </w:pPr>
    </w:p>
    <w:p w14:paraId="39F7BD41" w14:textId="4C1CE86F" w:rsidR="004D1FB7" w:rsidRPr="00043C39" w:rsidRDefault="004D1FB7" w:rsidP="00641D90">
      <w:pPr>
        <w:spacing w:line="360" w:lineRule="auto"/>
        <w:rPr>
          <w:rFonts w:ascii="Times New Roman" w:hAnsi="Times New Roman" w:cs="Times New Roman"/>
          <w:sz w:val="22"/>
          <w:szCs w:val="22"/>
          <w:lang w:val="en-GB"/>
        </w:rPr>
      </w:pPr>
    </w:p>
    <w:p w14:paraId="0C0DC6CA" w14:textId="3E3B5592" w:rsidR="00F2748B" w:rsidRPr="00043C39" w:rsidRDefault="00F2748B" w:rsidP="00641D90">
      <w:pPr>
        <w:spacing w:line="360" w:lineRule="auto"/>
        <w:rPr>
          <w:rFonts w:ascii="Times New Roman" w:hAnsi="Times New Roman" w:cs="Times New Roman"/>
          <w:sz w:val="22"/>
          <w:szCs w:val="22"/>
          <w:lang w:val="en-GB"/>
        </w:rPr>
      </w:pPr>
    </w:p>
    <w:p w14:paraId="054E92D1" w14:textId="77777777" w:rsidR="00F2748B" w:rsidRPr="00043C39" w:rsidRDefault="00F2748B" w:rsidP="00641D90">
      <w:pPr>
        <w:spacing w:line="360" w:lineRule="auto"/>
        <w:rPr>
          <w:rFonts w:ascii="Times New Roman" w:hAnsi="Times New Roman" w:cs="Times New Roman"/>
          <w:sz w:val="22"/>
          <w:szCs w:val="22"/>
          <w:lang w:val="en-GB"/>
        </w:rPr>
      </w:pPr>
    </w:p>
    <w:p w14:paraId="48E2F569" w14:textId="3D80D227" w:rsidR="004D1FB7" w:rsidRPr="00043C39" w:rsidRDefault="00041A29" w:rsidP="00641D90">
      <w:pPr>
        <w:spacing w:line="360" w:lineRule="auto"/>
        <w:rPr>
          <w:rFonts w:ascii="Times New Roman" w:hAnsi="Times New Roman" w:cs="Times New Roman"/>
          <w:b/>
          <w:bCs/>
          <w:sz w:val="21"/>
          <w:szCs w:val="21"/>
          <w:lang w:val="en-GB"/>
        </w:rPr>
      </w:pPr>
      <w:r w:rsidRPr="00043C39">
        <w:rPr>
          <w:rFonts w:ascii="Times New Roman" w:hAnsi="Times New Roman" w:cs="Times New Roman"/>
          <w:b/>
          <w:bCs/>
          <w:sz w:val="21"/>
          <w:szCs w:val="21"/>
          <w:lang w:val="en-GB"/>
        </w:rPr>
        <w:t xml:space="preserve">Table </w:t>
      </w:r>
      <w:r w:rsidR="004D1FB7" w:rsidRPr="00043C39">
        <w:rPr>
          <w:rFonts w:ascii="Times New Roman" w:hAnsi="Times New Roman" w:cs="Times New Roman"/>
          <w:b/>
          <w:bCs/>
          <w:sz w:val="21"/>
          <w:szCs w:val="21"/>
          <w:lang w:val="en-GB"/>
        </w:rPr>
        <w:t>SI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 xml:space="preserve">.9. </w:t>
      </w:r>
      <w:r w:rsidR="004D1FB7" w:rsidRPr="00043C39">
        <w:rPr>
          <w:rFonts w:ascii="Times New Roman" w:hAnsi="Times New Roman" w:cs="Times New Roman"/>
          <w:b/>
          <w:bCs/>
          <w:sz w:val="21"/>
          <w:szCs w:val="21"/>
          <w:lang w:val="en-GB"/>
        </w:rPr>
        <w:t>Soil flotation results from Nagabaka</w:t>
      </w:r>
    </w:p>
    <w:tbl>
      <w:tblPr>
        <w:tblStyle w:val="TableGrid"/>
        <w:tblW w:w="0" w:type="auto"/>
        <w:tblLayout w:type="fixed"/>
        <w:tblLook w:val="04A0" w:firstRow="1" w:lastRow="0" w:firstColumn="1" w:lastColumn="0" w:noHBand="0" w:noVBand="1"/>
      </w:tblPr>
      <w:tblGrid>
        <w:gridCol w:w="988"/>
        <w:gridCol w:w="1701"/>
        <w:gridCol w:w="992"/>
        <w:gridCol w:w="850"/>
        <w:gridCol w:w="1134"/>
        <w:gridCol w:w="1560"/>
        <w:gridCol w:w="1559"/>
      </w:tblGrid>
      <w:tr w:rsidR="00043C39" w:rsidRPr="00043C39" w14:paraId="4DB761C3" w14:textId="77777777" w:rsidTr="00E37956">
        <w:tc>
          <w:tcPr>
            <w:tcW w:w="988" w:type="dxa"/>
          </w:tcPr>
          <w:p w14:paraId="051840CC" w14:textId="46712F66"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sz w:val="20"/>
                <w:szCs w:val="20"/>
                <w:lang w:val="en-GB"/>
              </w:rPr>
              <w:t>Light fraction No.</w:t>
            </w:r>
          </w:p>
        </w:tc>
        <w:tc>
          <w:tcPr>
            <w:tcW w:w="1701" w:type="dxa"/>
          </w:tcPr>
          <w:p w14:paraId="0E7A90AE" w14:textId="30DC7CE2"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sz w:val="20"/>
                <w:szCs w:val="20"/>
                <w:lang w:val="en-GB"/>
              </w:rPr>
              <w:t xml:space="preserve">Sampling </w:t>
            </w:r>
            <w:r w:rsidR="00157E6A" w:rsidRPr="00043C39">
              <w:rPr>
                <w:rFonts w:ascii="Times New Roman" w:hAnsi="Times New Roman" w:cs="Times New Roman"/>
                <w:b/>
                <w:bCs/>
                <w:sz w:val="20"/>
                <w:szCs w:val="20"/>
                <w:lang w:val="en-GB"/>
              </w:rPr>
              <w:t>trench</w:t>
            </w:r>
          </w:p>
        </w:tc>
        <w:tc>
          <w:tcPr>
            <w:tcW w:w="992" w:type="dxa"/>
          </w:tcPr>
          <w:p w14:paraId="0F0D0A07" w14:textId="6DA893B9"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sz w:val="20"/>
                <w:szCs w:val="20"/>
                <w:lang w:val="en-GB"/>
              </w:rPr>
              <w:t>Layer</w:t>
            </w:r>
          </w:p>
        </w:tc>
        <w:tc>
          <w:tcPr>
            <w:tcW w:w="850" w:type="dxa"/>
          </w:tcPr>
          <w:p w14:paraId="02466578" w14:textId="092C266A"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sz w:val="20"/>
                <w:szCs w:val="20"/>
                <w:lang w:val="en-GB"/>
              </w:rPr>
              <w:t>Soil sample (</w:t>
            </w:r>
            <w:r w:rsidRPr="00043C39">
              <w:rPr>
                <w:rFonts w:ascii="Times New Roman" w:hAnsi="Times New Roman" w:cs="Times New Roman"/>
                <w:b/>
                <w:bCs/>
                <w:i/>
                <w:iCs/>
                <w:sz w:val="20"/>
                <w:szCs w:val="20"/>
                <w:lang w:val="en-GB"/>
              </w:rPr>
              <w:t>l</w:t>
            </w:r>
            <w:r w:rsidRPr="00043C39">
              <w:rPr>
                <w:rFonts w:ascii="Times New Roman" w:hAnsi="Times New Roman" w:cs="Times New Roman"/>
                <w:b/>
                <w:bCs/>
                <w:sz w:val="20"/>
                <w:szCs w:val="20"/>
                <w:lang w:val="en-GB"/>
              </w:rPr>
              <w:t>)</w:t>
            </w:r>
          </w:p>
        </w:tc>
        <w:tc>
          <w:tcPr>
            <w:tcW w:w="1134" w:type="dxa"/>
          </w:tcPr>
          <w:p w14:paraId="61AF658A" w14:textId="450D1A39"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sz w:val="20"/>
                <w:szCs w:val="20"/>
                <w:lang w:val="en-GB"/>
              </w:rPr>
              <w:t>Light fraction (</w:t>
            </w:r>
            <w:r w:rsidRPr="00043C39">
              <w:rPr>
                <w:rFonts w:ascii="Times New Roman" w:hAnsi="Times New Roman" w:cs="Times New Roman"/>
                <w:b/>
                <w:bCs/>
                <w:i/>
                <w:iCs/>
                <w:sz w:val="20"/>
                <w:szCs w:val="20"/>
                <w:lang w:val="en-GB"/>
              </w:rPr>
              <w:t>g</w:t>
            </w:r>
            <w:r w:rsidRPr="00043C39">
              <w:rPr>
                <w:rFonts w:ascii="Times New Roman" w:hAnsi="Times New Roman" w:cs="Times New Roman"/>
                <w:b/>
                <w:bCs/>
                <w:sz w:val="20"/>
                <w:szCs w:val="20"/>
                <w:lang w:val="en-GB"/>
              </w:rPr>
              <w:t>)</w:t>
            </w:r>
          </w:p>
        </w:tc>
        <w:tc>
          <w:tcPr>
            <w:tcW w:w="1560" w:type="dxa"/>
          </w:tcPr>
          <w:p w14:paraId="20D73AC6" w14:textId="269D216A"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i/>
                <w:iCs/>
                <w:sz w:val="20"/>
                <w:szCs w:val="20"/>
                <w:lang w:val="en-GB"/>
              </w:rPr>
              <w:t>Zanthoxylum ailanthoides</w:t>
            </w:r>
            <w:r w:rsidRPr="00043C39">
              <w:rPr>
                <w:rFonts w:ascii="Times New Roman" w:hAnsi="Times New Roman" w:cs="Times New Roman"/>
                <w:b/>
                <w:bCs/>
                <w:sz w:val="20"/>
                <w:szCs w:val="20"/>
                <w:lang w:val="en-GB"/>
              </w:rPr>
              <w:t xml:space="preserve"> Siebold et Zucc.</w:t>
            </w:r>
          </w:p>
        </w:tc>
        <w:tc>
          <w:tcPr>
            <w:tcW w:w="1559" w:type="dxa"/>
          </w:tcPr>
          <w:p w14:paraId="7BF68E06" w14:textId="31222CBC" w:rsidR="004D1FB7" w:rsidRPr="00043C39" w:rsidRDefault="004D1FB7" w:rsidP="00AF627D">
            <w:pPr>
              <w:spacing w:line="360" w:lineRule="auto"/>
              <w:jc w:val="center"/>
              <w:rPr>
                <w:rFonts w:ascii="Times New Roman" w:hAnsi="Times New Roman" w:cs="Times New Roman"/>
                <w:b/>
                <w:bCs/>
                <w:sz w:val="20"/>
                <w:szCs w:val="20"/>
                <w:lang w:val="en-GB"/>
              </w:rPr>
            </w:pPr>
            <w:r w:rsidRPr="00043C39">
              <w:rPr>
                <w:rFonts w:ascii="Times New Roman" w:hAnsi="Times New Roman" w:cs="Times New Roman"/>
                <w:b/>
                <w:bCs/>
                <w:sz w:val="20"/>
                <w:szCs w:val="20"/>
                <w:lang w:val="en-GB"/>
              </w:rPr>
              <w:t>Fragments (unidentifiable)</w:t>
            </w:r>
          </w:p>
        </w:tc>
      </w:tr>
      <w:tr w:rsidR="00043C39" w:rsidRPr="00043C39" w14:paraId="53B9FBB6" w14:textId="77777777" w:rsidTr="00E37956">
        <w:tc>
          <w:tcPr>
            <w:tcW w:w="988" w:type="dxa"/>
            <w:vAlign w:val="bottom"/>
          </w:tcPr>
          <w:p w14:paraId="0F2E6017" w14:textId="36ADF68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1701" w:type="dxa"/>
            <w:vAlign w:val="bottom"/>
          </w:tcPr>
          <w:p w14:paraId="01291B91" w14:textId="48E4990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2113288C" w14:textId="0674DE3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77075667" w14:textId="2401196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1134" w:type="dxa"/>
            <w:vAlign w:val="bottom"/>
          </w:tcPr>
          <w:p w14:paraId="6F8AA710" w14:textId="5938E76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4.6</w:t>
            </w:r>
          </w:p>
        </w:tc>
        <w:tc>
          <w:tcPr>
            <w:tcW w:w="1560" w:type="dxa"/>
          </w:tcPr>
          <w:p w14:paraId="5055C66C" w14:textId="77777777" w:rsidR="00E37956" w:rsidRPr="00043C39" w:rsidRDefault="00E37956" w:rsidP="00E37956">
            <w:pPr>
              <w:jc w:val="center"/>
              <w:rPr>
                <w:rFonts w:ascii="Times New Roman" w:hAnsi="Times New Roman" w:cs="Times New Roman"/>
                <w:sz w:val="20"/>
                <w:szCs w:val="20"/>
                <w:lang w:val="en-GB"/>
              </w:rPr>
            </w:pPr>
          </w:p>
          <w:p w14:paraId="3537F9CA" w14:textId="7F89462A" w:rsidR="002860B1" w:rsidRPr="00043C39" w:rsidRDefault="00E37956"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GB"/>
              </w:rPr>
              <w:t>1</w:t>
            </w:r>
          </w:p>
        </w:tc>
        <w:tc>
          <w:tcPr>
            <w:tcW w:w="1559" w:type="dxa"/>
          </w:tcPr>
          <w:p w14:paraId="3F76804B"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56C40330" w14:textId="77777777" w:rsidTr="00E37956">
        <w:tc>
          <w:tcPr>
            <w:tcW w:w="988" w:type="dxa"/>
            <w:vAlign w:val="bottom"/>
          </w:tcPr>
          <w:p w14:paraId="20FA52C8" w14:textId="4AD6643E"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1701" w:type="dxa"/>
            <w:vAlign w:val="bottom"/>
          </w:tcPr>
          <w:p w14:paraId="3E467815" w14:textId="5B096C5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307984AA" w14:textId="4C7E125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850" w:type="dxa"/>
            <w:vAlign w:val="bottom"/>
          </w:tcPr>
          <w:p w14:paraId="40E328BA" w14:textId="77112EF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8</w:t>
            </w:r>
          </w:p>
        </w:tc>
        <w:tc>
          <w:tcPr>
            <w:tcW w:w="1134" w:type="dxa"/>
            <w:vAlign w:val="bottom"/>
          </w:tcPr>
          <w:p w14:paraId="659E3F89" w14:textId="69443C9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0.96</w:t>
            </w:r>
          </w:p>
        </w:tc>
        <w:tc>
          <w:tcPr>
            <w:tcW w:w="1560" w:type="dxa"/>
          </w:tcPr>
          <w:p w14:paraId="02F84E0E"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AD7160D"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E5AF525" w14:textId="77777777" w:rsidTr="00E37956">
        <w:tc>
          <w:tcPr>
            <w:tcW w:w="988" w:type="dxa"/>
            <w:vAlign w:val="bottom"/>
          </w:tcPr>
          <w:p w14:paraId="38BB32E9" w14:textId="1DD06CE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1701" w:type="dxa"/>
            <w:vAlign w:val="bottom"/>
          </w:tcPr>
          <w:p w14:paraId="009CF2C2" w14:textId="1ED53E6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2019B559" w14:textId="1B92611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154EEC01" w14:textId="79D5F606"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5.5</w:t>
            </w:r>
          </w:p>
        </w:tc>
        <w:tc>
          <w:tcPr>
            <w:tcW w:w="1134" w:type="dxa"/>
            <w:vAlign w:val="bottom"/>
          </w:tcPr>
          <w:p w14:paraId="0FC0AB16" w14:textId="204C3DB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9.76</w:t>
            </w:r>
          </w:p>
        </w:tc>
        <w:tc>
          <w:tcPr>
            <w:tcW w:w="1560" w:type="dxa"/>
          </w:tcPr>
          <w:p w14:paraId="6D70161C"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00D31B1"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734E5D0B" w14:textId="77777777" w:rsidTr="00E37956">
        <w:tc>
          <w:tcPr>
            <w:tcW w:w="988" w:type="dxa"/>
            <w:vAlign w:val="bottom"/>
          </w:tcPr>
          <w:p w14:paraId="227B5584" w14:textId="5FEE8D3E"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w:t>
            </w:r>
          </w:p>
        </w:tc>
        <w:tc>
          <w:tcPr>
            <w:tcW w:w="1701" w:type="dxa"/>
            <w:vAlign w:val="bottom"/>
          </w:tcPr>
          <w:p w14:paraId="708C7EBE" w14:textId="50A4B48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(sub-trench)</w:t>
            </w:r>
          </w:p>
        </w:tc>
        <w:tc>
          <w:tcPr>
            <w:tcW w:w="992" w:type="dxa"/>
            <w:vAlign w:val="bottom"/>
          </w:tcPr>
          <w:p w14:paraId="58E73E66" w14:textId="59A3356C"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3A51C72A" w14:textId="27E860E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9</w:t>
            </w:r>
          </w:p>
        </w:tc>
        <w:tc>
          <w:tcPr>
            <w:tcW w:w="1134" w:type="dxa"/>
            <w:vAlign w:val="bottom"/>
          </w:tcPr>
          <w:p w14:paraId="6E52769D" w14:textId="18DB874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3.55</w:t>
            </w:r>
          </w:p>
        </w:tc>
        <w:tc>
          <w:tcPr>
            <w:tcW w:w="1560" w:type="dxa"/>
          </w:tcPr>
          <w:p w14:paraId="6C9D5580"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6AE60210"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0DA1C9DA" w14:textId="77777777" w:rsidTr="00E37956">
        <w:tc>
          <w:tcPr>
            <w:tcW w:w="988" w:type="dxa"/>
            <w:vAlign w:val="bottom"/>
          </w:tcPr>
          <w:p w14:paraId="20546EFA" w14:textId="5DAD6D9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1701" w:type="dxa"/>
            <w:vAlign w:val="bottom"/>
          </w:tcPr>
          <w:p w14:paraId="62322996" w14:textId="3489139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3972453F" w14:textId="6545656C"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w:t>
            </w:r>
          </w:p>
        </w:tc>
        <w:tc>
          <w:tcPr>
            <w:tcW w:w="850" w:type="dxa"/>
            <w:vAlign w:val="bottom"/>
          </w:tcPr>
          <w:p w14:paraId="6FD74EFC" w14:textId="38E2134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1134" w:type="dxa"/>
            <w:vAlign w:val="bottom"/>
          </w:tcPr>
          <w:p w14:paraId="31FE163B" w14:textId="5409514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1.2</w:t>
            </w:r>
          </w:p>
        </w:tc>
        <w:tc>
          <w:tcPr>
            <w:tcW w:w="1560" w:type="dxa"/>
          </w:tcPr>
          <w:p w14:paraId="7BA7927F"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66AC13C3" w14:textId="2860BCDF" w:rsidR="002860B1" w:rsidRPr="00043C39" w:rsidRDefault="00E37956"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GB"/>
              </w:rPr>
              <w:t>1</w:t>
            </w:r>
          </w:p>
        </w:tc>
      </w:tr>
      <w:tr w:rsidR="00043C39" w:rsidRPr="00043C39" w14:paraId="28A0C590" w14:textId="77777777" w:rsidTr="00E37956">
        <w:tc>
          <w:tcPr>
            <w:tcW w:w="988" w:type="dxa"/>
            <w:vAlign w:val="bottom"/>
          </w:tcPr>
          <w:p w14:paraId="12C95716" w14:textId="61534E6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1701" w:type="dxa"/>
            <w:vAlign w:val="bottom"/>
          </w:tcPr>
          <w:p w14:paraId="511EA4E2" w14:textId="38BDED7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992" w:type="dxa"/>
            <w:vAlign w:val="bottom"/>
          </w:tcPr>
          <w:p w14:paraId="1FA84D4B" w14:textId="3250BD5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850" w:type="dxa"/>
            <w:vAlign w:val="bottom"/>
          </w:tcPr>
          <w:p w14:paraId="16A9EBE6" w14:textId="047FA7C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w:t>
            </w:r>
          </w:p>
        </w:tc>
        <w:tc>
          <w:tcPr>
            <w:tcW w:w="1134" w:type="dxa"/>
            <w:vAlign w:val="bottom"/>
          </w:tcPr>
          <w:p w14:paraId="0FCB8C22" w14:textId="30550DE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8.71</w:t>
            </w:r>
          </w:p>
        </w:tc>
        <w:tc>
          <w:tcPr>
            <w:tcW w:w="1560" w:type="dxa"/>
          </w:tcPr>
          <w:p w14:paraId="0ECBA2F6"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35376A18"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6E7023C" w14:textId="77777777" w:rsidTr="00E37956">
        <w:tc>
          <w:tcPr>
            <w:tcW w:w="988" w:type="dxa"/>
            <w:vAlign w:val="bottom"/>
          </w:tcPr>
          <w:p w14:paraId="3AC7EFCB" w14:textId="53F3462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7</w:t>
            </w:r>
          </w:p>
        </w:tc>
        <w:tc>
          <w:tcPr>
            <w:tcW w:w="1701" w:type="dxa"/>
            <w:vAlign w:val="bottom"/>
          </w:tcPr>
          <w:p w14:paraId="2347075B" w14:textId="08C55EE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76F1E1E8" w14:textId="5E7DB6E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3-4 upper surface</w:t>
            </w:r>
          </w:p>
        </w:tc>
        <w:tc>
          <w:tcPr>
            <w:tcW w:w="850" w:type="dxa"/>
            <w:vAlign w:val="bottom"/>
          </w:tcPr>
          <w:p w14:paraId="387475CC" w14:textId="4A02699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0.2</w:t>
            </w:r>
          </w:p>
        </w:tc>
        <w:tc>
          <w:tcPr>
            <w:tcW w:w="1134" w:type="dxa"/>
            <w:vAlign w:val="bottom"/>
          </w:tcPr>
          <w:p w14:paraId="66D7D7F7" w14:textId="5999EBE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0.14</w:t>
            </w:r>
          </w:p>
        </w:tc>
        <w:tc>
          <w:tcPr>
            <w:tcW w:w="1560" w:type="dxa"/>
          </w:tcPr>
          <w:p w14:paraId="01851C2A"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6A962D47"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0C31B60D" w14:textId="77777777" w:rsidTr="00E37956">
        <w:tc>
          <w:tcPr>
            <w:tcW w:w="988" w:type="dxa"/>
            <w:vAlign w:val="bottom"/>
          </w:tcPr>
          <w:p w14:paraId="374D6461" w14:textId="36D7B26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8</w:t>
            </w:r>
          </w:p>
        </w:tc>
        <w:tc>
          <w:tcPr>
            <w:tcW w:w="1701" w:type="dxa"/>
            <w:vAlign w:val="bottom"/>
          </w:tcPr>
          <w:p w14:paraId="2F10BA00" w14:textId="3E3BF60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2FBC66E5" w14:textId="647BA085" w:rsidR="002860B1" w:rsidRPr="00043C39" w:rsidRDefault="00E37956"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GB"/>
              </w:rPr>
              <w:t>Pit 3</w:t>
            </w:r>
          </w:p>
        </w:tc>
        <w:tc>
          <w:tcPr>
            <w:tcW w:w="850" w:type="dxa"/>
            <w:vAlign w:val="bottom"/>
          </w:tcPr>
          <w:p w14:paraId="69C43150" w14:textId="00FB9DD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0.1</w:t>
            </w:r>
          </w:p>
        </w:tc>
        <w:tc>
          <w:tcPr>
            <w:tcW w:w="1134" w:type="dxa"/>
            <w:vAlign w:val="bottom"/>
          </w:tcPr>
          <w:p w14:paraId="26A4A6E7" w14:textId="4FE2046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0.22</w:t>
            </w:r>
          </w:p>
        </w:tc>
        <w:tc>
          <w:tcPr>
            <w:tcW w:w="1560" w:type="dxa"/>
          </w:tcPr>
          <w:p w14:paraId="15A3A16B"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417453DF"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0AD4098E" w14:textId="77777777" w:rsidTr="00E37956">
        <w:tc>
          <w:tcPr>
            <w:tcW w:w="988" w:type="dxa"/>
            <w:vAlign w:val="bottom"/>
          </w:tcPr>
          <w:p w14:paraId="6A21CA1E" w14:textId="0BE481B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9</w:t>
            </w:r>
          </w:p>
        </w:tc>
        <w:tc>
          <w:tcPr>
            <w:tcW w:w="1701" w:type="dxa"/>
            <w:vAlign w:val="bottom"/>
          </w:tcPr>
          <w:p w14:paraId="2D53BFFC" w14:textId="103E50A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992" w:type="dxa"/>
            <w:vAlign w:val="bottom"/>
          </w:tcPr>
          <w:p w14:paraId="00F8ED49" w14:textId="1C95767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Surface &amp; 1</w:t>
            </w:r>
          </w:p>
        </w:tc>
        <w:tc>
          <w:tcPr>
            <w:tcW w:w="850" w:type="dxa"/>
            <w:vAlign w:val="bottom"/>
          </w:tcPr>
          <w:p w14:paraId="68B3A89D" w14:textId="2CD1084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1134" w:type="dxa"/>
            <w:vAlign w:val="bottom"/>
          </w:tcPr>
          <w:p w14:paraId="4F58777C" w14:textId="6A37EEC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48.98</w:t>
            </w:r>
          </w:p>
        </w:tc>
        <w:tc>
          <w:tcPr>
            <w:tcW w:w="1560" w:type="dxa"/>
          </w:tcPr>
          <w:p w14:paraId="0FECBD4C"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826B9A5"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48CABEA7" w14:textId="77777777" w:rsidTr="00E37956">
        <w:tc>
          <w:tcPr>
            <w:tcW w:w="988" w:type="dxa"/>
            <w:vAlign w:val="bottom"/>
          </w:tcPr>
          <w:p w14:paraId="037F3A99" w14:textId="585066CC"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10</w:t>
            </w:r>
          </w:p>
        </w:tc>
        <w:tc>
          <w:tcPr>
            <w:tcW w:w="1701" w:type="dxa"/>
            <w:vAlign w:val="bottom"/>
          </w:tcPr>
          <w:p w14:paraId="42F7A0ED" w14:textId="39C6185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30E5776B" w14:textId="35E67EE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850" w:type="dxa"/>
            <w:vAlign w:val="bottom"/>
          </w:tcPr>
          <w:p w14:paraId="6E231D1C" w14:textId="7ECF1CD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4.5</w:t>
            </w:r>
          </w:p>
        </w:tc>
        <w:tc>
          <w:tcPr>
            <w:tcW w:w="1134" w:type="dxa"/>
            <w:vAlign w:val="bottom"/>
          </w:tcPr>
          <w:p w14:paraId="5420A1D3" w14:textId="6A92E6F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0.36</w:t>
            </w:r>
          </w:p>
        </w:tc>
        <w:tc>
          <w:tcPr>
            <w:tcW w:w="1560" w:type="dxa"/>
          </w:tcPr>
          <w:p w14:paraId="02ECEFCD"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56B83E46"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79849925" w14:textId="77777777" w:rsidTr="00E37956">
        <w:tc>
          <w:tcPr>
            <w:tcW w:w="988" w:type="dxa"/>
            <w:vAlign w:val="bottom"/>
          </w:tcPr>
          <w:p w14:paraId="2500F4E5" w14:textId="1F8497D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11</w:t>
            </w:r>
          </w:p>
        </w:tc>
        <w:tc>
          <w:tcPr>
            <w:tcW w:w="1701" w:type="dxa"/>
            <w:vAlign w:val="bottom"/>
          </w:tcPr>
          <w:p w14:paraId="30BFC212" w14:textId="15A5C036"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 trench north)</w:t>
            </w:r>
          </w:p>
        </w:tc>
        <w:tc>
          <w:tcPr>
            <w:tcW w:w="992" w:type="dxa"/>
            <w:vAlign w:val="bottom"/>
          </w:tcPr>
          <w:p w14:paraId="4784EDF4" w14:textId="669EE17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850" w:type="dxa"/>
            <w:vAlign w:val="bottom"/>
          </w:tcPr>
          <w:p w14:paraId="51A97312" w14:textId="20B41AE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4.5</w:t>
            </w:r>
          </w:p>
        </w:tc>
        <w:tc>
          <w:tcPr>
            <w:tcW w:w="1134" w:type="dxa"/>
            <w:vAlign w:val="bottom"/>
          </w:tcPr>
          <w:p w14:paraId="6CB053AD" w14:textId="3878E31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1.1</w:t>
            </w:r>
          </w:p>
        </w:tc>
        <w:tc>
          <w:tcPr>
            <w:tcW w:w="1560" w:type="dxa"/>
          </w:tcPr>
          <w:p w14:paraId="43870165"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2D4D48BF"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D7DD4F7" w14:textId="77777777" w:rsidTr="00E37956">
        <w:tc>
          <w:tcPr>
            <w:tcW w:w="988" w:type="dxa"/>
            <w:vAlign w:val="bottom"/>
          </w:tcPr>
          <w:p w14:paraId="6EF40DD6" w14:textId="3CC21D5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12</w:t>
            </w:r>
          </w:p>
        </w:tc>
        <w:tc>
          <w:tcPr>
            <w:tcW w:w="1701" w:type="dxa"/>
            <w:vAlign w:val="bottom"/>
          </w:tcPr>
          <w:p w14:paraId="23C3AC13" w14:textId="7FF2BB4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24AD2CF2" w14:textId="783BAC7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w:t>
            </w:r>
          </w:p>
        </w:tc>
        <w:tc>
          <w:tcPr>
            <w:tcW w:w="850" w:type="dxa"/>
            <w:vAlign w:val="bottom"/>
          </w:tcPr>
          <w:p w14:paraId="22A203CD" w14:textId="10ACB4A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1134" w:type="dxa"/>
            <w:vAlign w:val="bottom"/>
          </w:tcPr>
          <w:p w14:paraId="3C7898AE" w14:textId="4C9B7FE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2.24</w:t>
            </w:r>
          </w:p>
        </w:tc>
        <w:tc>
          <w:tcPr>
            <w:tcW w:w="1560" w:type="dxa"/>
          </w:tcPr>
          <w:p w14:paraId="79861071"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3A35DF7E" w14:textId="77777777" w:rsidR="002860B1" w:rsidRPr="00043C39" w:rsidRDefault="002860B1" w:rsidP="00E37956">
            <w:pPr>
              <w:jc w:val="center"/>
              <w:rPr>
                <w:rFonts w:ascii="Times New Roman" w:hAnsi="Times New Roman" w:cs="Times New Roman"/>
                <w:sz w:val="20"/>
                <w:szCs w:val="20"/>
                <w:lang w:val="en-GB"/>
              </w:rPr>
            </w:pPr>
          </w:p>
          <w:p w14:paraId="2731B8F6" w14:textId="6033218A" w:rsidR="00E37956" w:rsidRPr="00043C39" w:rsidRDefault="00E37956"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GB"/>
              </w:rPr>
              <w:t>4</w:t>
            </w:r>
          </w:p>
        </w:tc>
      </w:tr>
      <w:tr w:rsidR="00043C39" w:rsidRPr="00043C39" w14:paraId="5F28E40A" w14:textId="77777777" w:rsidTr="00E37956">
        <w:tc>
          <w:tcPr>
            <w:tcW w:w="988" w:type="dxa"/>
            <w:vAlign w:val="bottom"/>
          </w:tcPr>
          <w:p w14:paraId="7F5FD8B9" w14:textId="7DECBE0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13</w:t>
            </w:r>
          </w:p>
        </w:tc>
        <w:tc>
          <w:tcPr>
            <w:tcW w:w="1701" w:type="dxa"/>
            <w:vAlign w:val="bottom"/>
          </w:tcPr>
          <w:p w14:paraId="1B0A3EF9" w14:textId="782DCEB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731EA368" w14:textId="2454AAE6"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850" w:type="dxa"/>
            <w:vAlign w:val="bottom"/>
          </w:tcPr>
          <w:p w14:paraId="796FBB86" w14:textId="04877A5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5.5</w:t>
            </w:r>
          </w:p>
        </w:tc>
        <w:tc>
          <w:tcPr>
            <w:tcW w:w="1134" w:type="dxa"/>
            <w:vAlign w:val="bottom"/>
          </w:tcPr>
          <w:p w14:paraId="4E79EF80" w14:textId="5C6D543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43.29</w:t>
            </w:r>
          </w:p>
        </w:tc>
        <w:tc>
          <w:tcPr>
            <w:tcW w:w="1560" w:type="dxa"/>
          </w:tcPr>
          <w:p w14:paraId="36E5EA07"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2D4FD0EE"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0FDE337" w14:textId="77777777" w:rsidTr="00E37956">
        <w:tc>
          <w:tcPr>
            <w:tcW w:w="988" w:type="dxa"/>
            <w:vAlign w:val="bottom"/>
          </w:tcPr>
          <w:p w14:paraId="3EC1460C" w14:textId="7E43763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14</w:t>
            </w:r>
          </w:p>
        </w:tc>
        <w:tc>
          <w:tcPr>
            <w:tcW w:w="1701" w:type="dxa"/>
            <w:vAlign w:val="bottom"/>
          </w:tcPr>
          <w:p w14:paraId="17A92236" w14:textId="16FA3D8E"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w:t>
            </w:r>
            <w:r w:rsidR="00E37956" w:rsidRPr="00043C39">
              <w:rPr>
                <w:rFonts w:ascii="Times New Roman" w:hAnsi="Times New Roman" w:cs="Times New Roman"/>
                <w:sz w:val="20"/>
                <w:szCs w:val="20"/>
                <w:lang w:val="en-US"/>
              </w:rPr>
              <w:t>-</w:t>
            </w:r>
            <w:r w:rsidRPr="00043C39">
              <w:rPr>
                <w:rFonts w:ascii="Times New Roman" w:hAnsi="Times New Roman" w:cs="Times New Roman"/>
                <w:sz w:val="20"/>
                <w:szCs w:val="20"/>
                <w:lang w:val="en-US"/>
              </w:rPr>
              <w:t xml:space="preserve"> trench north)</w:t>
            </w:r>
          </w:p>
        </w:tc>
        <w:tc>
          <w:tcPr>
            <w:tcW w:w="992" w:type="dxa"/>
            <w:vAlign w:val="bottom"/>
          </w:tcPr>
          <w:p w14:paraId="4E924204" w14:textId="5F2D06A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850" w:type="dxa"/>
            <w:vAlign w:val="bottom"/>
          </w:tcPr>
          <w:p w14:paraId="5BFB6978" w14:textId="694592EE"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5.5</w:t>
            </w:r>
          </w:p>
        </w:tc>
        <w:tc>
          <w:tcPr>
            <w:tcW w:w="1134" w:type="dxa"/>
            <w:vAlign w:val="bottom"/>
          </w:tcPr>
          <w:p w14:paraId="570A0E83" w14:textId="2D22AE7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5.68</w:t>
            </w:r>
          </w:p>
        </w:tc>
        <w:tc>
          <w:tcPr>
            <w:tcW w:w="1560" w:type="dxa"/>
          </w:tcPr>
          <w:p w14:paraId="37DBA356"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015FBBA"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29D1AF50" w14:textId="77777777" w:rsidTr="00E37956">
        <w:tc>
          <w:tcPr>
            <w:tcW w:w="988" w:type="dxa"/>
            <w:vAlign w:val="bottom"/>
          </w:tcPr>
          <w:p w14:paraId="77026A54" w14:textId="7D1C4F6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15</w:t>
            </w:r>
          </w:p>
        </w:tc>
        <w:tc>
          <w:tcPr>
            <w:tcW w:w="1701" w:type="dxa"/>
            <w:vAlign w:val="bottom"/>
          </w:tcPr>
          <w:p w14:paraId="32B5FEF2" w14:textId="6A3B7ED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0B024915" w14:textId="5D65315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71BA62D3" w14:textId="268B1A2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w:t>
            </w:r>
          </w:p>
        </w:tc>
        <w:tc>
          <w:tcPr>
            <w:tcW w:w="1134" w:type="dxa"/>
            <w:vAlign w:val="bottom"/>
          </w:tcPr>
          <w:p w14:paraId="166E1B56" w14:textId="4177936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1.99</w:t>
            </w:r>
          </w:p>
        </w:tc>
        <w:tc>
          <w:tcPr>
            <w:tcW w:w="1560" w:type="dxa"/>
          </w:tcPr>
          <w:p w14:paraId="191B6E43"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4C61C6C6"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42FFE0D4" w14:textId="77777777" w:rsidTr="00E37956">
        <w:tc>
          <w:tcPr>
            <w:tcW w:w="988" w:type="dxa"/>
            <w:vAlign w:val="bottom"/>
          </w:tcPr>
          <w:p w14:paraId="6C3F49FB" w14:textId="421E7696"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16</w:t>
            </w:r>
          </w:p>
        </w:tc>
        <w:tc>
          <w:tcPr>
            <w:tcW w:w="1701" w:type="dxa"/>
            <w:vAlign w:val="bottom"/>
          </w:tcPr>
          <w:p w14:paraId="53060BAF" w14:textId="59356E3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 (south)</w:t>
            </w:r>
          </w:p>
        </w:tc>
        <w:tc>
          <w:tcPr>
            <w:tcW w:w="992" w:type="dxa"/>
            <w:vAlign w:val="bottom"/>
          </w:tcPr>
          <w:p w14:paraId="29FB08D3" w14:textId="0E2306C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w:t>
            </w:r>
          </w:p>
        </w:tc>
        <w:tc>
          <w:tcPr>
            <w:tcW w:w="850" w:type="dxa"/>
            <w:vAlign w:val="bottom"/>
          </w:tcPr>
          <w:p w14:paraId="1E8E4EBC" w14:textId="235F921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10</w:t>
            </w:r>
          </w:p>
        </w:tc>
        <w:tc>
          <w:tcPr>
            <w:tcW w:w="1134" w:type="dxa"/>
            <w:vAlign w:val="bottom"/>
          </w:tcPr>
          <w:p w14:paraId="546F5218" w14:textId="24745FD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0.85</w:t>
            </w:r>
          </w:p>
        </w:tc>
        <w:tc>
          <w:tcPr>
            <w:tcW w:w="1560" w:type="dxa"/>
          </w:tcPr>
          <w:p w14:paraId="4DAD4DB7"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C8B4E02"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69C1CD9A" w14:textId="77777777" w:rsidTr="00E37956">
        <w:tc>
          <w:tcPr>
            <w:tcW w:w="988" w:type="dxa"/>
            <w:vAlign w:val="bottom"/>
          </w:tcPr>
          <w:p w14:paraId="6D60EFF1" w14:textId="25B8287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17</w:t>
            </w:r>
          </w:p>
        </w:tc>
        <w:tc>
          <w:tcPr>
            <w:tcW w:w="1701" w:type="dxa"/>
            <w:vAlign w:val="bottom"/>
          </w:tcPr>
          <w:p w14:paraId="3AE1E2F8" w14:textId="07286CD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(sub-trench)</w:t>
            </w:r>
          </w:p>
        </w:tc>
        <w:tc>
          <w:tcPr>
            <w:tcW w:w="992" w:type="dxa"/>
            <w:vAlign w:val="bottom"/>
          </w:tcPr>
          <w:p w14:paraId="06CD05A9" w14:textId="70C7421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025ED567" w14:textId="1F8E5D2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4.9</w:t>
            </w:r>
          </w:p>
        </w:tc>
        <w:tc>
          <w:tcPr>
            <w:tcW w:w="1134" w:type="dxa"/>
            <w:vAlign w:val="bottom"/>
          </w:tcPr>
          <w:p w14:paraId="0B2D7BF4" w14:textId="3398800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3.09</w:t>
            </w:r>
          </w:p>
        </w:tc>
        <w:tc>
          <w:tcPr>
            <w:tcW w:w="1560" w:type="dxa"/>
          </w:tcPr>
          <w:p w14:paraId="6AF90792"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6EA46B41"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8F33381" w14:textId="77777777" w:rsidTr="00E37956">
        <w:tc>
          <w:tcPr>
            <w:tcW w:w="988" w:type="dxa"/>
            <w:vAlign w:val="bottom"/>
          </w:tcPr>
          <w:p w14:paraId="4AF97818" w14:textId="24F449A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18</w:t>
            </w:r>
          </w:p>
        </w:tc>
        <w:tc>
          <w:tcPr>
            <w:tcW w:w="1701" w:type="dxa"/>
            <w:vAlign w:val="bottom"/>
          </w:tcPr>
          <w:p w14:paraId="5F8100D1" w14:textId="58A86C6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992" w:type="dxa"/>
            <w:vAlign w:val="bottom"/>
          </w:tcPr>
          <w:p w14:paraId="7309326E" w14:textId="273FC26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42E0A45D" w14:textId="7C7464B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1134" w:type="dxa"/>
            <w:vAlign w:val="bottom"/>
          </w:tcPr>
          <w:p w14:paraId="3F0E6E1C" w14:textId="1849521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6.7</w:t>
            </w:r>
          </w:p>
        </w:tc>
        <w:tc>
          <w:tcPr>
            <w:tcW w:w="1560" w:type="dxa"/>
          </w:tcPr>
          <w:p w14:paraId="27A2F859"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321E2F72"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9AE7317" w14:textId="77777777" w:rsidTr="00E37956">
        <w:tc>
          <w:tcPr>
            <w:tcW w:w="988" w:type="dxa"/>
            <w:vAlign w:val="bottom"/>
          </w:tcPr>
          <w:p w14:paraId="450BA18C" w14:textId="4AB9390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19</w:t>
            </w:r>
          </w:p>
        </w:tc>
        <w:tc>
          <w:tcPr>
            <w:tcW w:w="1701" w:type="dxa"/>
            <w:vAlign w:val="bottom"/>
          </w:tcPr>
          <w:p w14:paraId="6A414ED9" w14:textId="28708BB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(sub-trench)</w:t>
            </w:r>
          </w:p>
        </w:tc>
        <w:tc>
          <w:tcPr>
            <w:tcW w:w="992" w:type="dxa"/>
            <w:vAlign w:val="bottom"/>
          </w:tcPr>
          <w:p w14:paraId="667AD69D" w14:textId="5412A77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11882193" w14:textId="4FE0303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8</w:t>
            </w:r>
          </w:p>
        </w:tc>
        <w:tc>
          <w:tcPr>
            <w:tcW w:w="1134" w:type="dxa"/>
            <w:vAlign w:val="bottom"/>
          </w:tcPr>
          <w:p w14:paraId="2E7CC464" w14:textId="66A6E70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4.58</w:t>
            </w:r>
          </w:p>
        </w:tc>
        <w:tc>
          <w:tcPr>
            <w:tcW w:w="1560" w:type="dxa"/>
          </w:tcPr>
          <w:p w14:paraId="03870ED1"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6F501D46"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12E1DB33" w14:textId="77777777" w:rsidTr="00E37956">
        <w:tc>
          <w:tcPr>
            <w:tcW w:w="988" w:type="dxa"/>
            <w:vAlign w:val="bottom"/>
          </w:tcPr>
          <w:p w14:paraId="5481F1A0" w14:textId="3ECE447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20</w:t>
            </w:r>
          </w:p>
        </w:tc>
        <w:tc>
          <w:tcPr>
            <w:tcW w:w="1701" w:type="dxa"/>
            <w:vAlign w:val="bottom"/>
          </w:tcPr>
          <w:p w14:paraId="181F70C7" w14:textId="4E3C1A9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09363A1E" w14:textId="6AB042B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006050BE" w14:textId="2BFAD09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1134" w:type="dxa"/>
            <w:vAlign w:val="bottom"/>
          </w:tcPr>
          <w:p w14:paraId="0A063336" w14:textId="5020F5C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4.64</w:t>
            </w:r>
          </w:p>
        </w:tc>
        <w:tc>
          <w:tcPr>
            <w:tcW w:w="1560" w:type="dxa"/>
          </w:tcPr>
          <w:p w14:paraId="2AE75C36"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8C95150"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7991490E" w14:textId="77777777" w:rsidTr="00E37956">
        <w:tc>
          <w:tcPr>
            <w:tcW w:w="988" w:type="dxa"/>
            <w:vAlign w:val="bottom"/>
          </w:tcPr>
          <w:p w14:paraId="7DA2F93F" w14:textId="0A268C6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21</w:t>
            </w:r>
          </w:p>
        </w:tc>
        <w:tc>
          <w:tcPr>
            <w:tcW w:w="1701" w:type="dxa"/>
            <w:vAlign w:val="bottom"/>
          </w:tcPr>
          <w:p w14:paraId="7040D38B" w14:textId="39EC182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w:t>
            </w:r>
          </w:p>
        </w:tc>
        <w:tc>
          <w:tcPr>
            <w:tcW w:w="992" w:type="dxa"/>
            <w:vAlign w:val="bottom"/>
          </w:tcPr>
          <w:p w14:paraId="02006214" w14:textId="1A9CB63E"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Surface</w:t>
            </w:r>
          </w:p>
        </w:tc>
        <w:tc>
          <w:tcPr>
            <w:tcW w:w="850" w:type="dxa"/>
            <w:vAlign w:val="bottom"/>
          </w:tcPr>
          <w:p w14:paraId="63BF4000" w14:textId="1B82246C"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1134" w:type="dxa"/>
            <w:vAlign w:val="bottom"/>
          </w:tcPr>
          <w:p w14:paraId="3B073CAF" w14:textId="6ABBF52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12.19</w:t>
            </w:r>
          </w:p>
        </w:tc>
        <w:tc>
          <w:tcPr>
            <w:tcW w:w="1560" w:type="dxa"/>
          </w:tcPr>
          <w:p w14:paraId="1FAFD9A5"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383D6123"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67C32DA2" w14:textId="77777777" w:rsidTr="00E37956">
        <w:tc>
          <w:tcPr>
            <w:tcW w:w="988" w:type="dxa"/>
            <w:vAlign w:val="bottom"/>
          </w:tcPr>
          <w:p w14:paraId="55AC92D3" w14:textId="03E47A0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22</w:t>
            </w:r>
          </w:p>
        </w:tc>
        <w:tc>
          <w:tcPr>
            <w:tcW w:w="1701" w:type="dxa"/>
            <w:vAlign w:val="bottom"/>
          </w:tcPr>
          <w:p w14:paraId="5889827D" w14:textId="7C14AC9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(sub-trench north)</w:t>
            </w:r>
          </w:p>
        </w:tc>
        <w:tc>
          <w:tcPr>
            <w:tcW w:w="992" w:type="dxa"/>
            <w:vAlign w:val="bottom"/>
          </w:tcPr>
          <w:p w14:paraId="2E5FED72" w14:textId="2079E58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850" w:type="dxa"/>
            <w:vAlign w:val="bottom"/>
          </w:tcPr>
          <w:p w14:paraId="312507CE" w14:textId="47B8188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5.5</w:t>
            </w:r>
          </w:p>
        </w:tc>
        <w:tc>
          <w:tcPr>
            <w:tcW w:w="1134" w:type="dxa"/>
            <w:vAlign w:val="bottom"/>
          </w:tcPr>
          <w:p w14:paraId="74A9380F" w14:textId="7C90F01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1.67</w:t>
            </w:r>
          </w:p>
        </w:tc>
        <w:tc>
          <w:tcPr>
            <w:tcW w:w="1560" w:type="dxa"/>
          </w:tcPr>
          <w:p w14:paraId="1AD88991"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0224BBB"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47B2363C" w14:textId="77777777" w:rsidTr="00E37956">
        <w:tc>
          <w:tcPr>
            <w:tcW w:w="988" w:type="dxa"/>
            <w:vAlign w:val="bottom"/>
          </w:tcPr>
          <w:p w14:paraId="45BA8441" w14:textId="6F2AEE2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23</w:t>
            </w:r>
          </w:p>
        </w:tc>
        <w:tc>
          <w:tcPr>
            <w:tcW w:w="1701" w:type="dxa"/>
            <w:vAlign w:val="bottom"/>
          </w:tcPr>
          <w:p w14:paraId="1F709ABD" w14:textId="1824AB3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3DED186E" w14:textId="7F66D38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850" w:type="dxa"/>
            <w:vAlign w:val="bottom"/>
          </w:tcPr>
          <w:p w14:paraId="4BCF10A6" w14:textId="5F56A8E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0.5</w:t>
            </w:r>
          </w:p>
        </w:tc>
        <w:tc>
          <w:tcPr>
            <w:tcW w:w="1134" w:type="dxa"/>
            <w:vAlign w:val="bottom"/>
          </w:tcPr>
          <w:p w14:paraId="61BE7E3A" w14:textId="1A9A489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11.88</w:t>
            </w:r>
          </w:p>
        </w:tc>
        <w:tc>
          <w:tcPr>
            <w:tcW w:w="1560" w:type="dxa"/>
          </w:tcPr>
          <w:p w14:paraId="63FD73AD"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D4B9050"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24BD1BD7" w14:textId="77777777" w:rsidTr="00E37956">
        <w:tc>
          <w:tcPr>
            <w:tcW w:w="988" w:type="dxa"/>
            <w:vAlign w:val="bottom"/>
          </w:tcPr>
          <w:p w14:paraId="1AD77723" w14:textId="5CFF5F87"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24</w:t>
            </w:r>
          </w:p>
        </w:tc>
        <w:tc>
          <w:tcPr>
            <w:tcW w:w="1701" w:type="dxa"/>
            <w:vAlign w:val="bottom"/>
          </w:tcPr>
          <w:p w14:paraId="57023D4D" w14:textId="71217DB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0BF686AC" w14:textId="26CE462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 (charcoal layer)</w:t>
            </w:r>
          </w:p>
        </w:tc>
        <w:tc>
          <w:tcPr>
            <w:tcW w:w="850" w:type="dxa"/>
            <w:vAlign w:val="bottom"/>
          </w:tcPr>
          <w:p w14:paraId="0B9923D8" w14:textId="2BE06655"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0.1</w:t>
            </w:r>
          </w:p>
        </w:tc>
        <w:tc>
          <w:tcPr>
            <w:tcW w:w="1134" w:type="dxa"/>
            <w:vAlign w:val="bottom"/>
          </w:tcPr>
          <w:p w14:paraId="0D00C128" w14:textId="5AC2A6A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0.32</w:t>
            </w:r>
          </w:p>
        </w:tc>
        <w:tc>
          <w:tcPr>
            <w:tcW w:w="1560" w:type="dxa"/>
          </w:tcPr>
          <w:p w14:paraId="70FECB08"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79BFF840"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682FAE43" w14:textId="77777777" w:rsidTr="00E37956">
        <w:tc>
          <w:tcPr>
            <w:tcW w:w="988" w:type="dxa"/>
            <w:vAlign w:val="bottom"/>
          </w:tcPr>
          <w:p w14:paraId="05E1D08A" w14:textId="4C00A69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25</w:t>
            </w:r>
          </w:p>
        </w:tc>
        <w:tc>
          <w:tcPr>
            <w:tcW w:w="1701" w:type="dxa"/>
            <w:vAlign w:val="bottom"/>
          </w:tcPr>
          <w:p w14:paraId="4309F1E9" w14:textId="1A698491"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6F923ED3" w14:textId="5265102B"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588113EB" w14:textId="7880B526"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1134" w:type="dxa"/>
            <w:vAlign w:val="bottom"/>
          </w:tcPr>
          <w:p w14:paraId="6AE61488" w14:textId="7CB27A7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4.85</w:t>
            </w:r>
          </w:p>
        </w:tc>
        <w:tc>
          <w:tcPr>
            <w:tcW w:w="1560" w:type="dxa"/>
          </w:tcPr>
          <w:p w14:paraId="17AE9068" w14:textId="7F923DFB" w:rsidR="002860B1" w:rsidRPr="00043C39" w:rsidRDefault="00E37956"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GB"/>
              </w:rPr>
              <w:t>1</w:t>
            </w:r>
          </w:p>
        </w:tc>
        <w:tc>
          <w:tcPr>
            <w:tcW w:w="1559" w:type="dxa"/>
          </w:tcPr>
          <w:p w14:paraId="1EE6A7F2"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06314A2E" w14:textId="77777777" w:rsidTr="00E37956">
        <w:tc>
          <w:tcPr>
            <w:tcW w:w="988" w:type="dxa"/>
            <w:vAlign w:val="bottom"/>
          </w:tcPr>
          <w:p w14:paraId="083D31A3" w14:textId="5002F16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26</w:t>
            </w:r>
          </w:p>
        </w:tc>
        <w:tc>
          <w:tcPr>
            <w:tcW w:w="1701" w:type="dxa"/>
            <w:vAlign w:val="bottom"/>
          </w:tcPr>
          <w:p w14:paraId="2EA5DFE8" w14:textId="293FBBB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North Area</w:t>
            </w:r>
          </w:p>
        </w:tc>
        <w:tc>
          <w:tcPr>
            <w:tcW w:w="992" w:type="dxa"/>
            <w:vAlign w:val="bottom"/>
          </w:tcPr>
          <w:p w14:paraId="2C8B88C5" w14:textId="0A2A139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850" w:type="dxa"/>
            <w:vAlign w:val="bottom"/>
          </w:tcPr>
          <w:p w14:paraId="000ABDF8" w14:textId="6612588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0.5</w:t>
            </w:r>
          </w:p>
        </w:tc>
        <w:tc>
          <w:tcPr>
            <w:tcW w:w="1134" w:type="dxa"/>
            <w:vAlign w:val="bottom"/>
          </w:tcPr>
          <w:p w14:paraId="372682C0" w14:textId="68DB907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4.11</w:t>
            </w:r>
          </w:p>
        </w:tc>
        <w:tc>
          <w:tcPr>
            <w:tcW w:w="1560" w:type="dxa"/>
          </w:tcPr>
          <w:p w14:paraId="5B72C74E"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5D54F4B8"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44B5A6F2" w14:textId="77777777" w:rsidTr="00E37956">
        <w:tc>
          <w:tcPr>
            <w:tcW w:w="988" w:type="dxa"/>
            <w:vAlign w:val="bottom"/>
          </w:tcPr>
          <w:p w14:paraId="2BF772D8" w14:textId="1BF4B9E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27</w:t>
            </w:r>
          </w:p>
        </w:tc>
        <w:tc>
          <w:tcPr>
            <w:tcW w:w="1701" w:type="dxa"/>
            <w:vAlign w:val="bottom"/>
          </w:tcPr>
          <w:p w14:paraId="4EFDA1C8" w14:textId="2E16F594"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(sub-trench)</w:t>
            </w:r>
          </w:p>
        </w:tc>
        <w:tc>
          <w:tcPr>
            <w:tcW w:w="992" w:type="dxa"/>
            <w:vAlign w:val="bottom"/>
          </w:tcPr>
          <w:p w14:paraId="73346346" w14:textId="0B3E7D1F"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3BD16AAB" w14:textId="4A41A8A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1134" w:type="dxa"/>
            <w:vAlign w:val="bottom"/>
          </w:tcPr>
          <w:p w14:paraId="6BF5EDDF" w14:textId="53F0DC5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1.28</w:t>
            </w:r>
          </w:p>
        </w:tc>
        <w:tc>
          <w:tcPr>
            <w:tcW w:w="1560" w:type="dxa"/>
          </w:tcPr>
          <w:p w14:paraId="54B3765A"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03D03BBB" w14:textId="77777777" w:rsidR="002860B1" w:rsidRPr="00043C39" w:rsidRDefault="002860B1" w:rsidP="00E37956">
            <w:pPr>
              <w:jc w:val="center"/>
              <w:rPr>
                <w:rFonts w:ascii="Times New Roman" w:hAnsi="Times New Roman" w:cs="Times New Roman"/>
                <w:sz w:val="20"/>
                <w:szCs w:val="20"/>
                <w:lang w:val="en-GB"/>
              </w:rPr>
            </w:pPr>
          </w:p>
        </w:tc>
      </w:tr>
      <w:tr w:rsidR="00043C39" w:rsidRPr="00043C39" w14:paraId="742C3BD9" w14:textId="77777777" w:rsidTr="00E37956">
        <w:tc>
          <w:tcPr>
            <w:tcW w:w="988" w:type="dxa"/>
            <w:vAlign w:val="bottom"/>
          </w:tcPr>
          <w:p w14:paraId="07D25DBF" w14:textId="168C2AC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28</w:t>
            </w:r>
          </w:p>
        </w:tc>
        <w:tc>
          <w:tcPr>
            <w:tcW w:w="1701" w:type="dxa"/>
            <w:vAlign w:val="bottom"/>
          </w:tcPr>
          <w:p w14:paraId="2C6314F8" w14:textId="4B0F03C9"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lang w:val="en-US"/>
              </w:rPr>
              <w:t>North Area (sub-trench)</w:t>
            </w:r>
          </w:p>
        </w:tc>
        <w:tc>
          <w:tcPr>
            <w:tcW w:w="992" w:type="dxa"/>
            <w:vAlign w:val="bottom"/>
          </w:tcPr>
          <w:p w14:paraId="70284ADA" w14:textId="7752CC00"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w:t>
            </w:r>
          </w:p>
        </w:tc>
        <w:tc>
          <w:tcPr>
            <w:tcW w:w="850" w:type="dxa"/>
            <w:vAlign w:val="bottom"/>
          </w:tcPr>
          <w:p w14:paraId="54CC8874" w14:textId="5A41301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1134" w:type="dxa"/>
            <w:vAlign w:val="bottom"/>
          </w:tcPr>
          <w:p w14:paraId="459B9C56" w14:textId="11DE0D2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1.21</w:t>
            </w:r>
          </w:p>
        </w:tc>
        <w:tc>
          <w:tcPr>
            <w:tcW w:w="1560" w:type="dxa"/>
          </w:tcPr>
          <w:p w14:paraId="7DC9730B"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344F6B1A" w14:textId="77777777" w:rsidR="002860B1" w:rsidRPr="00043C39" w:rsidRDefault="002860B1" w:rsidP="00E37956">
            <w:pPr>
              <w:jc w:val="center"/>
              <w:rPr>
                <w:rFonts w:ascii="Times New Roman" w:hAnsi="Times New Roman" w:cs="Times New Roman"/>
                <w:sz w:val="20"/>
                <w:szCs w:val="20"/>
                <w:lang w:val="en-GB"/>
              </w:rPr>
            </w:pPr>
          </w:p>
        </w:tc>
      </w:tr>
      <w:tr w:rsidR="00E37956" w:rsidRPr="00043C39" w14:paraId="0D52F62D" w14:textId="77777777" w:rsidTr="00E37956">
        <w:tc>
          <w:tcPr>
            <w:tcW w:w="988" w:type="dxa"/>
            <w:vAlign w:val="bottom"/>
          </w:tcPr>
          <w:p w14:paraId="6000D9CF" w14:textId="1A512088"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29</w:t>
            </w:r>
          </w:p>
        </w:tc>
        <w:tc>
          <w:tcPr>
            <w:tcW w:w="1701" w:type="dxa"/>
            <w:vAlign w:val="bottom"/>
          </w:tcPr>
          <w:p w14:paraId="1BB0BC48" w14:textId="59353993"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6</w:t>
            </w:r>
          </w:p>
        </w:tc>
        <w:tc>
          <w:tcPr>
            <w:tcW w:w="992" w:type="dxa"/>
            <w:vAlign w:val="bottom"/>
          </w:tcPr>
          <w:p w14:paraId="6633E714" w14:textId="3E690F9D"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3</w:t>
            </w:r>
          </w:p>
        </w:tc>
        <w:tc>
          <w:tcPr>
            <w:tcW w:w="850" w:type="dxa"/>
            <w:vAlign w:val="bottom"/>
          </w:tcPr>
          <w:p w14:paraId="7034CAB2" w14:textId="0EABC9F2"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w:t>
            </w:r>
          </w:p>
        </w:tc>
        <w:tc>
          <w:tcPr>
            <w:tcW w:w="1134" w:type="dxa"/>
            <w:vAlign w:val="bottom"/>
          </w:tcPr>
          <w:p w14:paraId="3451061A" w14:textId="6F6EF98A" w:rsidR="002860B1" w:rsidRPr="00043C39" w:rsidRDefault="002860B1" w:rsidP="00E37956">
            <w:pPr>
              <w:jc w:val="center"/>
              <w:rPr>
                <w:rFonts w:ascii="Times New Roman" w:hAnsi="Times New Roman" w:cs="Times New Roman"/>
                <w:sz w:val="20"/>
                <w:szCs w:val="20"/>
                <w:lang w:val="en-GB"/>
              </w:rPr>
            </w:pPr>
            <w:r w:rsidRPr="00043C39">
              <w:rPr>
                <w:rFonts w:ascii="Times New Roman" w:hAnsi="Times New Roman" w:cs="Times New Roman"/>
                <w:sz w:val="20"/>
                <w:szCs w:val="20"/>
              </w:rPr>
              <w:t>1.68</w:t>
            </w:r>
          </w:p>
        </w:tc>
        <w:tc>
          <w:tcPr>
            <w:tcW w:w="1560" w:type="dxa"/>
          </w:tcPr>
          <w:p w14:paraId="2363DB9A" w14:textId="77777777" w:rsidR="002860B1" w:rsidRPr="00043C39" w:rsidRDefault="002860B1" w:rsidP="00E37956">
            <w:pPr>
              <w:jc w:val="center"/>
              <w:rPr>
                <w:rFonts w:ascii="Times New Roman" w:hAnsi="Times New Roman" w:cs="Times New Roman"/>
                <w:sz w:val="20"/>
                <w:szCs w:val="20"/>
                <w:lang w:val="en-GB"/>
              </w:rPr>
            </w:pPr>
          </w:p>
        </w:tc>
        <w:tc>
          <w:tcPr>
            <w:tcW w:w="1559" w:type="dxa"/>
          </w:tcPr>
          <w:p w14:paraId="48EC79B6" w14:textId="77777777" w:rsidR="002860B1" w:rsidRPr="00043C39" w:rsidRDefault="002860B1" w:rsidP="00E37956">
            <w:pPr>
              <w:jc w:val="center"/>
              <w:rPr>
                <w:rFonts w:ascii="Times New Roman" w:hAnsi="Times New Roman" w:cs="Times New Roman"/>
                <w:sz w:val="20"/>
                <w:szCs w:val="20"/>
                <w:lang w:val="en-GB"/>
              </w:rPr>
            </w:pPr>
          </w:p>
        </w:tc>
      </w:tr>
    </w:tbl>
    <w:p w14:paraId="223A5D41" w14:textId="3F1E54A9" w:rsidR="004D1FB7" w:rsidRPr="00043C39" w:rsidRDefault="004D1FB7" w:rsidP="00E37956">
      <w:pPr>
        <w:spacing w:line="360" w:lineRule="auto"/>
        <w:jc w:val="center"/>
        <w:rPr>
          <w:rFonts w:ascii="Times New Roman" w:hAnsi="Times New Roman" w:cs="Times New Roman"/>
          <w:sz w:val="22"/>
          <w:szCs w:val="22"/>
          <w:lang w:val="en-GB"/>
        </w:rPr>
      </w:pPr>
    </w:p>
    <w:p w14:paraId="1CCA86A3" w14:textId="77777777" w:rsidR="004D1FB7" w:rsidRPr="00043C39" w:rsidRDefault="004D1FB7" w:rsidP="00030565">
      <w:pPr>
        <w:spacing w:line="360" w:lineRule="auto"/>
        <w:rPr>
          <w:rFonts w:ascii="Times New Roman" w:hAnsi="Times New Roman" w:cs="Times New Roman"/>
          <w:sz w:val="22"/>
          <w:szCs w:val="22"/>
          <w:lang w:val="en-GB"/>
        </w:rPr>
      </w:pPr>
    </w:p>
    <w:p w14:paraId="7E54103B" w14:textId="4095396E" w:rsidR="00F9547C" w:rsidRPr="00043C39" w:rsidRDefault="00130AA5" w:rsidP="00E846F4">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The Nagabaka shell midden has abundant f</w:t>
      </w:r>
      <w:r w:rsidR="00F9547C" w:rsidRPr="00043C39">
        <w:rPr>
          <w:rFonts w:ascii="Times New Roman" w:hAnsi="Times New Roman" w:cs="Times New Roman"/>
          <w:sz w:val="22"/>
          <w:szCs w:val="22"/>
          <w:lang w:val="en-GB"/>
        </w:rPr>
        <w:t xml:space="preserve">aunal remains. </w:t>
      </w:r>
      <w:r w:rsidR="00FB50A5" w:rsidRPr="00043C39">
        <w:rPr>
          <w:rFonts w:ascii="Times New Roman" w:hAnsi="Times New Roman" w:cs="Times New Roman"/>
          <w:sz w:val="22"/>
          <w:szCs w:val="22"/>
          <w:lang w:val="en-GB"/>
        </w:rPr>
        <w:t>A full analysis of fish bones excavated in the 2008 season found a heavy reliance on coral reef species with around 80% of the assemblage comprising Scaridae</w:t>
      </w:r>
      <w:r w:rsidR="00FB50A5" w:rsidRPr="00043C39">
        <w:rPr>
          <w:rStyle w:val="EndnoteReference"/>
          <w:rFonts w:ascii="Times New Roman" w:hAnsi="Times New Roman" w:cs="Times New Roman"/>
          <w:sz w:val="22"/>
          <w:szCs w:val="22"/>
          <w:lang w:val="en-GB"/>
        </w:rPr>
        <w:endnoteReference w:id="52"/>
      </w:r>
      <w:r w:rsidR="00FB50A5" w:rsidRPr="00043C39">
        <w:rPr>
          <w:rFonts w:ascii="Times New Roman" w:hAnsi="Times New Roman" w:cs="Times New Roman"/>
          <w:sz w:val="22"/>
          <w:szCs w:val="22"/>
          <w:lang w:val="en-GB"/>
        </w:rPr>
        <w:t xml:space="preserve">. Wild boar bones are found </w:t>
      </w:r>
      <w:r w:rsidR="008D760A" w:rsidRPr="00043C39">
        <w:rPr>
          <w:rFonts w:ascii="Times New Roman" w:hAnsi="Times New Roman" w:cs="Times New Roman"/>
          <w:sz w:val="22"/>
          <w:szCs w:val="22"/>
          <w:lang w:val="en-GB"/>
        </w:rPr>
        <w:t>in all layers. Two dog bones were reported previous</w:t>
      </w:r>
      <w:r w:rsidR="00B95AAF" w:rsidRPr="00043C39">
        <w:rPr>
          <w:rFonts w:ascii="Times New Roman" w:hAnsi="Times New Roman" w:cs="Times New Roman"/>
          <w:sz w:val="22"/>
          <w:szCs w:val="22"/>
          <w:lang w:val="en-GB"/>
        </w:rPr>
        <w:t>ly</w:t>
      </w:r>
      <w:r w:rsidR="008D760A" w:rsidRPr="00043C39">
        <w:rPr>
          <w:rStyle w:val="EndnoteReference"/>
          <w:rFonts w:ascii="Times New Roman" w:hAnsi="Times New Roman" w:cs="Times New Roman"/>
          <w:sz w:val="22"/>
          <w:szCs w:val="22"/>
          <w:lang w:val="en-GB"/>
        </w:rPr>
        <w:endnoteReference w:id="53"/>
      </w:r>
      <w:r w:rsidR="008D760A" w:rsidRPr="00043C39">
        <w:rPr>
          <w:rFonts w:ascii="Times New Roman" w:hAnsi="Times New Roman" w:cs="Times New Roman"/>
          <w:sz w:val="22"/>
          <w:szCs w:val="22"/>
          <w:lang w:val="en-GB"/>
        </w:rPr>
        <w:t xml:space="preserve">. A re-examination of one of those bones concluded that it is most likely a juvenile wild boar. </w:t>
      </w:r>
      <w:r w:rsidR="00C67ED5" w:rsidRPr="00043C39">
        <w:rPr>
          <w:rFonts w:ascii="Times New Roman" w:hAnsi="Times New Roman" w:cs="Times New Roman"/>
          <w:sz w:val="22"/>
          <w:szCs w:val="22"/>
          <w:lang w:val="en-GB"/>
        </w:rPr>
        <w:t xml:space="preserve">The second bone remains a likely canine but awaits direct dating. </w:t>
      </w:r>
      <w:r w:rsidR="00720FF1" w:rsidRPr="00043C39">
        <w:rPr>
          <w:rFonts w:ascii="Times New Roman" w:hAnsi="Times New Roman" w:cs="Times New Roman"/>
          <w:sz w:val="22"/>
          <w:szCs w:val="22"/>
          <w:lang w:val="en-GB"/>
        </w:rPr>
        <w:t xml:space="preserve">Analysis of shellfish remains excavated from 2006-2011 reported a </w:t>
      </w:r>
      <w:r w:rsidR="00855D2F" w:rsidRPr="00043C39">
        <w:rPr>
          <w:rFonts w:ascii="Times New Roman" w:hAnsi="Times New Roman" w:cs="Times New Roman"/>
          <w:sz w:val="22"/>
          <w:szCs w:val="22"/>
          <w:lang w:val="en-GB"/>
        </w:rPr>
        <w:t xml:space="preserve">large </w:t>
      </w:r>
      <w:r w:rsidR="00720FF1" w:rsidRPr="00043C39">
        <w:rPr>
          <w:rFonts w:ascii="Times New Roman" w:hAnsi="Times New Roman" w:cs="Times New Roman"/>
          <w:sz w:val="22"/>
          <w:szCs w:val="22"/>
          <w:lang w:val="en-GB"/>
        </w:rPr>
        <w:t xml:space="preserve">sample of 6958 NISP from Trenches 1 and 2. Common shellfish varieties included Conidae, Strombidae, Tridacnidae as well as </w:t>
      </w:r>
      <w:r w:rsidR="00720FF1" w:rsidRPr="00043C39">
        <w:rPr>
          <w:rFonts w:ascii="Times New Roman" w:hAnsi="Times New Roman" w:cs="Times New Roman"/>
          <w:i/>
          <w:iCs/>
          <w:sz w:val="22"/>
          <w:szCs w:val="22"/>
          <w:lang w:val="en-GB"/>
        </w:rPr>
        <w:t>Turbo argyrostomus</w:t>
      </w:r>
      <w:r w:rsidR="00720FF1" w:rsidRPr="00043C39">
        <w:rPr>
          <w:rFonts w:ascii="Times New Roman" w:hAnsi="Times New Roman" w:cs="Times New Roman"/>
          <w:sz w:val="22"/>
          <w:szCs w:val="22"/>
          <w:lang w:val="en-GB"/>
        </w:rPr>
        <w:t xml:space="preserve">, </w:t>
      </w:r>
      <w:r w:rsidR="00720FF1" w:rsidRPr="00043C39">
        <w:rPr>
          <w:rFonts w:ascii="Times New Roman" w:hAnsi="Times New Roman" w:cs="Times New Roman"/>
          <w:i/>
          <w:iCs/>
          <w:sz w:val="22"/>
          <w:szCs w:val="22"/>
          <w:lang w:val="en-GB"/>
        </w:rPr>
        <w:t xml:space="preserve">Geloina </w:t>
      </w:r>
      <w:r w:rsidR="00E135DD" w:rsidRPr="00043C39">
        <w:rPr>
          <w:rFonts w:ascii="Times New Roman" w:hAnsi="Times New Roman" w:cs="Times New Roman"/>
          <w:i/>
          <w:iCs/>
          <w:sz w:val="22"/>
          <w:szCs w:val="22"/>
          <w:lang w:val="en-GB"/>
        </w:rPr>
        <w:t>coaxans</w:t>
      </w:r>
      <w:r w:rsidR="00E135DD" w:rsidRPr="00043C39">
        <w:rPr>
          <w:rFonts w:ascii="Times New Roman" w:hAnsi="Times New Roman" w:cs="Times New Roman"/>
          <w:sz w:val="22"/>
          <w:szCs w:val="22"/>
          <w:lang w:val="en-GB"/>
        </w:rPr>
        <w:t xml:space="preserve">, </w:t>
      </w:r>
      <w:r w:rsidR="00E135DD" w:rsidRPr="00043C39">
        <w:rPr>
          <w:rFonts w:ascii="Times New Roman" w:hAnsi="Times New Roman" w:cs="Times New Roman"/>
          <w:i/>
          <w:iCs/>
          <w:sz w:val="22"/>
          <w:szCs w:val="22"/>
          <w:lang w:val="en-GB"/>
        </w:rPr>
        <w:t>Telescopium telescopium</w:t>
      </w:r>
      <w:r w:rsidR="00E135DD" w:rsidRPr="00043C39">
        <w:rPr>
          <w:rFonts w:ascii="Times New Roman" w:hAnsi="Times New Roman" w:cs="Times New Roman"/>
          <w:sz w:val="22"/>
          <w:szCs w:val="22"/>
          <w:lang w:val="en-GB"/>
        </w:rPr>
        <w:t>, and chitons</w:t>
      </w:r>
      <w:r w:rsidR="00E135DD" w:rsidRPr="00043C39">
        <w:rPr>
          <w:rStyle w:val="EndnoteReference"/>
          <w:rFonts w:ascii="Times New Roman" w:hAnsi="Times New Roman" w:cs="Times New Roman"/>
          <w:sz w:val="22"/>
          <w:szCs w:val="22"/>
          <w:lang w:val="en-GB"/>
        </w:rPr>
        <w:endnoteReference w:id="54"/>
      </w:r>
      <w:r w:rsidR="00E135DD" w:rsidRPr="00043C39">
        <w:rPr>
          <w:rFonts w:ascii="Times New Roman" w:hAnsi="Times New Roman" w:cs="Times New Roman"/>
          <w:sz w:val="22"/>
          <w:szCs w:val="22"/>
          <w:lang w:val="en-GB"/>
        </w:rPr>
        <w:t>.</w:t>
      </w:r>
    </w:p>
    <w:p w14:paraId="54D43878" w14:textId="6C8725DD" w:rsidR="007C5E6A" w:rsidRPr="00043C39" w:rsidRDefault="007C5E6A" w:rsidP="00030565">
      <w:pPr>
        <w:spacing w:line="360" w:lineRule="auto"/>
        <w:rPr>
          <w:rFonts w:ascii="Times New Roman" w:hAnsi="Times New Roman" w:cs="Times New Roman"/>
          <w:sz w:val="22"/>
          <w:szCs w:val="22"/>
          <w:lang w:val="en-GB"/>
        </w:rPr>
      </w:pPr>
    </w:p>
    <w:p w14:paraId="2DB77B06" w14:textId="20053E09" w:rsidR="008A3CF8" w:rsidRPr="00043C39" w:rsidRDefault="007C5E6A" w:rsidP="001C3AF3">
      <w:pPr>
        <w:spacing w:line="360" w:lineRule="auto"/>
        <w:rPr>
          <w:rFonts w:ascii="Times New Roman" w:hAnsi="Times New Roman" w:cs="Times New Roman"/>
          <w:b/>
          <w:bCs/>
          <w:sz w:val="22"/>
          <w:szCs w:val="22"/>
          <w:lang w:val="en-GB"/>
        </w:rPr>
      </w:pPr>
      <w:r w:rsidRPr="00043C39">
        <w:rPr>
          <w:rFonts w:ascii="Times New Roman" w:hAnsi="Times New Roman" w:cs="Times New Roman"/>
          <w:b/>
          <w:bCs/>
          <w:sz w:val="22"/>
          <w:szCs w:val="22"/>
          <w:lang w:val="en-GB"/>
        </w:rPr>
        <w:t>§</w:t>
      </w:r>
      <w:r w:rsidR="00041A29" w:rsidRPr="00043C39">
        <w:rPr>
          <w:rFonts w:ascii="Times New Roman" w:hAnsi="Times New Roman" w:cs="Times New Roman"/>
          <w:b/>
          <w:bCs/>
          <w:sz w:val="22"/>
          <w:szCs w:val="22"/>
          <w:lang w:val="en-GB"/>
        </w:rPr>
        <w:t>6.</w:t>
      </w:r>
      <w:r w:rsidR="00811CA3" w:rsidRPr="00043C39">
        <w:rPr>
          <w:rFonts w:ascii="Times New Roman" w:hAnsi="Times New Roman" w:cs="Times New Roman"/>
          <w:b/>
          <w:bCs/>
          <w:sz w:val="22"/>
          <w:szCs w:val="22"/>
          <w:lang w:val="en-GB"/>
        </w:rPr>
        <w:t>5.</w:t>
      </w:r>
      <w:r w:rsidRPr="00043C39">
        <w:rPr>
          <w:rFonts w:ascii="Times New Roman" w:hAnsi="Times New Roman" w:cs="Times New Roman"/>
          <w:b/>
          <w:bCs/>
          <w:sz w:val="22"/>
          <w:szCs w:val="22"/>
          <w:lang w:val="en-GB"/>
        </w:rPr>
        <w:t>3. Cultural context of the Nagabaka prehistoric site</w:t>
      </w:r>
    </w:p>
    <w:p w14:paraId="7B5BFE85" w14:textId="599A21E6" w:rsidR="005522E7" w:rsidRPr="00043C39" w:rsidRDefault="00806550" w:rsidP="001C3AF3">
      <w:pPr>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Prior to the discovery of Nagabaka, </w:t>
      </w:r>
      <w:r w:rsidR="006C3EC4" w:rsidRPr="00043C39">
        <w:rPr>
          <w:rFonts w:ascii="Times New Roman" w:hAnsi="Times New Roman" w:cs="Times New Roman"/>
          <w:sz w:val="22"/>
          <w:szCs w:val="22"/>
          <w:lang w:val="en-GB"/>
        </w:rPr>
        <w:t xml:space="preserve">Miyako island had only produced </w:t>
      </w:r>
      <w:r w:rsidRPr="00043C39">
        <w:rPr>
          <w:rFonts w:ascii="Times New Roman" w:hAnsi="Times New Roman" w:cs="Times New Roman"/>
          <w:sz w:val="22"/>
          <w:szCs w:val="22"/>
          <w:lang w:val="en-GB"/>
        </w:rPr>
        <w:t>sites of the Late Neol</w:t>
      </w:r>
      <w:r w:rsidR="005522E7" w:rsidRPr="00043C39">
        <w:rPr>
          <w:rFonts w:ascii="Times New Roman" w:hAnsi="Times New Roman" w:cs="Times New Roman"/>
          <w:sz w:val="22"/>
          <w:szCs w:val="22"/>
          <w:lang w:val="en-GB"/>
        </w:rPr>
        <w:t>i</w:t>
      </w:r>
      <w:r w:rsidRPr="00043C39">
        <w:rPr>
          <w:rFonts w:ascii="Times New Roman" w:hAnsi="Times New Roman" w:cs="Times New Roman"/>
          <w:sz w:val="22"/>
          <w:szCs w:val="22"/>
          <w:lang w:val="en-GB"/>
        </w:rPr>
        <w:t>thic non-ceramic p</w:t>
      </w:r>
      <w:r w:rsidR="005522E7" w:rsidRPr="00043C39">
        <w:rPr>
          <w:rFonts w:ascii="Times New Roman" w:hAnsi="Times New Roman" w:cs="Times New Roman"/>
          <w:sz w:val="22"/>
          <w:szCs w:val="22"/>
          <w:lang w:val="en-GB"/>
        </w:rPr>
        <w:t>hase</w:t>
      </w:r>
      <w:r w:rsidRPr="00043C39">
        <w:rPr>
          <w:rFonts w:ascii="Times New Roman" w:hAnsi="Times New Roman" w:cs="Times New Roman"/>
          <w:sz w:val="22"/>
          <w:szCs w:val="22"/>
          <w:lang w:val="en-GB"/>
        </w:rPr>
        <w:t xml:space="preserve">. The lower levels at Nagabaka have radiocarbon dates overlapping with the Early Neolithic </w:t>
      </w:r>
      <w:r w:rsidR="005522E7" w:rsidRPr="00043C39">
        <w:rPr>
          <w:rFonts w:ascii="Times New Roman" w:hAnsi="Times New Roman" w:cs="Times New Roman"/>
          <w:sz w:val="22"/>
          <w:szCs w:val="22"/>
          <w:lang w:val="en-GB"/>
        </w:rPr>
        <w:t xml:space="preserve">phase </w:t>
      </w:r>
      <w:r w:rsidR="0082193E" w:rsidRPr="00043C39">
        <w:rPr>
          <w:rFonts w:ascii="Times New Roman" w:hAnsi="Times New Roman" w:cs="Times New Roman"/>
          <w:sz w:val="22"/>
          <w:szCs w:val="22"/>
          <w:lang w:val="en-GB"/>
        </w:rPr>
        <w:t xml:space="preserve">in the Yaeyama islands </w:t>
      </w:r>
      <w:r w:rsidR="005522E7" w:rsidRPr="00043C39">
        <w:rPr>
          <w:rFonts w:ascii="Times New Roman" w:hAnsi="Times New Roman" w:cs="Times New Roman"/>
          <w:sz w:val="22"/>
          <w:szCs w:val="22"/>
          <w:lang w:val="en-GB"/>
        </w:rPr>
        <w:t xml:space="preserve">but without </w:t>
      </w:r>
      <w:r w:rsidRPr="00043C39">
        <w:rPr>
          <w:rFonts w:ascii="Times New Roman" w:hAnsi="Times New Roman" w:cs="Times New Roman"/>
          <w:sz w:val="22"/>
          <w:szCs w:val="22"/>
          <w:lang w:val="en-GB"/>
        </w:rPr>
        <w:t xml:space="preserve">Shimotabaru </w:t>
      </w:r>
      <w:r w:rsidR="005522E7" w:rsidRPr="00043C39">
        <w:rPr>
          <w:rFonts w:ascii="Times New Roman" w:hAnsi="Times New Roman" w:cs="Times New Roman"/>
          <w:sz w:val="22"/>
          <w:szCs w:val="22"/>
          <w:lang w:val="en-GB"/>
        </w:rPr>
        <w:t>pottery. Nagabaka is thus difficult to place within the existing archaeological chronology of the southern Ryukyus.</w:t>
      </w:r>
    </w:p>
    <w:p w14:paraId="6D73E1A2" w14:textId="7EDF7861" w:rsidR="00B830CE" w:rsidRPr="00043C39" w:rsidRDefault="003512F1" w:rsidP="005522E7">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 xml:space="preserve">Only a few lithic artefacts were discovered from the prehistoric layers at Nagabaka. </w:t>
      </w:r>
      <w:r w:rsidR="0082193E" w:rsidRPr="00043C39">
        <w:rPr>
          <w:rFonts w:ascii="Times New Roman" w:hAnsi="Times New Roman" w:cs="Times New Roman"/>
          <w:sz w:val="22"/>
          <w:szCs w:val="22"/>
          <w:lang w:val="en-GB"/>
        </w:rPr>
        <w:t>Two slate artefacts are morphologically similar to s</w:t>
      </w:r>
      <w:r w:rsidRPr="00043C39">
        <w:rPr>
          <w:rFonts w:ascii="Times New Roman" w:hAnsi="Times New Roman" w:cs="Times New Roman"/>
          <w:sz w:val="22"/>
          <w:szCs w:val="22"/>
          <w:lang w:val="en-GB"/>
        </w:rPr>
        <w:t>ickle</w:t>
      </w:r>
      <w:r w:rsidR="0082193E" w:rsidRPr="00043C39">
        <w:rPr>
          <w:rFonts w:ascii="Times New Roman" w:hAnsi="Times New Roman" w:cs="Times New Roman"/>
          <w:sz w:val="22"/>
          <w:szCs w:val="22"/>
          <w:lang w:val="en-GB"/>
        </w:rPr>
        <w:t>s</w:t>
      </w:r>
      <w:r w:rsidRPr="00043C39">
        <w:rPr>
          <w:rFonts w:ascii="Times New Roman" w:hAnsi="Times New Roman" w:cs="Times New Roman"/>
          <w:sz w:val="22"/>
          <w:szCs w:val="22"/>
          <w:lang w:val="en-GB"/>
        </w:rPr>
        <w:t xml:space="preserve"> and reaping kni</w:t>
      </w:r>
      <w:r w:rsidR="0082193E" w:rsidRPr="00043C39">
        <w:rPr>
          <w:rFonts w:ascii="Times New Roman" w:hAnsi="Times New Roman" w:cs="Times New Roman"/>
          <w:sz w:val="22"/>
          <w:szCs w:val="22"/>
          <w:lang w:val="en-GB"/>
        </w:rPr>
        <w:t>ves known from Late Neolithic and Bronze Age societies in East Asia (</w:t>
      </w:r>
      <w:r w:rsidR="00B95AAF" w:rsidRPr="00043C39">
        <w:rPr>
          <w:rFonts w:ascii="Times New Roman" w:hAnsi="Times New Roman" w:cs="Times New Roman"/>
          <w:sz w:val="22"/>
          <w:szCs w:val="22"/>
          <w:lang w:val="en-GB"/>
        </w:rPr>
        <w:t xml:space="preserve">Fig. </w:t>
      </w:r>
      <w:r w:rsidR="00E846F4" w:rsidRPr="00043C39">
        <w:rPr>
          <w:rFonts w:ascii="Times New Roman" w:hAnsi="Times New Roman" w:cs="Times New Roman"/>
          <w:sz w:val="22"/>
          <w:szCs w:val="22"/>
          <w:lang w:val="en-GB"/>
        </w:rPr>
        <w:t>SI 1</w:t>
      </w:r>
      <w:r w:rsidR="00C563BD" w:rsidRPr="00043C39">
        <w:rPr>
          <w:rFonts w:ascii="Times New Roman" w:hAnsi="Times New Roman" w:cs="Times New Roman"/>
          <w:sz w:val="22"/>
          <w:szCs w:val="22"/>
          <w:lang w:val="en-GB"/>
        </w:rPr>
        <w:t>2</w:t>
      </w:r>
      <w:r w:rsidR="00B95AAF" w:rsidRPr="00043C39">
        <w:rPr>
          <w:rFonts w:ascii="Times New Roman" w:hAnsi="Times New Roman" w:cs="Times New Roman"/>
          <w:sz w:val="22"/>
          <w:szCs w:val="22"/>
          <w:lang w:val="en-GB"/>
        </w:rPr>
        <w:t>.10</w:t>
      </w:r>
      <w:r w:rsidR="0082193E" w:rsidRPr="00043C39">
        <w:rPr>
          <w:rFonts w:ascii="Times New Roman" w:hAnsi="Times New Roman" w:cs="Times New Roman"/>
          <w:sz w:val="22"/>
          <w:szCs w:val="22"/>
          <w:lang w:val="en-GB"/>
        </w:rPr>
        <w:t>)</w:t>
      </w:r>
      <w:r w:rsidRPr="00043C39">
        <w:rPr>
          <w:rFonts w:ascii="Times New Roman" w:hAnsi="Times New Roman" w:cs="Times New Roman"/>
          <w:sz w:val="22"/>
          <w:szCs w:val="22"/>
          <w:lang w:val="en-GB"/>
        </w:rPr>
        <w:t>.</w:t>
      </w:r>
      <w:r w:rsidR="0082193E" w:rsidRPr="00043C39">
        <w:rPr>
          <w:rFonts w:ascii="Times New Roman" w:hAnsi="Times New Roman" w:cs="Times New Roman"/>
          <w:sz w:val="22"/>
          <w:szCs w:val="22"/>
          <w:lang w:val="en-GB"/>
        </w:rPr>
        <w:t xml:space="preserve"> Both of these tools have use wear. Slate is not found on Miyako and these artefacts or the raw material must have been imported from outside the island. Another stone artefact is a grinding stone </w:t>
      </w:r>
      <w:r w:rsidR="006C3EC4" w:rsidRPr="00043C39">
        <w:rPr>
          <w:rFonts w:ascii="Times New Roman" w:hAnsi="Times New Roman" w:cs="Times New Roman"/>
          <w:sz w:val="22"/>
          <w:szCs w:val="22"/>
          <w:lang w:val="en-GB"/>
        </w:rPr>
        <w:t xml:space="preserve">found in association with a shell adze in the North Area Trench </w:t>
      </w:r>
      <w:r w:rsidR="0082193E" w:rsidRPr="00043C39">
        <w:rPr>
          <w:rFonts w:ascii="Times New Roman" w:hAnsi="Times New Roman" w:cs="Times New Roman"/>
          <w:sz w:val="22"/>
          <w:szCs w:val="22"/>
          <w:lang w:val="en-GB"/>
        </w:rPr>
        <w:t>(</w:t>
      </w:r>
      <w:r w:rsidR="00B95AAF" w:rsidRPr="00043C39">
        <w:rPr>
          <w:rFonts w:ascii="Times New Roman" w:hAnsi="Times New Roman" w:cs="Times New Roman"/>
          <w:sz w:val="22"/>
          <w:szCs w:val="22"/>
          <w:lang w:val="en-GB"/>
        </w:rPr>
        <w:t xml:space="preserve">Figs. </w:t>
      </w:r>
      <w:r w:rsidR="00E846F4" w:rsidRPr="00043C39">
        <w:rPr>
          <w:rFonts w:ascii="Times New Roman" w:hAnsi="Times New Roman" w:cs="Times New Roman"/>
          <w:sz w:val="22"/>
          <w:szCs w:val="22"/>
          <w:lang w:val="en-GB"/>
        </w:rPr>
        <w:t>SI 1</w:t>
      </w:r>
      <w:r w:rsidR="00C563BD" w:rsidRPr="00043C39">
        <w:rPr>
          <w:rFonts w:ascii="Times New Roman" w:hAnsi="Times New Roman" w:cs="Times New Roman"/>
          <w:sz w:val="22"/>
          <w:szCs w:val="22"/>
          <w:lang w:val="en-GB"/>
        </w:rPr>
        <w:t>2</w:t>
      </w:r>
      <w:r w:rsidR="00B95AAF" w:rsidRPr="00043C39">
        <w:rPr>
          <w:rFonts w:ascii="Times New Roman" w:hAnsi="Times New Roman" w:cs="Times New Roman"/>
          <w:sz w:val="22"/>
          <w:szCs w:val="22"/>
          <w:lang w:val="en-GB"/>
        </w:rPr>
        <w:t>.11 &amp; 12.12</w:t>
      </w:r>
      <w:r w:rsidR="0082193E" w:rsidRPr="00043C39">
        <w:rPr>
          <w:rFonts w:ascii="Times New Roman" w:hAnsi="Times New Roman" w:cs="Times New Roman"/>
          <w:sz w:val="22"/>
          <w:szCs w:val="22"/>
          <w:lang w:val="en-GB"/>
        </w:rPr>
        <w:t>).</w:t>
      </w:r>
    </w:p>
    <w:p w14:paraId="150CB985" w14:textId="6EEB225D" w:rsidR="00E11C18" w:rsidRPr="00043C39" w:rsidRDefault="00E11C18" w:rsidP="00E11C18">
      <w:pPr>
        <w:spacing w:line="360" w:lineRule="auto"/>
        <w:rPr>
          <w:rFonts w:ascii="Times New Roman" w:hAnsi="Times New Roman" w:cs="Times New Roman"/>
          <w:sz w:val="22"/>
          <w:szCs w:val="22"/>
          <w:lang w:val="en-GB"/>
        </w:rPr>
      </w:pPr>
    </w:p>
    <w:p w14:paraId="4D92390E" w14:textId="57BEDFB1" w:rsidR="00E11C18" w:rsidRPr="00043C39" w:rsidRDefault="00E11C18" w:rsidP="00E11C18">
      <w:pPr>
        <w:spacing w:line="360" w:lineRule="auto"/>
        <w:jc w:val="center"/>
        <w:rPr>
          <w:rFonts w:ascii="Times New Roman" w:hAnsi="Times New Roman" w:cs="Times New Roman"/>
          <w:sz w:val="22"/>
          <w:szCs w:val="22"/>
          <w:lang w:val="en-GB"/>
        </w:rPr>
      </w:pPr>
    </w:p>
    <w:p w14:paraId="0CC0F0B5" w14:textId="2B17F843" w:rsidR="006C3EC4" w:rsidRPr="00043C39" w:rsidRDefault="00E50B40" w:rsidP="006C3EC4">
      <w:pPr>
        <w:spacing w:line="360" w:lineRule="auto"/>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21550B05" wp14:editId="3FE6836C">
            <wp:extent cx="2752115" cy="217170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54780" cy="2173803"/>
                    </a:xfrm>
                    <a:prstGeom prst="rect">
                      <a:avLst/>
                    </a:prstGeom>
                  </pic:spPr>
                </pic:pic>
              </a:graphicData>
            </a:graphic>
          </wp:inline>
        </w:drawing>
      </w:r>
      <w:r w:rsidRPr="00043C39">
        <w:rPr>
          <w:rFonts w:ascii="Times New Roman" w:hAnsi="Times New Roman" w:cs="Times New Roman"/>
          <w:sz w:val="22"/>
          <w:szCs w:val="22"/>
          <w:lang w:val="en-GB"/>
        </w:rPr>
        <w:t xml:space="preserve">    </w:t>
      </w:r>
      <w:r w:rsidR="00F85CC1" w:rsidRPr="00043C39">
        <w:rPr>
          <w:rFonts w:ascii="Times New Roman" w:hAnsi="Times New Roman" w:cs="Times New Roman"/>
          <w:noProof/>
          <w:sz w:val="22"/>
          <w:szCs w:val="22"/>
          <w:lang w:val="en-GB"/>
        </w:rPr>
        <w:drawing>
          <wp:inline distT="0" distB="0" distL="0" distR="0" wp14:anchorId="519BFCED" wp14:editId="3E4820DB">
            <wp:extent cx="2456815" cy="19113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86788" cy="1934668"/>
                    </a:xfrm>
                    <a:prstGeom prst="rect">
                      <a:avLst/>
                    </a:prstGeom>
                  </pic:spPr>
                </pic:pic>
              </a:graphicData>
            </a:graphic>
          </wp:inline>
        </w:drawing>
      </w:r>
    </w:p>
    <w:p w14:paraId="020B2233" w14:textId="1825991B" w:rsidR="006C3EC4" w:rsidRPr="00043C39" w:rsidRDefault="00B95AAF" w:rsidP="00B95AAF">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F85CC1" w:rsidRPr="00043C39">
        <w:rPr>
          <w:rFonts w:ascii="Times New Roman" w:hAnsi="Times New Roman" w:cs="Times New Roman"/>
          <w:b/>
          <w:bCs/>
          <w:sz w:val="21"/>
          <w:szCs w:val="21"/>
          <w:lang w:val="en-GB"/>
        </w:rPr>
        <w:t>S</w:t>
      </w:r>
      <w:r w:rsidR="00E846F4"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w:t>
      </w:r>
      <w:r w:rsidR="00156CDA" w:rsidRPr="00043C39">
        <w:rPr>
          <w:rFonts w:ascii="Times New Roman" w:hAnsi="Times New Roman" w:cs="Times New Roman"/>
          <w:b/>
          <w:bCs/>
          <w:sz w:val="21"/>
          <w:szCs w:val="21"/>
          <w:lang w:val="en-GB"/>
        </w:rPr>
        <w:t>10</w:t>
      </w:r>
      <w:r w:rsidR="00F85CC1" w:rsidRPr="00043C39">
        <w:rPr>
          <w:rFonts w:ascii="Times New Roman" w:hAnsi="Times New Roman" w:cs="Times New Roman"/>
          <w:b/>
          <w:bCs/>
          <w:sz w:val="21"/>
          <w:szCs w:val="21"/>
          <w:lang w:val="en-GB"/>
        </w:rPr>
        <w:t xml:space="preserve">. </w:t>
      </w:r>
      <w:r w:rsidR="00F85CC1" w:rsidRPr="00043C39">
        <w:rPr>
          <w:rFonts w:ascii="Times New Roman" w:hAnsi="Times New Roman" w:cs="Times New Roman"/>
          <w:sz w:val="21"/>
          <w:szCs w:val="21"/>
          <w:lang w:val="en-GB"/>
        </w:rPr>
        <w:t>Slate artefacts from North Area Trench, Nagabaka. Left: reaping-knife-shaped tool</w:t>
      </w:r>
      <w:r w:rsidR="000D3512" w:rsidRPr="00043C39">
        <w:rPr>
          <w:rFonts w:ascii="Times New Roman" w:hAnsi="Times New Roman" w:cs="Times New Roman"/>
          <w:sz w:val="21"/>
          <w:szCs w:val="21"/>
          <w:lang w:val="en-GB"/>
        </w:rPr>
        <w:t xml:space="preserve"> (</w:t>
      </w:r>
      <w:r w:rsidR="000B5CEB" w:rsidRPr="00043C39">
        <w:rPr>
          <w:rFonts w:ascii="Times New Roman" w:hAnsi="Times New Roman" w:cs="Times New Roman"/>
          <w:sz w:val="21"/>
          <w:szCs w:val="21"/>
          <w:lang w:val="en-GB"/>
        </w:rPr>
        <w:t>61 x 36 x6 mm</w:t>
      </w:r>
      <w:r w:rsidR="000D3512" w:rsidRPr="00043C39">
        <w:rPr>
          <w:rFonts w:ascii="Times New Roman" w:hAnsi="Times New Roman" w:cs="Times New Roman"/>
          <w:sz w:val="21"/>
          <w:szCs w:val="21"/>
          <w:lang w:val="en-GB"/>
        </w:rPr>
        <w:t>)</w:t>
      </w:r>
      <w:r w:rsidR="00F85CC1" w:rsidRPr="00043C39">
        <w:rPr>
          <w:rFonts w:ascii="Times New Roman" w:hAnsi="Times New Roman" w:cs="Times New Roman"/>
          <w:sz w:val="21"/>
          <w:szCs w:val="21"/>
          <w:lang w:val="en-GB"/>
        </w:rPr>
        <w:t>; right: sickle-shaped tool</w:t>
      </w:r>
      <w:r w:rsidR="000D3512" w:rsidRPr="00043C39">
        <w:rPr>
          <w:rFonts w:ascii="Times New Roman" w:hAnsi="Times New Roman" w:cs="Times New Roman"/>
          <w:sz w:val="21"/>
          <w:szCs w:val="21"/>
          <w:lang w:val="en-GB"/>
        </w:rPr>
        <w:t xml:space="preserve"> (</w:t>
      </w:r>
      <w:r w:rsidR="000B5CEB" w:rsidRPr="00043C39">
        <w:rPr>
          <w:rFonts w:ascii="Times New Roman" w:hAnsi="Times New Roman" w:cs="Times New Roman"/>
          <w:sz w:val="21"/>
          <w:szCs w:val="21"/>
          <w:lang w:val="en-GB"/>
        </w:rPr>
        <w:t>remaining size: 44 x 17 x 2 mm</w:t>
      </w:r>
      <w:r w:rsidR="000D3512" w:rsidRPr="00043C39">
        <w:rPr>
          <w:rFonts w:ascii="Times New Roman" w:hAnsi="Times New Roman" w:cs="Times New Roman"/>
          <w:sz w:val="21"/>
          <w:szCs w:val="21"/>
          <w:lang w:val="en-GB"/>
        </w:rPr>
        <w:t>)</w:t>
      </w:r>
      <w:r w:rsidRPr="00043C39">
        <w:rPr>
          <w:rFonts w:ascii="Times New Roman" w:hAnsi="Times New Roman" w:cs="Times New Roman"/>
          <w:sz w:val="21"/>
          <w:szCs w:val="21"/>
          <w:lang w:val="en-GB"/>
        </w:rPr>
        <w:t>.</w:t>
      </w:r>
    </w:p>
    <w:p w14:paraId="0AF516E1" w14:textId="31CF7F10" w:rsidR="006C3EC4" w:rsidRPr="00043C39" w:rsidRDefault="006C3EC4" w:rsidP="00E11C18">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lastRenderedPageBreak/>
        <w:drawing>
          <wp:inline distT="0" distB="0" distL="0" distR="0" wp14:anchorId="004A4E46" wp14:editId="2C7F349C">
            <wp:extent cx="4946650" cy="245042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7">
                      <a:extLst>
                        <a:ext uri="{28A0092B-C50C-407E-A947-70E740481C1C}">
                          <a14:useLocalDpi xmlns:a14="http://schemas.microsoft.com/office/drawing/2010/main" val="0"/>
                        </a:ext>
                      </a:extLst>
                    </a:blip>
                    <a:stretch>
                      <a:fillRect/>
                    </a:stretch>
                  </pic:blipFill>
                  <pic:spPr>
                    <a:xfrm>
                      <a:off x="0" y="0"/>
                      <a:ext cx="4951417" cy="2452786"/>
                    </a:xfrm>
                    <a:prstGeom prst="rect">
                      <a:avLst/>
                    </a:prstGeom>
                  </pic:spPr>
                </pic:pic>
              </a:graphicData>
            </a:graphic>
          </wp:inline>
        </w:drawing>
      </w:r>
    </w:p>
    <w:p w14:paraId="3A296576" w14:textId="1B08CF7B" w:rsidR="006C3EC4" w:rsidRPr="00043C39" w:rsidRDefault="00B95AAF" w:rsidP="006C3EC4">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6C3EC4" w:rsidRPr="00043C39">
        <w:rPr>
          <w:rFonts w:ascii="Times New Roman" w:hAnsi="Times New Roman" w:cs="Times New Roman"/>
          <w:b/>
          <w:bCs/>
          <w:sz w:val="21"/>
          <w:szCs w:val="21"/>
          <w:lang w:val="en-GB"/>
        </w:rPr>
        <w:t>S</w:t>
      </w:r>
      <w:r w:rsidR="00E846F4"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 xml:space="preserve">.11. </w:t>
      </w:r>
      <w:r w:rsidR="006C3EC4" w:rsidRPr="00043C39">
        <w:rPr>
          <w:rFonts w:ascii="Times New Roman" w:hAnsi="Times New Roman" w:cs="Times New Roman"/>
          <w:b/>
          <w:bCs/>
          <w:sz w:val="21"/>
          <w:szCs w:val="21"/>
          <w:lang w:val="en-GB"/>
        </w:rPr>
        <w:t xml:space="preserve"> </w:t>
      </w:r>
      <w:r w:rsidR="00E11C18" w:rsidRPr="00043C39">
        <w:rPr>
          <w:rFonts w:ascii="Times New Roman" w:hAnsi="Times New Roman" w:cs="Times New Roman"/>
          <w:sz w:val="21"/>
          <w:szCs w:val="21"/>
          <w:lang w:val="en-GB"/>
        </w:rPr>
        <w:t>Grinding stone from North Area Trench</w:t>
      </w:r>
    </w:p>
    <w:p w14:paraId="3B967CC7" w14:textId="30EFF36C" w:rsidR="000137A0" w:rsidRPr="00043C39" w:rsidRDefault="000137A0" w:rsidP="006C3EC4">
      <w:pPr>
        <w:spacing w:line="360" w:lineRule="auto"/>
        <w:rPr>
          <w:rFonts w:ascii="Times New Roman" w:hAnsi="Times New Roman" w:cs="Times New Roman"/>
          <w:sz w:val="22"/>
          <w:szCs w:val="22"/>
          <w:lang w:val="en-GB"/>
        </w:rPr>
      </w:pPr>
    </w:p>
    <w:p w14:paraId="005A358E" w14:textId="18CE8A7E" w:rsidR="000137A0" w:rsidRPr="00043C39" w:rsidRDefault="00156CDA" w:rsidP="00156CDA">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46A3C170" wp14:editId="51CB80AF">
            <wp:extent cx="3979888" cy="2663794"/>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97326" cy="2675466"/>
                    </a:xfrm>
                    <a:prstGeom prst="rect">
                      <a:avLst/>
                    </a:prstGeom>
                  </pic:spPr>
                </pic:pic>
              </a:graphicData>
            </a:graphic>
          </wp:inline>
        </w:drawing>
      </w:r>
    </w:p>
    <w:p w14:paraId="27EFBBDC" w14:textId="0099E358" w:rsidR="000137A0" w:rsidRPr="00043C39" w:rsidRDefault="000137A0" w:rsidP="000137A0">
      <w:pPr>
        <w:spacing w:line="360" w:lineRule="auto"/>
        <w:jc w:val="center"/>
        <w:rPr>
          <w:rFonts w:ascii="Times New Roman" w:hAnsi="Times New Roman" w:cs="Times New Roman"/>
          <w:sz w:val="22"/>
          <w:szCs w:val="22"/>
          <w:lang w:val="en-GB"/>
        </w:rPr>
      </w:pPr>
    </w:p>
    <w:p w14:paraId="1A4CE964" w14:textId="619557CD" w:rsidR="000137A0" w:rsidRPr="00043C39" w:rsidRDefault="00B95AAF" w:rsidP="00B95AAF">
      <w:pPr>
        <w:spacing w:line="360" w:lineRule="auto"/>
        <w:rPr>
          <w:rFonts w:ascii="Times New Roman" w:hAnsi="Times New Roman" w:cs="Times New Roman"/>
          <w:sz w:val="21"/>
          <w:szCs w:val="21"/>
          <w:lang w:val="en-GB"/>
        </w:rPr>
      </w:pPr>
      <w:r w:rsidRPr="00043C39">
        <w:rPr>
          <w:rFonts w:ascii="Times New Roman" w:hAnsi="Times New Roman" w:cs="Times New Roman"/>
          <w:b/>
          <w:bCs/>
          <w:sz w:val="21"/>
          <w:szCs w:val="21"/>
          <w:lang w:val="en-GB"/>
        </w:rPr>
        <w:t xml:space="preserve">Fig. </w:t>
      </w:r>
      <w:r w:rsidR="000137A0" w:rsidRPr="00043C39">
        <w:rPr>
          <w:rFonts w:ascii="Times New Roman" w:hAnsi="Times New Roman" w:cs="Times New Roman"/>
          <w:b/>
          <w:bCs/>
          <w:sz w:val="21"/>
          <w:szCs w:val="21"/>
          <w:lang w:val="en-GB"/>
        </w:rPr>
        <w:t>S</w:t>
      </w:r>
      <w:r w:rsidR="00E846F4" w:rsidRPr="00043C39">
        <w:rPr>
          <w:rFonts w:ascii="Times New Roman" w:hAnsi="Times New Roman" w:cs="Times New Roman"/>
          <w:b/>
          <w:bCs/>
          <w:sz w:val="21"/>
          <w:szCs w:val="21"/>
          <w:lang w:val="en-GB"/>
        </w:rPr>
        <w:t>I 1</w:t>
      </w:r>
      <w:r w:rsidR="00DB2C75" w:rsidRPr="00043C39">
        <w:rPr>
          <w:rFonts w:ascii="Times New Roman" w:hAnsi="Times New Roman" w:cs="Times New Roman"/>
          <w:b/>
          <w:bCs/>
          <w:sz w:val="21"/>
          <w:szCs w:val="21"/>
          <w:lang w:val="en-GB"/>
        </w:rPr>
        <w:t>2</w:t>
      </w:r>
      <w:r w:rsidRPr="00043C39">
        <w:rPr>
          <w:rFonts w:ascii="Times New Roman" w:hAnsi="Times New Roman" w:cs="Times New Roman"/>
          <w:b/>
          <w:bCs/>
          <w:sz w:val="21"/>
          <w:szCs w:val="21"/>
          <w:lang w:val="en-GB"/>
        </w:rPr>
        <w:t>.12.</w:t>
      </w:r>
      <w:r w:rsidR="000137A0" w:rsidRPr="00043C39">
        <w:rPr>
          <w:rFonts w:ascii="Times New Roman" w:hAnsi="Times New Roman" w:cs="Times New Roman"/>
          <w:b/>
          <w:bCs/>
          <w:sz w:val="21"/>
          <w:szCs w:val="21"/>
          <w:lang w:val="en-GB"/>
        </w:rPr>
        <w:t xml:space="preserve"> </w:t>
      </w:r>
      <w:r w:rsidR="000137A0" w:rsidRPr="00043C39">
        <w:rPr>
          <w:rFonts w:ascii="Times New Roman" w:hAnsi="Times New Roman" w:cs="Times New Roman"/>
          <w:sz w:val="21"/>
          <w:szCs w:val="21"/>
          <w:lang w:val="en-GB"/>
        </w:rPr>
        <w:t xml:space="preserve">Grinding stone </w:t>
      </w:r>
      <w:r w:rsidRPr="00043C39">
        <w:rPr>
          <w:rFonts w:ascii="Times New Roman" w:hAnsi="Times New Roman" w:cs="Times New Roman"/>
          <w:sz w:val="21"/>
          <w:szCs w:val="21"/>
          <w:lang w:val="en-GB"/>
        </w:rPr>
        <w:t xml:space="preserve">(Fig. SI 12.11) </w:t>
      </w:r>
      <w:r w:rsidR="000137A0" w:rsidRPr="00043C39">
        <w:rPr>
          <w:rFonts w:ascii="Times New Roman" w:hAnsi="Times New Roman" w:cs="Times New Roman"/>
          <w:sz w:val="21"/>
          <w:szCs w:val="21"/>
          <w:lang w:val="en-GB"/>
        </w:rPr>
        <w:t>found in association with a shell adze (North Area Trench)</w:t>
      </w:r>
      <w:r w:rsidRPr="00043C39">
        <w:rPr>
          <w:rFonts w:ascii="Times New Roman" w:hAnsi="Times New Roman" w:cs="Times New Roman"/>
          <w:sz w:val="21"/>
          <w:szCs w:val="21"/>
          <w:lang w:val="en-GB"/>
        </w:rPr>
        <w:t>.</w:t>
      </w:r>
    </w:p>
    <w:p w14:paraId="395640DE" w14:textId="77777777" w:rsidR="00F2748B" w:rsidRPr="00043C39" w:rsidRDefault="00F2748B" w:rsidP="00B95AAF">
      <w:pPr>
        <w:spacing w:line="360" w:lineRule="auto"/>
        <w:rPr>
          <w:rFonts w:ascii="Times New Roman" w:hAnsi="Times New Roman" w:cs="Times New Roman"/>
          <w:b/>
          <w:bCs/>
          <w:sz w:val="21"/>
          <w:szCs w:val="21"/>
          <w:lang w:val="en-GB"/>
        </w:rPr>
      </w:pPr>
    </w:p>
    <w:p w14:paraId="5862D2C3" w14:textId="6B8B6195" w:rsidR="007D611B" w:rsidRPr="00043C39" w:rsidRDefault="00A64161" w:rsidP="007D611B">
      <w:pPr>
        <w:spacing w:line="360" w:lineRule="auto"/>
        <w:ind w:firstLine="720"/>
        <w:rPr>
          <w:rFonts w:ascii="Times New Roman" w:hAnsi="Times New Roman" w:cs="Times New Roman"/>
          <w:sz w:val="22"/>
          <w:szCs w:val="22"/>
          <w:lang w:val="en-GB"/>
        </w:rPr>
      </w:pPr>
      <w:r w:rsidRPr="00043C39">
        <w:rPr>
          <w:rFonts w:ascii="Times New Roman" w:hAnsi="Times New Roman" w:cs="Times New Roman"/>
          <w:sz w:val="22"/>
          <w:szCs w:val="22"/>
          <w:lang w:val="en-GB"/>
        </w:rPr>
        <w:t>The Nagabaka excavations produced a large number of shell</w:t>
      </w:r>
      <w:r w:rsidR="00B830CE" w:rsidRPr="00043C39">
        <w:rPr>
          <w:rFonts w:ascii="Times New Roman" w:hAnsi="Times New Roman" w:cs="Times New Roman"/>
          <w:sz w:val="22"/>
          <w:szCs w:val="22"/>
          <w:lang w:val="en-GB"/>
        </w:rPr>
        <w:t xml:space="preserve"> artefacts</w:t>
      </w:r>
      <w:r w:rsidR="00640C7B" w:rsidRPr="00043C39">
        <w:rPr>
          <w:rFonts w:ascii="Times New Roman" w:hAnsi="Times New Roman" w:cs="Times New Roman"/>
          <w:sz w:val="22"/>
          <w:szCs w:val="22"/>
          <w:lang w:val="en-GB"/>
        </w:rPr>
        <w:t xml:space="preserve"> including 6 shell adzes and 5 shell adze blanks (</w:t>
      </w:r>
      <w:r w:rsidR="003E5EBC" w:rsidRPr="00043C39">
        <w:rPr>
          <w:rFonts w:ascii="Times New Roman" w:hAnsi="Times New Roman" w:cs="Times New Roman"/>
          <w:sz w:val="22"/>
          <w:szCs w:val="22"/>
          <w:lang w:val="en-GB"/>
        </w:rPr>
        <w:t xml:space="preserve">Fig. </w:t>
      </w:r>
      <w:r w:rsidR="00640C7B" w:rsidRPr="00043C39">
        <w:rPr>
          <w:rFonts w:ascii="Times New Roman" w:hAnsi="Times New Roman" w:cs="Times New Roman"/>
          <w:sz w:val="22"/>
          <w:szCs w:val="22"/>
          <w:lang w:val="en-GB"/>
        </w:rPr>
        <w:t>S</w:t>
      </w:r>
      <w:r w:rsidR="00E846F4" w:rsidRPr="00043C39">
        <w:rPr>
          <w:rFonts w:ascii="Times New Roman" w:hAnsi="Times New Roman" w:cs="Times New Roman"/>
          <w:sz w:val="22"/>
          <w:szCs w:val="22"/>
          <w:lang w:val="en-GB"/>
        </w:rPr>
        <w:t>I 1</w:t>
      </w:r>
      <w:r w:rsidR="00C563BD" w:rsidRPr="00043C39">
        <w:rPr>
          <w:rFonts w:ascii="Times New Roman" w:hAnsi="Times New Roman" w:cs="Times New Roman"/>
          <w:sz w:val="22"/>
          <w:szCs w:val="22"/>
          <w:lang w:val="en-GB"/>
        </w:rPr>
        <w:t>2</w:t>
      </w:r>
      <w:r w:rsidR="003E5EBC" w:rsidRPr="00043C39">
        <w:rPr>
          <w:rFonts w:ascii="Times New Roman" w:hAnsi="Times New Roman" w:cs="Times New Roman"/>
          <w:sz w:val="22"/>
          <w:szCs w:val="22"/>
          <w:lang w:val="en-GB"/>
        </w:rPr>
        <w:t>.</w:t>
      </w:r>
      <w:r w:rsidR="00E846F4" w:rsidRPr="00043C39">
        <w:rPr>
          <w:rFonts w:ascii="Times New Roman" w:hAnsi="Times New Roman" w:cs="Times New Roman"/>
          <w:sz w:val="22"/>
          <w:szCs w:val="22"/>
          <w:lang w:val="en-GB"/>
        </w:rPr>
        <w:t>1</w:t>
      </w:r>
      <w:r w:rsidR="00156CDA" w:rsidRPr="00043C39">
        <w:rPr>
          <w:rFonts w:ascii="Times New Roman" w:hAnsi="Times New Roman" w:cs="Times New Roman"/>
          <w:sz w:val="22"/>
          <w:szCs w:val="22"/>
          <w:lang w:val="en-GB"/>
        </w:rPr>
        <w:t>3</w:t>
      </w:r>
      <w:r w:rsidR="00640C7B" w:rsidRPr="00043C39">
        <w:rPr>
          <w:rFonts w:ascii="Times New Roman" w:hAnsi="Times New Roman" w:cs="Times New Roman"/>
          <w:sz w:val="22"/>
          <w:szCs w:val="22"/>
          <w:lang w:val="en-GB"/>
        </w:rPr>
        <w:t xml:space="preserve">). These </w:t>
      </w:r>
      <w:r w:rsidRPr="00043C39">
        <w:rPr>
          <w:rFonts w:ascii="Times New Roman" w:hAnsi="Times New Roman" w:cs="Times New Roman"/>
          <w:sz w:val="22"/>
          <w:szCs w:val="22"/>
          <w:lang w:val="en-GB"/>
        </w:rPr>
        <w:t>a</w:t>
      </w:r>
      <w:r w:rsidR="0039245C" w:rsidRPr="00043C39">
        <w:rPr>
          <w:rFonts w:ascii="Times New Roman" w:hAnsi="Times New Roman" w:cs="Times New Roman"/>
          <w:sz w:val="22"/>
          <w:szCs w:val="22"/>
          <w:lang w:val="en-GB"/>
        </w:rPr>
        <w:t xml:space="preserve">dzes are the only </w:t>
      </w:r>
      <w:r w:rsidR="00640C7B" w:rsidRPr="00043C39">
        <w:rPr>
          <w:rFonts w:ascii="Times New Roman" w:hAnsi="Times New Roman" w:cs="Times New Roman"/>
          <w:sz w:val="22"/>
          <w:szCs w:val="22"/>
          <w:lang w:val="en-GB"/>
        </w:rPr>
        <w:t xml:space="preserve">shell </w:t>
      </w:r>
      <w:r w:rsidR="0039245C" w:rsidRPr="00043C39">
        <w:rPr>
          <w:rFonts w:ascii="Times New Roman" w:hAnsi="Times New Roman" w:cs="Times New Roman"/>
          <w:sz w:val="22"/>
          <w:szCs w:val="22"/>
          <w:lang w:val="en-GB"/>
        </w:rPr>
        <w:t xml:space="preserve">tools, except </w:t>
      </w:r>
      <w:r w:rsidR="00640C7B" w:rsidRPr="00043C39">
        <w:rPr>
          <w:rFonts w:ascii="Times New Roman" w:hAnsi="Times New Roman" w:cs="Times New Roman"/>
          <w:sz w:val="22"/>
          <w:szCs w:val="22"/>
          <w:lang w:val="en-GB"/>
        </w:rPr>
        <w:t xml:space="preserve">for several </w:t>
      </w:r>
      <w:r w:rsidR="0039245C" w:rsidRPr="00043C39">
        <w:rPr>
          <w:rFonts w:ascii="Times New Roman" w:hAnsi="Times New Roman" w:cs="Times New Roman"/>
          <w:sz w:val="22"/>
          <w:szCs w:val="22"/>
          <w:lang w:val="en-GB"/>
        </w:rPr>
        <w:t>per</w:t>
      </w:r>
      <w:r w:rsidR="00640C7B" w:rsidRPr="00043C39">
        <w:rPr>
          <w:rFonts w:ascii="Times New Roman" w:hAnsi="Times New Roman" w:cs="Times New Roman"/>
          <w:sz w:val="22"/>
          <w:szCs w:val="22"/>
          <w:lang w:val="en-GB"/>
        </w:rPr>
        <w:t>forated</w:t>
      </w:r>
      <w:r w:rsidR="0039245C" w:rsidRPr="00043C39">
        <w:rPr>
          <w:rFonts w:ascii="Times New Roman" w:hAnsi="Times New Roman" w:cs="Times New Roman"/>
          <w:sz w:val="22"/>
          <w:szCs w:val="22"/>
          <w:lang w:val="en-GB"/>
        </w:rPr>
        <w:t xml:space="preserve"> bivalves which might be fishing net sinkers. Shell ornaments include shell beads, cowrie artefacts and shell discs. </w:t>
      </w:r>
      <w:r w:rsidR="00640C7B" w:rsidRPr="00043C39">
        <w:rPr>
          <w:rFonts w:ascii="Times New Roman" w:hAnsi="Times New Roman" w:cs="Times New Roman"/>
          <w:sz w:val="22"/>
          <w:szCs w:val="22"/>
          <w:lang w:val="en-GB"/>
        </w:rPr>
        <w:t>The excavations also produced 39 shark teeth</w:t>
      </w:r>
      <w:r w:rsidR="00206899" w:rsidRPr="00043C39">
        <w:rPr>
          <w:rFonts w:ascii="Times New Roman" w:hAnsi="Times New Roman" w:cs="Times New Roman"/>
          <w:sz w:val="22"/>
          <w:szCs w:val="22"/>
          <w:lang w:val="en-GB"/>
        </w:rPr>
        <w:t>, many with perforations and most from tiger shark (</w:t>
      </w:r>
      <w:r w:rsidR="00206899" w:rsidRPr="00043C39">
        <w:rPr>
          <w:rFonts w:ascii="Times New Roman" w:eastAsia="Times New Roman" w:hAnsi="Times New Roman" w:cs="Times New Roman"/>
          <w:i/>
          <w:iCs/>
          <w:sz w:val="22"/>
          <w:szCs w:val="22"/>
          <w:lang w:val="en-GB"/>
        </w:rPr>
        <w:t>Galeocerdo cuvier</w:t>
      </w:r>
      <w:r w:rsidR="00206899" w:rsidRPr="00043C39">
        <w:rPr>
          <w:rFonts w:ascii="Times New Roman" w:hAnsi="Times New Roman" w:cs="Times New Roman"/>
          <w:sz w:val="22"/>
          <w:szCs w:val="22"/>
          <w:lang w:val="en-GB"/>
        </w:rPr>
        <w:t>)</w:t>
      </w:r>
      <w:r w:rsidR="0039245C" w:rsidRPr="00043C39">
        <w:rPr>
          <w:rFonts w:ascii="Times New Roman" w:hAnsi="Times New Roman" w:cs="Times New Roman"/>
          <w:sz w:val="22"/>
          <w:szCs w:val="22"/>
          <w:lang w:val="en-GB"/>
        </w:rPr>
        <w:t xml:space="preserve">. </w:t>
      </w:r>
      <w:r w:rsidR="007D611B" w:rsidRPr="00043C39">
        <w:rPr>
          <w:rFonts w:ascii="Times New Roman" w:hAnsi="Times New Roman" w:cs="Times New Roman"/>
          <w:sz w:val="22"/>
          <w:szCs w:val="22"/>
          <w:lang w:val="en-GB"/>
        </w:rPr>
        <w:t xml:space="preserve">Appearing after around </w:t>
      </w:r>
      <w:r w:rsidR="00C563BD" w:rsidRPr="00043C39">
        <w:rPr>
          <w:rFonts w:ascii="Times New Roman" w:hAnsi="Times New Roman" w:cs="Times New Roman"/>
          <w:sz w:val="22"/>
          <w:szCs w:val="22"/>
          <w:lang w:val="en-GB"/>
        </w:rPr>
        <w:t>8</w:t>
      </w:r>
      <w:r w:rsidR="007D611B" w:rsidRPr="00043C39">
        <w:rPr>
          <w:rFonts w:ascii="Times New Roman" w:hAnsi="Times New Roman" w:cs="Times New Roman"/>
          <w:sz w:val="22"/>
          <w:szCs w:val="22"/>
          <w:lang w:val="en-GB"/>
        </w:rPr>
        <w:t xml:space="preserve">00 BC, shell adzes are the most diagnostic artefact of the non-ceramic Late Neolithic phase in the southern Ryukyus but are not found in Okinawa or other islands to the north. At Nagabaka, shell adzes are not present in the lower layers but appear from Layer 3 in Trench 1, a layer which has radiocarbon dates ranging from 733 BC to AD 646. This </w:t>
      </w:r>
      <w:r w:rsidR="00E846F4" w:rsidRPr="00043C39">
        <w:rPr>
          <w:rFonts w:ascii="Times New Roman" w:hAnsi="Times New Roman" w:cs="Times New Roman"/>
          <w:sz w:val="22"/>
          <w:szCs w:val="22"/>
          <w:lang w:val="en-GB"/>
        </w:rPr>
        <w:t xml:space="preserve">may </w:t>
      </w:r>
      <w:r w:rsidR="007D611B" w:rsidRPr="00043C39">
        <w:rPr>
          <w:rFonts w:ascii="Times New Roman" w:hAnsi="Times New Roman" w:cs="Times New Roman"/>
          <w:sz w:val="22"/>
          <w:szCs w:val="22"/>
          <w:lang w:val="en-GB"/>
        </w:rPr>
        <w:t>suggest contact with at least the Yaeyama islands in the early first millennium BC. However, the cultural relationship between the earlier layers at Nagabaka and islands outside Miyako remains unclear from the archaeological remains.</w:t>
      </w:r>
    </w:p>
    <w:p w14:paraId="371D5FC0" w14:textId="623C673E" w:rsidR="0039245C" w:rsidRPr="00043C39" w:rsidRDefault="0039245C" w:rsidP="00206899">
      <w:pPr>
        <w:spacing w:line="360" w:lineRule="auto"/>
        <w:rPr>
          <w:rFonts w:ascii="Times New Roman" w:hAnsi="Times New Roman" w:cs="Times New Roman"/>
          <w:sz w:val="22"/>
          <w:szCs w:val="22"/>
          <w:lang w:val="en-GB"/>
        </w:rPr>
      </w:pPr>
    </w:p>
    <w:p w14:paraId="06CC41A1" w14:textId="158534E7" w:rsidR="00B51894" w:rsidRPr="00043C39" w:rsidRDefault="00B51894" w:rsidP="00206899">
      <w:pPr>
        <w:spacing w:line="360" w:lineRule="auto"/>
        <w:rPr>
          <w:rFonts w:ascii="Times New Roman" w:hAnsi="Times New Roman" w:cs="Times New Roman"/>
          <w:sz w:val="22"/>
          <w:szCs w:val="22"/>
          <w:lang w:val="en-GB"/>
        </w:rPr>
      </w:pPr>
    </w:p>
    <w:p w14:paraId="324B3F96" w14:textId="55FC8A04" w:rsidR="00B51894" w:rsidRPr="00043C39" w:rsidRDefault="00B51894" w:rsidP="00B51894">
      <w:pPr>
        <w:spacing w:line="360" w:lineRule="auto"/>
        <w:jc w:val="center"/>
        <w:rPr>
          <w:rFonts w:ascii="Times New Roman" w:hAnsi="Times New Roman" w:cs="Times New Roman"/>
          <w:sz w:val="22"/>
          <w:szCs w:val="22"/>
          <w:lang w:val="en-GB"/>
        </w:rPr>
      </w:pPr>
      <w:r w:rsidRPr="00043C39">
        <w:rPr>
          <w:rFonts w:ascii="Times New Roman" w:hAnsi="Times New Roman" w:cs="Times New Roman"/>
          <w:noProof/>
          <w:sz w:val="22"/>
          <w:szCs w:val="22"/>
          <w:lang w:val="en-GB"/>
        </w:rPr>
        <w:drawing>
          <wp:inline distT="0" distB="0" distL="0" distR="0" wp14:anchorId="5447990A" wp14:editId="5DA14D58">
            <wp:extent cx="3276600" cy="434097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80666" cy="4346356"/>
                    </a:xfrm>
                    <a:prstGeom prst="rect">
                      <a:avLst/>
                    </a:prstGeom>
                  </pic:spPr>
                </pic:pic>
              </a:graphicData>
            </a:graphic>
          </wp:inline>
        </w:drawing>
      </w:r>
    </w:p>
    <w:p w14:paraId="6674B6CD" w14:textId="3C8318B4" w:rsidR="00B51894" w:rsidRPr="00043C39" w:rsidRDefault="003E5EBC" w:rsidP="003E5EBC">
      <w:pPr>
        <w:spacing w:line="360" w:lineRule="auto"/>
        <w:rPr>
          <w:rFonts w:ascii="Times New Roman" w:eastAsia="Times New Roman" w:hAnsi="Times New Roman" w:cs="Times New Roman"/>
          <w:sz w:val="21"/>
          <w:szCs w:val="21"/>
          <w:lang w:val="en-GB"/>
        </w:rPr>
      </w:pPr>
      <w:r w:rsidRPr="00043C39">
        <w:rPr>
          <w:rFonts w:ascii="Times New Roman" w:eastAsia="Times New Roman" w:hAnsi="Times New Roman" w:cs="Times New Roman"/>
          <w:b/>
          <w:bCs/>
          <w:sz w:val="21"/>
          <w:szCs w:val="21"/>
          <w:lang w:val="en-GB"/>
        </w:rPr>
        <w:t xml:space="preserve">Fig. </w:t>
      </w:r>
      <w:r w:rsidR="00B51894" w:rsidRPr="00043C39">
        <w:rPr>
          <w:rFonts w:ascii="Times New Roman" w:eastAsia="Times New Roman" w:hAnsi="Times New Roman" w:cs="Times New Roman"/>
          <w:b/>
          <w:bCs/>
          <w:sz w:val="21"/>
          <w:szCs w:val="21"/>
          <w:lang w:val="en-GB"/>
        </w:rPr>
        <w:t>S</w:t>
      </w:r>
      <w:r w:rsidR="00E846F4" w:rsidRPr="00043C39">
        <w:rPr>
          <w:rFonts w:ascii="Times New Roman" w:eastAsia="Times New Roman" w:hAnsi="Times New Roman" w:cs="Times New Roman"/>
          <w:b/>
          <w:bCs/>
          <w:sz w:val="21"/>
          <w:szCs w:val="21"/>
          <w:lang w:val="en-GB"/>
        </w:rPr>
        <w:t>I 1</w:t>
      </w:r>
      <w:r w:rsidR="00DB2C75" w:rsidRPr="00043C39">
        <w:rPr>
          <w:rFonts w:ascii="Times New Roman" w:eastAsia="Times New Roman" w:hAnsi="Times New Roman" w:cs="Times New Roman"/>
          <w:b/>
          <w:bCs/>
          <w:sz w:val="21"/>
          <w:szCs w:val="21"/>
          <w:lang w:val="en-GB"/>
        </w:rPr>
        <w:t>2</w:t>
      </w:r>
      <w:r w:rsidRPr="00043C39">
        <w:rPr>
          <w:rFonts w:ascii="Times New Roman" w:eastAsia="Times New Roman" w:hAnsi="Times New Roman" w:cs="Times New Roman"/>
          <w:b/>
          <w:bCs/>
          <w:sz w:val="21"/>
          <w:szCs w:val="21"/>
          <w:lang w:val="en-GB"/>
        </w:rPr>
        <w:t>.13</w:t>
      </w:r>
      <w:r w:rsidR="00B51894" w:rsidRPr="00043C39">
        <w:rPr>
          <w:rFonts w:ascii="Times New Roman" w:eastAsia="Times New Roman" w:hAnsi="Times New Roman" w:cs="Times New Roman"/>
          <w:b/>
          <w:bCs/>
          <w:sz w:val="21"/>
          <w:szCs w:val="21"/>
          <w:lang w:val="en-GB"/>
        </w:rPr>
        <w:t xml:space="preserve">. </w:t>
      </w:r>
      <w:r w:rsidR="009E1579" w:rsidRPr="00043C39">
        <w:rPr>
          <w:rFonts w:ascii="Times New Roman" w:eastAsia="Times New Roman" w:hAnsi="Times New Roman" w:cs="Times New Roman"/>
          <w:sz w:val="21"/>
          <w:szCs w:val="21"/>
          <w:lang w:val="en-GB"/>
        </w:rPr>
        <w:t>S</w:t>
      </w:r>
      <w:r w:rsidR="00B51894" w:rsidRPr="00043C39">
        <w:rPr>
          <w:rFonts w:ascii="Times New Roman" w:eastAsia="Times New Roman" w:hAnsi="Times New Roman" w:cs="Times New Roman"/>
          <w:sz w:val="21"/>
          <w:szCs w:val="21"/>
          <w:lang w:val="en-GB"/>
        </w:rPr>
        <w:t>hell adzes from Trench 1, Nagabaka</w:t>
      </w:r>
      <w:r w:rsidR="00A45713" w:rsidRPr="00043C39">
        <w:rPr>
          <w:rFonts w:ascii="Times New Roman" w:eastAsia="Times New Roman" w:hAnsi="Times New Roman" w:cs="Times New Roman"/>
          <w:sz w:val="21"/>
          <w:szCs w:val="21"/>
          <w:lang w:val="en-GB"/>
        </w:rPr>
        <w:t xml:space="preserve"> (measurements in mm)</w:t>
      </w:r>
      <w:r w:rsidR="00B51894" w:rsidRPr="00043C39">
        <w:rPr>
          <w:rFonts w:ascii="Times New Roman" w:eastAsia="Times New Roman" w:hAnsi="Times New Roman" w:cs="Times New Roman"/>
          <w:sz w:val="21"/>
          <w:szCs w:val="21"/>
          <w:lang w:val="en-GB"/>
        </w:rPr>
        <w:t xml:space="preserve">. 1: Layer 2, </w:t>
      </w:r>
      <w:r w:rsidR="00B51894" w:rsidRPr="00043C39">
        <w:rPr>
          <w:rFonts w:ascii="Times New Roman" w:eastAsia="Times New Roman" w:hAnsi="Times New Roman" w:cs="Times New Roman"/>
          <w:i/>
          <w:iCs/>
          <w:sz w:val="21"/>
          <w:szCs w:val="21"/>
          <w:lang w:val="en-GB"/>
        </w:rPr>
        <w:t>Hippopus hippopus</w:t>
      </w:r>
      <w:r w:rsidR="00B51894" w:rsidRPr="00043C39">
        <w:rPr>
          <w:rFonts w:ascii="Times New Roman" w:eastAsia="Times New Roman" w:hAnsi="Times New Roman" w:cs="Times New Roman"/>
          <w:sz w:val="21"/>
          <w:szCs w:val="21"/>
          <w:lang w:val="en-GB"/>
        </w:rPr>
        <w:t xml:space="preserve"> (146</w:t>
      </w:r>
      <w:r w:rsidR="009E2F4B" w:rsidRPr="00043C39">
        <w:rPr>
          <w:rFonts w:ascii="Times New Roman" w:eastAsia="Times New Roman" w:hAnsi="Times New Roman" w:cs="Times New Roman"/>
          <w:sz w:val="21"/>
          <w:szCs w:val="21"/>
          <w:lang w:val="en-GB"/>
        </w:rPr>
        <w:t xml:space="preserve"> x 44 x 42</w:t>
      </w:r>
      <w:r w:rsidR="00B51894" w:rsidRPr="00043C39">
        <w:rPr>
          <w:rFonts w:ascii="Times New Roman" w:eastAsia="Times New Roman" w:hAnsi="Times New Roman" w:cs="Times New Roman"/>
          <w:sz w:val="21"/>
          <w:szCs w:val="21"/>
          <w:lang w:val="en-GB"/>
        </w:rPr>
        <w:t xml:space="preserve">); 2: </w:t>
      </w:r>
      <w:r w:rsidR="00682477" w:rsidRPr="00043C39">
        <w:rPr>
          <w:rFonts w:ascii="Times New Roman" w:eastAsia="Times New Roman" w:hAnsi="Times New Roman" w:cs="Times New Roman"/>
          <w:sz w:val="21"/>
          <w:szCs w:val="21"/>
          <w:lang w:val="en-GB"/>
        </w:rPr>
        <w:t xml:space="preserve">top of </w:t>
      </w:r>
      <w:r w:rsidR="00A45713" w:rsidRPr="00043C39">
        <w:rPr>
          <w:rFonts w:ascii="Times New Roman" w:eastAsia="Times New Roman" w:hAnsi="Times New Roman" w:cs="Times New Roman"/>
          <w:sz w:val="21"/>
          <w:szCs w:val="21"/>
          <w:lang w:val="en-GB"/>
        </w:rPr>
        <w:t xml:space="preserve">Layer 3, </w:t>
      </w:r>
      <w:r w:rsidR="00A45713" w:rsidRPr="00043C39">
        <w:rPr>
          <w:rFonts w:ascii="Times New Roman" w:eastAsia="Times New Roman" w:hAnsi="Times New Roman" w:cs="Times New Roman"/>
          <w:i/>
          <w:iCs/>
          <w:sz w:val="21"/>
          <w:szCs w:val="21"/>
          <w:lang w:val="en-GB"/>
        </w:rPr>
        <w:t>Tridacna squamosa</w:t>
      </w:r>
      <w:r w:rsidR="00A45713" w:rsidRPr="00043C39">
        <w:rPr>
          <w:rFonts w:ascii="Times New Roman" w:eastAsia="Times New Roman" w:hAnsi="Times New Roman" w:cs="Times New Roman"/>
          <w:sz w:val="21"/>
          <w:szCs w:val="21"/>
          <w:lang w:val="en-GB"/>
        </w:rPr>
        <w:t xml:space="preserve"> or </w:t>
      </w:r>
      <w:r w:rsidR="00A45713" w:rsidRPr="00043C39">
        <w:rPr>
          <w:rFonts w:ascii="Times New Roman" w:eastAsia="Times New Roman" w:hAnsi="Times New Roman" w:cs="Times New Roman"/>
          <w:i/>
          <w:iCs/>
          <w:sz w:val="21"/>
          <w:szCs w:val="21"/>
          <w:lang w:val="en-GB"/>
        </w:rPr>
        <w:t>T. derasa</w:t>
      </w:r>
      <w:r w:rsidR="00A45713" w:rsidRPr="00043C39">
        <w:rPr>
          <w:rFonts w:ascii="Times New Roman" w:eastAsia="Times New Roman" w:hAnsi="Times New Roman" w:cs="Times New Roman"/>
          <w:sz w:val="21"/>
          <w:szCs w:val="21"/>
          <w:lang w:val="en-GB"/>
        </w:rPr>
        <w:t xml:space="preserve"> (135 x 52 x 46); 3: Layer 2, </w:t>
      </w:r>
      <w:r w:rsidR="00A45713" w:rsidRPr="00043C39">
        <w:rPr>
          <w:rFonts w:ascii="Times New Roman" w:eastAsia="Times New Roman" w:hAnsi="Times New Roman" w:cs="Times New Roman"/>
          <w:i/>
          <w:iCs/>
          <w:sz w:val="21"/>
          <w:szCs w:val="21"/>
          <w:lang w:val="en-GB"/>
        </w:rPr>
        <w:t>Hippopus hippopus</w:t>
      </w:r>
      <w:r w:rsidR="00A45713" w:rsidRPr="00043C39">
        <w:rPr>
          <w:rFonts w:ascii="Times New Roman" w:eastAsia="Times New Roman" w:hAnsi="Times New Roman" w:cs="Times New Roman"/>
          <w:sz w:val="21"/>
          <w:szCs w:val="21"/>
          <w:lang w:val="en-GB"/>
        </w:rPr>
        <w:t xml:space="preserve"> (106 x 81 x 40); 4: Layer 1, </w:t>
      </w:r>
      <w:r w:rsidR="00A45713" w:rsidRPr="00043C39">
        <w:rPr>
          <w:rFonts w:ascii="Times New Roman" w:eastAsia="Times New Roman" w:hAnsi="Times New Roman" w:cs="Times New Roman"/>
          <w:i/>
          <w:iCs/>
          <w:sz w:val="21"/>
          <w:szCs w:val="21"/>
          <w:lang w:val="en-GB"/>
        </w:rPr>
        <w:t>T. squamosa</w:t>
      </w:r>
      <w:r w:rsidR="00A45713" w:rsidRPr="00043C39">
        <w:rPr>
          <w:rFonts w:ascii="Times New Roman" w:eastAsia="Times New Roman" w:hAnsi="Times New Roman" w:cs="Times New Roman"/>
          <w:sz w:val="21"/>
          <w:szCs w:val="21"/>
          <w:lang w:val="en-GB"/>
        </w:rPr>
        <w:t xml:space="preserve"> or </w:t>
      </w:r>
      <w:r w:rsidR="00A45713" w:rsidRPr="00043C39">
        <w:rPr>
          <w:rFonts w:ascii="Times New Roman" w:eastAsia="Times New Roman" w:hAnsi="Times New Roman" w:cs="Times New Roman"/>
          <w:i/>
          <w:iCs/>
          <w:sz w:val="21"/>
          <w:szCs w:val="21"/>
          <w:lang w:val="en-GB"/>
        </w:rPr>
        <w:t>T. derasa</w:t>
      </w:r>
      <w:r w:rsidR="00A45713" w:rsidRPr="00043C39">
        <w:rPr>
          <w:rFonts w:ascii="Times New Roman" w:eastAsia="Times New Roman" w:hAnsi="Times New Roman" w:cs="Times New Roman"/>
          <w:sz w:val="21"/>
          <w:szCs w:val="21"/>
          <w:lang w:val="en-GB"/>
        </w:rPr>
        <w:t xml:space="preserve"> (114 x 55 x 32); 5: Layer 2, </w:t>
      </w:r>
      <w:r w:rsidR="00A45713" w:rsidRPr="00043C39">
        <w:rPr>
          <w:rFonts w:ascii="Times New Roman" w:eastAsia="Times New Roman" w:hAnsi="Times New Roman" w:cs="Times New Roman"/>
          <w:i/>
          <w:iCs/>
          <w:sz w:val="21"/>
          <w:szCs w:val="21"/>
          <w:lang w:val="en-GB"/>
        </w:rPr>
        <w:t>T. derasa</w:t>
      </w:r>
      <w:r w:rsidR="00A45713" w:rsidRPr="00043C39">
        <w:rPr>
          <w:rFonts w:ascii="Times New Roman" w:eastAsia="Times New Roman" w:hAnsi="Times New Roman" w:cs="Times New Roman"/>
          <w:sz w:val="21"/>
          <w:szCs w:val="21"/>
          <w:lang w:val="en-GB"/>
        </w:rPr>
        <w:t xml:space="preserve"> (95 x 80 x 26); 6: Layer 2, </w:t>
      </w:r>
      <w:r w:rsidR="00A45713" w:rsidRPr="00043C39">
        <w:rPr>
          <w:rFonts w:ascii="Times New Roman" w:eastAsia="Times New Roman" w:hAnsi="Times New Roman" w:cs="Times New Roman"/>
          <w:i/>
          <w:iCs/>
          <w:sz w:val="21"/>
          <w:szCs w:val="21"/>
          <w:lang w:val="en-GB"/>
        </w:rPr>
        <w:t>T. maxima</w:t>
      </w:r>
      <w:r w:rsidR="00A45713" w:rsidRPr="00043C39">
        <w:rPr>
          <w:rFonts w:ascii="Times New Roman" w:eastAsia="Times New Roman" w:hAnsi="Times New Roman" w:cs="Times New Roman"/>
          <w:sz w:val="21"/>
          <w:szCs w:val="21"/>
          <w:lang w:val="en-GB"/>
        </w:rPr>
        <w:t xml:space="preserve"> (</w:t>
      </w:r>
      <w:r w:rsidR="00682477" w:rsidRPr="00043C39">
        <w:rPr>
          <w:rFonts w:ascii="Times New Roman" w:eastAsia="Times New Roman" w:hAnsi="Times New Roman" w:cs="Times New Roman"/>
          <w:sz w:val="21"/>
          <w:szCs w:val="21"/>
          <w:lang w:val="en-GB"/>
        </w:rPr>
        <w:t>148 x 79 x 27</w:t>
      </w:r>
      <w:r w:rsidR="00A45713" w:rsidRPr="00043C39">
        <w:rPr>
          <w:rFonts w:ascii="Times New Roman" w:eastAsia="Times New Roman" w:hAnsi="Times New Roman" w:cs="Times New Roman"/>
          <w:sz w:val="21"/>
          <w:szCs w:val="21"/>
          <w:lang w:val="en-GB"/>
        </w:rPr>
        <w:t xml:space="preserve">); 7: surface layer, </w:t>
      </w:r>
      <w:r w:rsidR="00A45713" w:rsidRPr="00043C39">
        <w:rPr>
          <w:rFonts w:ascii="Times New Roman" w:eastAsia="Times New Roman" w:hAnsi="Times New Roman" w:cs="Times New Roman"/>
          <w:i/>
          <w:iCs/>
          <w:sz w:val="21"/>
          <w:szCs w:val="21"/>
          <w:lang w:val="en-GB"/>
        </w:rPr>
        <w:t>T. squamosa</w:t>
      </w:r>
      <w:r w:rsidR="00A45713" w:rsidRPr="00043C39">
        <w:rPr>
          <w:rFonts w:ascii="Times New Roman" w:eastAsia="Times New Roman" w:hAnsi="Times New Roman" w:cs="Times New Roman"/>
          <w:sz w:val="21"/>
          <w:szCs w:val="21"/>
          <w:lang w:val="en-GB"/>
        </w:rPr>
        <w:t xml:space="preserve"> or </w:t>
      </w:r>
      <w:r w:rsidR="00A45713" w:rsidRPr="00043C39">
        <w:rPr>
          <w:rFonts w:ascii="Times New Roman" w:eastAsia="Times New Roman" w:hAnsi="Times New Roman" w:cs="Times New Roman"/>
          <w:i/>
          <w:iCs/>
          <w:sz w:val="21"/>
          <w:szCs w:val="21"/>
          <w:lang w:val="en-GB"/>
        </w:rPr>
        <w:t>T. derasa</w:t>
      </w:r>
      <w:r w:rsidR="00A45713" w:rsidRPr="00043C39">
        <w:rPr>
          <w:rFonts w:ascii="Times New Roman" w:eastAsia="Times New Roman" w:hAnsi="Times New Roman" w:cs="Times New Roman"/>
          <w:sz w:val="21"/>
          <w:szCs w:val="21"/>
          <w:lang w:val="en-GB"/>
        </w:rPr>
        <w:t xml:space="preserve"> (184 x 90 x 25).</w:t>
      </w:r>
    </w:p>
    <w:p w14:paraId="6AAF1493" w14:textId="77777777" w:rsidR="00B51894" w:rsidRPr="00043C39" w:rsidRDefault="00B51894" w:rsidP="00206899">
      <w:pPr>
        <w:spacing w:line="360" w:lineRule="auto"/>
        <w:rPr>
          <w:rFonts w:ascii="Times New Roman" w:eastAsia="Times New Roman" w:hAnsi="Times New Roman" w:cs="Times New Roman"/>
          <w:sz w:val="22"/>
          <w:szCs w:val="22"/>
          <w:lang w:val="en-GB"/>
        </w:rPr>
      </w:pPr>
    </w:p>
    <w:p w14:paraId="1ADF9640" w14:textId="5B8BAC42" w:rsidR="00B830CE" w:rsidRPr="00043C39" w:rsidRDefault="00B830CE" w:rsidP="00B830CE">
      <w:pPr>
        <w:rPr>
          <w:rFonts w:ascii="Times New Roman" w:eastAsia="Times New Roman" w:hAnsi="Times New Roman" w:cs="Times New Roman"/>
          <w:sz w:val="22"/>
          <w:szCs w:val="22"/>
          <w:lang w:val="en-GB"/>
        </w:rPr>
      </w:pPr>
    </w:p>
    <w:p w14:paraId="474BDE87" w14:textId="640E925F" w:rsidR="007C5E6A" w:rsidRPr="00043C39" w:rsidRDefault="007C5E6A" w:rsidP="00B830CE">
      <w:pPr>
        <w:rPr>
          <w:rFonts w:ascii="Times New Roman" w:eastAsia="Times New Roman" w:hAnsi="Times New Roman" w:cs="Times New Roman"/>
          <w:b/>
          <w:bCs/>
          <w:sz w:val="22"/>
          <w:szCs w:val="22"/>
          <w:lang w:val="en-GB"/>
        </w:rPr>
      </w:pPr>
      <w:r w:rsidRPr="00043C39">
        <w:rPr>
          <w:rFonts w:ascii="Times New Roman" w:eastAsia="Times New Roman" w:hAnsi="Times New Roman" w:cs="Times New Roman"/>
          <w:b/>
          <w:bCs/>
          <w:sz w:val="22"/>
          <w:szCs w:val="22"/>
          <w:lang w:val="en-GB"/>
        </w:rPr>
        <w:t>§</w:t>
      </w:r>
      <w:r w:rsidR="003E5EBC" w:rsidRPr="00043C39">
        <w:rPr>
          <w:rFonts w:ascii="Times New Roman" w:eastAsia="Times New Roman" w:hAnsi="Times New Roman" w:cs="Times New Roman"/>
          <w:b/>
          <w:bCs/>
          <w:sz w:val="22"/>
          <w:szCs w:val="22"/>
          <w:lang w:val="en-GB"/>
        </w:rPr>
        <w:t>6.</w:t>
      </w:r>
      <w:r w:rsidR="00811CA3" w:rsidRPr="00043C39">
        <w:rPr>
          <w:rFonts w:ascii="Times New Roman" w:eastAsia="Times New Roman" w:hAnsi="Times New Roman" w:cs="Times New Roman"/>
          <w:b/>
          <w:bCs/>
          <w:sz w:val="22"/>
          <w:szCs w:val="22"/>
          <w:lang w:val="en-GB"/>
        </w:rPr>
        <w:t>5.</w:t>
      </w:r>
      <w:r w:rsidRPr="00043C39">
        <w:rPr>
          <w:rFonts w:ascii="Times New Roman" w:eastAsia="Times New Roman" w:hAnsi="Times New Roman" w:cs="Times New Roman"/>
          <w:b/>
          <w:bCs/>
          <w:sz w:val="22"/>
          <w:szCs w:val="22"/>
          <w:lang w:val="en-GB"/>
        </w:rPr>
        <w:t>4. Human skeletal remains at Nagabaka</w:t>
      </w:r>
      <w:r w:rsidR="003D7014" w:rsidRPr="00043C39">
        <w:rPr>
          <w:rFonts w:ascii="Times New Roman" w:eastAsia="Times New Roman" w:hAnsi="Times New Roman" w:cs="Times New Roman"/>
          <w:b/>
          <w:bCs/>
          <w:sz w:val="22"/>
          <w:szCs w:val="22"/>
          <w:lang w:val="en-GB"/>
        </w:rPr>
        <w:t xml:space="preserve"> </w:t>
      </w:r>
    </w:p>
    <w:p w14:paraId="1E122BD1" w14:textId="77777777" w:rsidR="003E5EBC" w:rsidRPr="00043C39" w:rsidRDefault="003E5EBC" w:rsidP="00B830CE">
      <w:pPr>
        <w:rPr>
          <w:rFonts w:ascii="Times New Roman" w:eastAsia="Times New Roman" w:hAnsi="Times New Roman" w:cs="Times New Roman"/>
          <w:b/>
          <w:bCs/>
          <w:sz w:val="22"/>
          <w:szCs w:val="22"/>
          <w:lang w:val="en-GB"/>
        </w:rPr>
      </w:pPr>
    </w:p>
    <w:p w14:paraId="59CB7098" w14:textId="35F32674" w:rsidR="00130AA5" w:rsidRPr="00043C39" w:rsidRDefault="003D7014" w:rsidP="003D701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Although several Pleistocene sites in the Ryukyu islands have produced human skeletal remains</w:t>
      </w:r>
      <w:r w:rsidR="00A80FDF" w:rsidRPr="00043C39">
        <w:rPr>
          <w:rStyle w:val="EndnoteReference"/>
          <w:rFonts w:ascii="Times New Roman" w:eastAsia="Times New Roman" w:hAnsi="Times New Roman" w:cs="Times New Roman"/>
          <w:sz w:val="22"/>
          <w:szCs w:val="22"/>
          <w:lang w:val="en-GB"/>
        </w:rPr>
        <w:endnoteReference w:id="55"/>
      </w:r>
      <w:r w:rsidRPr="00043C39">
        <w:rPr>
          <w:rFonts w:ascii="Times New Roman" w:eastAsia="Times New Roman" w:hAnsi="Times New Roman" w:cs="Times New Roman"/>
          <w:sz w:val="22"/>
          <w:szCs w:val="22"/>
          <w:lang w:val="en-GB"/>
        </w:rPr>
        <w:t xml:space="preserve">, until recently there were no such remains from prehistoric Holocene sites in the southern Ryukyus. At present, </w:t>
      </w:r>
      <w:r w:rsidR="00B42E87" w:rsidRPr="00043C39">
        <w:rPr>
          <w:rFonts w:ascii="Times New Roman" w:eastAsia="Times New Roman" w:hAnsi="Times New Roman" w:cs="Times New Roman"/>
          <w:sz w:val="22"/>
          <w:szCs w:val="22"/>
          <w:lang w:val="en-GB"/>
        </w:rPr>
        <w:t>three</w:t>
      </w:r>
      <w:r w:rsidRPr="00043C39">
        <w:rPr>
          <w:rFonts w:ascii="Times New Roman" w:eastAsia="Times New Roman" w:hAnsi="Times New Roman" w:cs="Times New Roman"/>
          <w:sz w:val="22"/>
          <w:szCs w:val="22"/>
          <w:lang w:val="en-GB"/>
        </w:rPr>
        <w:t xml:space="preserve"> sites with human remains dating to before the medieval era</w:t>
      </w:r>
      <w:r w:rsidR="00B42E87" w:rsidRPr="00043C39">
        <w:rPr>
          <w:rFonts w:ascii="Times New Roman" w:eastAsia="Times New Roman" w:hAnsi="Times New Roman" w:cs="Times New Roman"/>
          <w:sz w:val="22"/>
          <w:szCs w:val="22"/>
          <w:lang w:val="en-GB"/>
        </w:rPr>
        <w:t xml:space="preserve"> are known from the Yaeyama archipelago. A left femur from </w:t>
      </w:r>
      <w:r w:rsidR="004C5D50" w:rsidRPr="00043C39">
        <w:rPr>
          <w:rFonts w:ascii="Times New Roman" w:eastAsia="Times New Roman" w:hAnsi="Times New Roman" w:cs="Times New Roman"/>
          <w:sz w:val="22"/>
          <w:szCs w:val="22"/>
          <w:lang w:val="en-GB"/>
        </w:rPr>
        <w:t xml:space="preserve">the </w:t>
      </w:r>
      <w:r w:rsidRPr="00043C39">
        <w:rPr>
          <w:rFonts w:ascii="Times New Roman" w:eastAsia="Times New Roman" w:hAnsi="Times New Roman" w:cs="Times New Roman"/>
          <w:sz w:val="22"/>
          <w:szCs w:val="22"/>
          <w:lang w:val="en-GB"/>
        </w:rPr>
        <w:t>Amitori</w:t>
      </w:r>
      <w:r w:rsidR="004C5D50" w:rsidRPr="00043C39">
        <w:rPr>
          <w:rFonts w:ascii="Times New Roman" w:eastAsia="Times New Roman" w:hAnsi="Times New Roman" w:cs="Times New Roman"/>
          <w:sz w:val="22"/>
          <w:szCs w:val="22"/>
          <w:lang w:val="en-GB"/>
        </w:rPr>
        <w:t xml:space="preserve"> shell mound</w:t>
      </w:r>
      <w:r w:rsidR="00B42E87" w:rsidRPr="00043C39">
        <w:rPr>
          <w:rFonts w:ascii="Times New Roman" w:eastAsia="Times New Roman" w:hAnsi="Times New Roman" w:cs="Times New Roman"/>
          <w:sz w:val="22"/>
          <w:szCs w:val="22"/>
          <w:lang w:val="en-GB"/>
        </w:rPr>
        <w:t xml:space="preserve"> (Iriomote island) </w:t>
      </w:r>
      <w:r w:rsidR="00156CDA" w:rsidRPr="00043C39">
        <w:rPr>
          <w:rFonts w:ascii="Times New Roman" w:eastAsia="Times New Roman" w:hAnsi="Times New Roman" w:cs="Times New Roman"/>
          <w:sz w:val="22"/>
          <w:szCs w:val="22"/>
          <w:lang w:val="en-GB"/>
        </w:rPr>
        <w:t xml:space="preserve">is cross-dated to the Late Neolithic. </w:t>
      </w:r>
      <w:r w:rsidR="00B8574E" w:rsidRPr="00043C39">
        <w:rPr>
          <w:rFonts w:ascii="Times New Roman" w:eastAsia="Times New Roman" w:hAnsi="Times New Roman" w:cs="Times New Roman"/>
          <w:sz w:val="22"/>
          <w:szCs w:val="22"/>
          <w:lang w:val="en-GB"/>
        </w:rPr>
        <w:t xml:space="preserve">The Ōdomarihama shell mound on </w:t>
      </w:r>
      <w:r w:rsidRPr="00043C39">
        <w:rPr>
          <w:rFonts w:ascii="Times New Roman" w:eastAsia="Times New Roman" w:hAnsi="Times New Roman" w:cs="Times New Roman"/>
          <w:sz w:val="22"/>
          <w:szCs w:val="22"/>
          <w:lang w:val="en-GB"/>
        </w:rPr>
        <w:t>Hateruma</w:t>
      </w:r>
      <w:r w:rsidR="00B8574E" w:rsidRPr="00043C39">
        <w:rPr>
          <w:rFonts w:ascii="Times New Roman" w:eastAsia="Times New Roman" w:hAnsi="Times New Roman" w:cs="Times New Roman"/>
          <w:sz w:val="22"/>
          <w:szCs w:val="22"/>
          <w:lang w:val="en-GB"/>
        </w:rPr>
        <w:t xml:space="preserve"> island has produced a female burial with a new-born baby, cross-dated to the end of the prehistoric period in the eleventh to twelfth centuries AD</w:t>
      </w:r>
      <w:r w:rsidR="00B8574E" w:rsidRPr="00043C39">
        <w:rPr>
          <w:rStyle w:val="EndnoteReference"/>
          <w:rFonts w:ascii="Times New Roman" w:eastAsia="Times New Roman" w:hAnsi="Times New Roman" w:cs="Times New Roman"/>
          <w:sz w:val="22"/>
          <w:szCs w:val="22"/>
          <w:lang w:val="en-GB"/>
        </w:rPr>
        <w:endnoteReference w:id="56"/>
      </w:r>
      <w:r w:rsidRPr="00043C39">
        <w:rPr>
          <w:rFonts w:ascii="Times New Roman" w:eastAsia="Times New Roman" w:hAnsi="Times New Roman" w:cs="Times New Roman"/>
          <w:sz w:val="22"/>
          <w:szCs w:val="22"/>
          <w:lang w:val="en-GB"/>
        </w:rPr>
        <w:t xml:space="preserve">.  </w:t>
      </w:r>
      <w:r w:rsidR="00892B69" w:rsidRPr="00043C39">
        <w:rPr>
          <w:rFonts w:ascii="Times New Roman" w:eastAsia="Times New Roman" w:hAnsi="Times New Roman" w:cs="Times New Roman"/>
          <w:sz w:val="22"/>
          <w:szCs w:val="22"/>
          <w:lang w:val="en-GB"/>
        </w:rPr>
        <w:t xml:space="preserve">The </w:t>
      </w:r>
      <w:r w:rsidR="006F47CB" w:rsidRPr="00043C39">
        <w:rPr>
          <w:rFonts w:ascii="Times New Roman" w:eastAsia="Times New Roman" w:hAnsi="Times New Roman" w:cs="Times New Roman"/>
          <w:sz w:val="22"/>
          <w:szCs w:val="22"/>
          <w:lang w:val="en-GB"/>
        </w:rPr>
        <w:t>Shiraho</w:t>
      </w:r>
      <w:r w:rsidR="00892B69" w:rsidRPr="00043C39">
        <w:rPr>
          <w:rFonts w:ascii="Times New Roman" w:eastAsia="Times New Roman" w:hAnsi="Times New Roman" w:cs="Times New Roman"/>
          <w:sz w:val="22"/>
          <w:szCs w:val="22"/>
          <w:lang w:val="en-GB"/>
        </w:rPr>
        <w:t>-Saonetabaru cave on Ishigaki island has human skeletal remains from dating from the late Pleistocene to the Holocene</w:t>
      </w:r>
      <w:r w:rsidR="00892B69" w:rsidRPr="00043C39">
        <w:rPr>
          <w:rStyle w:val="EndnoteReference"/>
          <w:rFonts w:ascii="Times New Roman" w:eastAsia="Times New Roman" w:hAnsi="Times New Roman" w:cs="Times New Roman"/>
          <w:sz w:val="22"/>
          <w:szCs w:val="22"/>
          <w:lang w:val="en-GB"/>
        </w:rPr>
        <w:endnoteReference w:id="57"/>
      </w:r>
      <w:r w:rsidR="006F47CB" w:rsidRPr="00043C39">
        <w:rPr>
          <w:rFonts w:ascii="Times New Roman" w:eastAsia="Times New Roman" w:hAnsi="Times New Roman" w:cs="Times New Roman"/>
          <w:sz w:val="22"/>
          <w:szCs w:val="22"/>
          <w:lang w:val="en-GB"/>
        </w:rPr>
        <w:t>.</w:t>
      </w:r>
    </w:p>
    <w:p w14:paraId="7A870C1A" w14:textId="7A3C79F5" w:rsidR="00A80FDF" w:rsidRPr="00043C39" w:rsidRDefault="00FD7A72" w:rsidP="003D701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lastRenderedPageBreak/>
        <w:tab/>
        <w:t xml:space="preserve">Nagabaka is the only Holocene prehistoric site in the Miyako archipelago which has produced human skeletal remains. </w:t>
      </w:r>
      <w:r w:rsidR="00402048" w:rsidRPr="00043C39">
        <w:rPr>
          <w:rFonts w:ascii="Times New Roman" w:eastAsia="Times New Roman" w:hAnsi="Times New Roman" w:cs="Times New Roman"/>
          <w:sz w:val="22"/>
          <w:szCs w:val="22"/>
          <w:lang w:val="en-GB"/>
        </w:rPr>
        <w:t>The</w:t>
      </w:r>
      <w:r w:rsidRPr="00043C39">
        <w:rPr>
          <w:rFonts w:ascii="Times New Roman" w:eastAsia="Times New Roman" w:hAnsi="Times New Roman" w:cs="Times New Roman"/>
          <w:sz w:val="22"/>
          <w:szCs w:val="22"/>
          <w:lang w:val="en-GB"/>
        </w:rPr>
        <w:t>se</w:t>
      </w:r>
      <w:r w:rsidR="00402048" w:rsidRPr="00043C39">
        <w:rPr>
          <w:rFonts w:ascii="Times New Roman" w:eastAsia="Times New Roman" w:hAnsi="Times New Roman" w:cs="Times New Roman"/>
          <w:sz w:val="22"/>
          <w:szCs w:val="22"/>
          <w:lang w:val="en-GB"/>
        </w:rPr>
        <w:t xml:space="preserve"> remains derive primarily from the shell midden deposits in </w:t>
      </w:r>
      <w:r w:rsidR="00BE187A" w:rsidRPr="00043C39">
        <w:rPr>
          <w:rFonts w:ascii="Times New Roman" w:eastAsia="Times New Roman" w:hAnsi="Times New Roman" w:cs="Times New Roman"/>
          <w:sz w:val="22"/>
          <w:szCs w:val="22"/>
          <w:lang w:val="en-GB"/>
        </w:rPr>
        <w:t xml:space="preserve">Trench 1, </w:t>
      </w:r>
      <w:r w:rsidR="00402048" w:rsidRPr="00043C39">
        <w:rPr>
          <w:rFonts w:ascii="Times New Roman" w:eastAsia="Times New Roman" w:hAnsi="Times New Roman" w:cs="Times New Roman"/>
          <w:sz w:val="22"/>
          <w:szCs w:val="22"/>
          <w:lang w:val="en-GB"/>
        </w:rPr>
        <w:t>Trench 2 and</w:t>
      </w:r>
      <w:r w:rsidR="00BE187A" w:rsidRPr="00043C39">
        <w:rPr>
          <w:rFonts w:ascii="Times New Roman" w:eastAsia="Times New Roman" w:hAnsi="Times New Roman" w:cs="Times New Roman"/>
          <w:sz w:val="22"/>
          <w:szCs w:val="22"/>
          <w:lang w:val="en-GB"/>
        </w:rPr>
        <w:t xml:space="preserve"> </w:t>
      </w:r>
      <w:r w:rsidR="00402048" w:rsidRPr="00043C39">
        <w:rPr>
          <w:rFonts w:ascii="Times New Roman" w:eastAsia="Times New Roman" w:hAnsi="Times New Roman" w:cs="Times New Roman"/>
          <w:sz w:val="22"/>
          <w:szCs w:val="22"/>
          <w:lang w:val="en-GB"/>
        </w:rPr>
        <w:t xml:space="preserve">the North Area Trench. </w:t>
      </w:r>
      <w:r w:rsidR="0093005A" w:rsidRPr="00043C39">
        <w:rPr>
          <w:rFonts w:ascii="Times New Roman" w:eastAsia="Times New Roman" w:hAnsi="Times New Roman" w:cs="Times New Roman"/>
          <w:sz w:val="22"/>
          <w:szCs w:val="22"/>
          <w:lang w:val="en-GB"/>
        </w:rPr>
        <w:t xml:space="preserve">The human remains excavated from Nagabaka are </w:t>
      </w:r>
      <w:r w:rsidR="00C63C68" w:rsidRPr="00043C39">
        <w:rPr>
          <w:rFonts w:ascii="Times New Roman" w:eastAsia="Times New Roman" w:hAnsi="Times New Roman" w:cs="Times New Roman"/>
          <w:sz w:val="22"/>
          <w:szCs w:val="22"/>
          <w:lang w:val="en-GB"/>
        </w:rPr>
        <w:t xml:space="preserve">currently </w:t>
      </w:r>
      <w:r w:rsidR="0093005A" w:rsidRPr="00043C39">
        <w:rPr>
          <w:rFonts w:ascii="Times New Roman" w:eastAsia="Times New Roman" w:hAnsi="Times New Roman" w:cs="Times New Roman"/>
          <w:sz w:val="22"/>
          <w:szCs w:val="22"/>
          <w:lang w:val="en-GB"/>
        </w:rPr>
        <w:t xml:space="preserve">being analysed at Kyushu University prior to their eventual return to Miyakojima City. (In addition to the remains reported here, a sample of human teeth is under analysis at Kagoshima Women’s Junior College). </w:t>
      </w:r>
      <w:r w:rsidR="00C6048C" w:rsidRPr="00043C39">
        <w:rPr>
          <w:rFonts w:ascii="Times New Roman" w:eastAsia="Times New Roman" w:hAnsi="Times New Roman" w:cs="Times New Roman"/>
          <w:sz w:val="22"/>
          <w:szCs w:val="22"/>
          <w:lang w:val="en-GB"/>
        </w:rPr>
        <w:t xml:space="preserve">SI </w:t>
      </w:r>
      <w:r w:rsidR="00156CDA" w:rsidRPr="00043C39">
        <w:rPr>
          <w:rFonts w:ascii="Times New Roman" w:eastAsia="Times New Roman" w:hAnsi="Times New Roman" w:cs="Times New Roman"/>
          <w:sz w:val="22"/>
          <w:szCs w:val="22"/>
          <w:lang w:val="en-GB"/>
        </w:rPr>
        <w:t xml:space="preserve">14 </w:t>
      </w:r>
      <w:r w:rsidR="00E4063A" w:rsidRPr="00043C39">
        <w:rPr>
          <w:rFonts w:ascii="Times New Roman" w:eastAsia="Times New Roman" w:hAnsi="Times New Roman" w:cs="Times New Roman"/>
          <w:sz w:val="22"/>
          <w:szCs w:val="22"/>
          <w:lang w:val="en-GB"/>
        </w:rPr>
        <w:t>provides a preliminary inventory of the human bones and teeth excavated from Nagabaka. This inventory is organised by labelled bags collected during the excavation</w:t>
      </w:r>
      <w:r w:rsidR="00144DA4" w:rsidRPr="00043C39">
        <w:rPr>
          <w:rFonts w:ascii="Times New Roman" w:eastAsia="Times New Roman" w:hAnsi="Times New Roman" w:cs="Times New Roman"/>
          <w:sz w:val="22"/>
          <w:szCs w:val="22"/>
          <w:lang w:val="en-GB"/>
        </w:rPr>
        <w:t>;</w:t>
      </w:r>
      <w:r w:rsidR="00E4063A" w:rsidRPr="00043C39">
        <w:rPr>
          <w:rFonts w:ascii="Times New Roman" w:eastAsia="Times New Roman" w:hAnsi="Times New Roman" w:cs="Times New Roman"/>
          <w:sz w:val="22"/>
          <w:szCs w:val="22"/>
          <w:lang w:val="en-GB"/>
        </w:rPr>
        <w:t xml:space="preserve"> each bag often contains more than one bone or tooth. </w:t>
      </w:r>
    </w:p>
    <w:p w14:paraId="1CB7592D" w14:textId="56ADF4C6" w:rsidR="00E4063A" w:rsidRPr="00043C39" w:rsidRDefault="00E4063A" w:rsidP="003D701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ab/>
      </w:r>
      <w:r w:rsidR="00892B69" w:rsidRPr="00043C39">
        <w:rPr>
          <w:rFonts w:ascii="Times New Roman" w:eastAsia="Times New Roman" w:hAnsi="Times New Roman" w:cs="Times New Roman"/>
          <w:sz w:val="22"/>
          <w:szCs w:val="22"/>
          <w:lang w:val="en-GB"/>
        </w:rPr>
        <w:t xml:space="preserve">Human skeletal remains were uncovered from all layers at Nagabaka. </w:t>
      </w:r>
      <w:r w:rsidR="00144DA4" w:rsidRPr="00043C39">
        <w:rPr>
          <w:rFonts w:ascii="Times New Roman" w:eastAsia="Times New Roman" w:hAnsi="Times New Roman" w:cs="Times New Roman"/>
          <w:sz w:val="22"/>
          <w:szCs w:val="22"/>
          <w:lang w:val="en-GB"/>
        </w:rPr>
        <w:t xml:space="preserve">Except for a few phalanges, all bones were fragmentary. </w:t>
      </w:r>
      <w:r w:rsidR="0092611E" w:rsidRPr="00043C39">
        <w:rPr>
          <w:rFonts w:ascii="Times New Roman" w:eastAsia="Times New Roman" w:hAnsi="Times New Roman" w:cs="Times New Roman"/>
          <w:sz w:val="22"/>
          <w:szCs w:val="22"/>
          <w:lang w:val="en-GB"/>
        </w:rPr>
        <w:t>Some</w:t>
      </w:r>
      <w:r w:rsidR="00144DA4" w:rsidRPr="00043C39">
        <w:rPr>
          <w:rFonts w:ascii="Times New Roman" w:eastAsia="Times New Roman" w:hAnsi="Times New Roman" w:cs="Times New Roman"/>
          <w:sz w:val="22"/>
          <w:szCs w:val="22"/>
          <w:lang w:val="en-GB"/>
        </w:rPr>
        <w:t xml:space="preserve"> bones display evidence for thermal alteration. </w:t>
      </w:r>
      <w:r w:rsidR="00892B69" w:rsidRPr="00043C39">
        <w:rPr>
          <w:rFonts w:ascii="Times New Roman" w:eastAsia="Times New Roman" w:hAnsi="Times New Roman" w:cs="Times New Roman"/>
          <w:sz w:val="22"/>
          <w:szCs w:val="22"/>
          <w:lang w:val="en-GB"/>
        </w:rPr>
        <w:t>Some human bones also have spiral fractures reminiscent of processing seen on faunal remains from the site</w:t>
      </w:r>
      <w:r w:rsidR="00616F12" w:rsidRPr="00043C39">
        <w:rPr>
          <w:rFonts w:ascii="Times New Roman" w:eastAsia="Times New Roman" w:hAnsi="Times New Roman" w:cs="Times New Roman"/>
          <w:sz w:val="22"/>
          <w:szCs w:val="22"/>
          <w:lang w:val="en-GB"/>
        </w:rPr>
        <w:t>,</w:t>
      </w:r>
      <w:r w:rsidR="00A41611" w:rsidRPr="00043C39">
        <w:rPr>
          <w:rFonts w:ascii="Times New Roman" w:eastAsia="Times New Roman" w:hAnsi="Times New Roman" w:cs="Times New Roman"/>
          <w:sz w:val="22"/>
          <w:szCs w:val="22"/>
          <w:lang w:val="en-GB"/>
        </w:rPr>
        <w:t xml:space="preserve"> </w:t>
      </w:r>
      <w:r w:rsidR="00DD7FB9" w:rsidRPr="00043C39">
        <w:rPr>
          <w:rFonts w:ascii="Times New Roman" w:eastAsia="Times New Roman" w:hAnsi="Times New Roman" w:cs="Times New Roman"/>
          <w:sz w:val="22"/>
          <w:szCs w:val="22"/>
          <w:lang w:val="en-GB"/>
        </w:rPr>
        <w:t xml:space="preserve">but no cut marks have been identified. The human skeletal remains at Nagabaka were found primarily in midden deposits together with discarded food refuse including animal and fish bones and shells. </w:t>
      </w:r>
      <w:r w:rsidR="009074AE" w:rsidRPr="00043C39">
        <w:rPr>
          <w:rFonts w:ascii="Times New Roman" w:eastAsia="Times New Roman" w:hAnsi="Times New Roman" w:cs="Times New Roman"/>
          <w:sz w:val="22"/>
          <w:szCs w:val="22"/>
          <w:lang w:val="en-GB"/>
        </w:rPr>
        <w:t xml:space="preserve">While a detailed reconstruction of the techniques used for processing human remains </w:t>
      </w:r>
      <w:r w:rsidR="001814DD" w:rsidRPr="00043C39">
        <w:rPr>
          <w:rFonts w:ascii="Times New Roman" w:eastAsia="Times New Roman" w:hAnsi="Times New Roman" w:cs="Times New Roman"/>
          <w:sz w:val="22"/>
          <w:szCs w:val="22"/>
          <w:lang w:val="en-GB"/>
        </w:rPr>
        <w:t>requires further research,</w:t>
      </w:r>
      <w:r w:rsidR="00BA4990" w:rsidRPr="00043C39">
        <w:rPr>
          <w:rFonts w:ascii="Times New Roman" w:eastAsia="Times New Roman" w:hAnsi="Times New Roman" w:cs="Times New Roman"/>
          <w:sz w:val="22"/>
          <w:szCs w:val="22"/>
          <w:lang w:val="en-GB"/>
        </w:rPr>
        <w:t xml:space="preserve"> the </w:t>
      </w:r>
      <w:r w:rsidR="00957BD3" w:rsidRPr="00043C39">
        <w:rPr>
          <w:rFonts w:ascii="Times New Roman" w:eastAsia="Times New Roman" w:hAnsi="Times New Roman" w:cs="Times New Roman"/>
          <w:sz w:val="22"/>
          <w:szCs w:val="22"/>
          <w:lang w:val="en-GB"/>
        </w:rPr>
        <w:t xml:space="preserve">same </w:t>
      </w:r>
      <w:r w:rsidR="00BA4990" w:rsidRPr="00043C39">
        <w:rPr>
          <w:rFonts w:ascii="Times New Roman" w:eastAsia="Times New Roman" w:hAnsi="Times New Roman" w:cs="Times New Roman"/>
          <w:sz w:val="22"/>
          <w:szCs w:val="22"/>
          <w:lang w:val="en-GB"/>
        </w:rPr>
        <w:t xml:space="preserve">techniques </w:t>
      </w:r>
      <w:r w:rsidR="009074AE" w:rsidRPr="00043C39">
        <w:rPr>
          <w:rFonts w:ascii="Times New Roman" w:eastAsia="Times New Roman" w:hAnsi="Times New Roman" w:cs="Times New Roman"/>
          <w:sz w:val="22"/>
          <w:szCs w:val="22"/>
          <w:lang w:val="en-GB"/>
        </w:rPr>
        <w:t xml:space="preserve">seem to have been used throughout the Nagabaka sequence, a period of around 3000 years. </w:t>
      </w:r>
      <w:r w:rsidR="00BA4990" w:rsidRPr="00043C39">
        <w:rPr>
          <w:rFonts w:ascii="Times New Roman" w:eastAsia="Times New Roman" w:hAnsi="Times New Roman" w:cs="Times New Roman"/>
          <w:sz w:val="22"/>
          <w:szCs w:val="22"/>
          <w:lang w:val="en-GB"/>
        </w:rPr>
        <w:t xml:space="preserve">A question for future analysis is whether some form of cannibalism, ritual or otherwise, was involved. </w:t>
      </w:r>
    </w:p>
    <w:p w14:paraId="25EECBCB" w14:textId="7A67332C" w:rsidR="00273C31" w:rsidRPr="00043C39" w:rsidRDefault="00273C31" w:rsidP="003D701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ab/>
      </w:r>
    </w:p>
    <w:p w14:paraId="64232986" w14:textId="77777777" w:rsidR="009A617C" w:rsidRPr="00043C39" w:rsidRDefault="009A617C" w:rsidP="003D7014">
      <w:pPr>
        <w:spacing w:line="360" w:lineRule="auto"/>
        <w:rPr>
          <w:rFonts w:ascii="Times New Roman" w:eastAsia="Times New Roman" w:hAnsi="Times New Roman" w:cs="Times New Roman"/>
          <w:sz w:val="22"/>
          <w:szCs w:val="22"/>
          <w:lang w:val="en-GB"/>
        </w:rPr>
      </w:pPr>
    </w:p>
    <w:p w14:paraId="6845C60B" w14:textId="36290901" w:rsidR="007C5E6A" w:rsidRPr="00043C39" w:rsidRDefault="00336B89" w:rsidP="003D7014">
      <w:pPr>
        <w:spacing w:line="360" w:lineRule="auto"/>
        <w:rPr>
          <w:rFonts w:ascii="Times New Roman" w:eastAsia="Times New Roman" w:hAnsi="Times New Roman" w:cs="Times New Roman"/>
          <w:b/>
          <w:bCs/>
          <w:sz w:val="22"/>
          <w:szCs w:val="22"/>
          <w:lang w:val="en-GB"/>
        </w:rPr>
      </w:pPr>
      <w:r w:rsidRPr="00043C39">
        <w:rPr>
          <w:rFonts w:ascii="Times New Roman" w:eastAsia="Times New Roman" w:hAnsi="Times New Roman" w:cs="Times New Roman"/>
          <w:b/>
          <w:bCs/>
          <w:sz w:val="22"/>
          <w:szCs w:val="22"/>
          <w:lang w:val="en-GB"/>
        </w:rPr>
        <w:t>§</w:t>
      </w:r>
      <w:r w:rsidR="003E5EBC" w:rsidRPr="00043C39">
        <w:rPr>
          <w:rFonts w:ascii="Times New Roman" w:eastAsia="Times New Roman" w:hAnsi="Times New Roman" w:cs="Times New Roman"/>
          <w:b/>
          <w:bCs/>
          <w:sz w:val="22"/>
          <w:szCs w:val="22"/>
          <w:lang w:val="en-GB"/>
        </w:rPr>
        <w:t>6.</w:t>
      </w:r>
      <w:r w:rsidRPr="00043C39">
        <w:rPr>
          <w:rFonts w:ascii="Times New Roman" w:eastAsia="Times New Roman" w:hAnsi="Times New Roman" w:cs="Times New Roman"/>
          <w:b/>
          <w:bCs/>
          <w:sz w:val="22"/>
          <w:szCs w:val="22"/>
          <w:lang w:val="en-GB"/>
        </w:rPr>
        <w:t>6. Rokuts</w:t>
      </w:r>
      <w:r w:rsidR="00A44AA6" w:rsidRPr="00043C39">
        <w:rPr>
          <w:rFonts w:ascii="Times New Roman" w:eastAsia="Times New Roman" w:hAnsi="Times New Roman" w:cs="Times New Roman"/>
          <w:b/>
          <w:bCs/>
          <w:sz w:val="22"/>
          <w:szCs w:val="22"/>
          <w:lang w:val="en-GB"/>
        </w:rPr>
        <w:t>ū</w:t>
      </w:r>
    </w:p>
    <w:p w14:paraId="6F173B4D" w14:textId="35FFEDE1" w:rsidR="0030249A" w:rsidRPr="00043C39" w:rsidRDefault="0030249A" w:rsidP="0030249A">
      <w:pPr>
        <w:snapToGrid w:val="0"/>
        <w:spacing w:line="360" w:lineRule="auto"/>
        <w:rPr>
          <w:rFonts w:ascii="Times New Roman" w:hAnsi="Times New Roman" w:cs="Times New Roman"/>
          <w:sz w:val="22"/>
          <w:szCs w:val="22"/>
          <w:lang w:val="en-GB"/>
        </w:rPr>
      </w:pPr>
      <w:r w:rsidRPr="00043C39">
        <w:rPr>
          <w:rFonts w:ascii="Times New Roman" w:hAnsi="Times New Roman" w:cs="Times New Roman"/>
          <w:sz w:val="22"/>
          <w:szCs w:val="22"/>
          <w:lang w:val="en-GB"/>
        </w:rPr>
        <w:t>Rokuts</w:t>
      </w:r>
      <w:r w:rsidR="00A44AA6" w:rsidRPr="00043C39">
        <w:rPr>
          <w:rFonts w:ascii="Times New Roman" w:hAnsi="Times New Roman" w:cs="Times New Roman"/>
          <w:sz w:val="22"/>
          <w:szCs w:val="22"/>
          <w:lang w:val="en-GB"/>
        </w:rPr>
        <w:t>ū is a shell midden site</w:t>
      </w:r>
      <w:r w:rsidRPr="00043C39">
        <w:rPr>
          <w:rFonts w:ascii="Times New Roman" w:hAnsi="Times New Roman" w:cs="Times New Roman"/>
          <w:sz w:val="22"/>
          <w:szCs w:val="22"/>
          <w:lang w:val="en-GB"/>
        </w:rPr>
        <w:t xml:space="preserve"> located in Chiba City </w:t>
      </w:r>
      <w:r w:rsidR="00A44AA6" w:rsidRPr="00043C39">
        <w:rPr>
          <w:rFonts w:ascii="Times New Roman" w:hAnsi="Times New Roman" w:cs="Times New Roman"/>
          <w:sz w:val="22"/>
          <w:szCs w:val="22"/>
          <w:lang w:val="en-GB"/>
        </w:rPr>
        <w:t>on the eastern coast of Tokyo Bay</w:t>
      </w:r>
      <w:r w:rsidRPr="00043C39">
        <w:rPr>
          <w:rFonts w:ascii="Times New Roman" w:hAnsi="Times New Roman" w:cs="Times New Roman"/>
          <w:sz w:val="22"/>
          <w:szCs w:val="22"/>
          <w:lang w:val="en-GB"/>
        </w:rPr>
        <w:t xml:space="preserve">. </w:t>
      </w:r>
      <w:r w:rsidR="00100AE5" w:rsidRPr="00043C39">
        <w:rPr>
          <w:rFonts w:ascii="Times New Roman" w:hAnsi="Times New Roman" w:cs="Times New Roman"/>
          <w:sz w:val="22"/>
          <w:szCs w:val="22"/>
          <w:lang w:val="en-GB"/>
        </w:rPr>
        <w:t xml:space="preserve">The main occupations at the site date from the early Late </w:t>
      </w:r>
      <w:r w:rsidR="00100AE5" w:rsidRPr="00043C39">
        <w:rPr>
          <w:rFonts w:ascii="Times New Roman" w:eastAsia="DengXian" w:hAnsi="Times New Roman" w:cs="Times New Roman"/>
          <w:sz w:val="22"/>
          <w:szCs w:val="22"/>
          <w:lang w:val="en-GB"/>
        </w:rPr>
        <w:t>Jōmon</w:t>
      </w:r>
      <w:r w:rsidR="00100AE5" w:rsidRPr="00043C39">
        <w:rPr>
          <w:rFonts w:ascii="Times New Roman" w:hAnsi="Times New Roman" w:cs="Times New Roman"/>
          <w:sz w:val="22"/>
          <w:szCs w:val="22"/>
          <w:lang w:val="en-GB"/>
        </w:rPr>
        <w:t xml:space="preserve"> to the first half of the Final </w:t>
      </w:r>
      <w:r w:rsidR="00100AE5" w:rsidRPr="00043C39">
        <w:rPr>
          <w:rFonts w:ascii="Times New Roman" w:eastAsia="DengXian" w:hAnsi="Times New Roman" w:cs="Times New Roman"/>
          <w:sz w:val="22"/>
          <w:szCs w:val="22"/>
          <w:lang w:val="en-GB"/>
        </w:rPr>
        <w:t>Jōmon</w:t>
      </w:r>
      <w:r w:rsidR="00742018" w:rsidRPr="00043C39">
        <w:rPr>
          <w:rFonts w:ascii="Times New Roman" w:eastAsia="DengXian" w:hAnsi="Times New Roman" w:cs="Times New Roman"/>
          <w:sz w:val="22"/>
          <w:szCs w:val="22"/>
          <w:lang w:val="en-GB"/>
        </w:rPr>
        <w:t xml:space="preserve"> (ca. 2500-500 BC)</w:t>
      </w:r>
      <w:r w:rsidR="00100AE5" w:rsidRPr="00043C39">
        <w:rPr>
          <w:rFonts w:ascii="Times New Roman" w:hAnsi="Times New Roman" w:cs="Times New Roman"/>
          <w:sz w:val="22"/>
          <w:szCs w:val="22"/>
          <w:lang w:val="en-GB"/>
        </w:rPr>
        <w:t xml:space="preserve">, </w:t>
      </w:r>
      <w:r w:rsidR="00742018" w:rsidRPr="00043C39">
        <w:rPr>
          <w:rFonts w:ascii="Times New Roman" w:hAnsi="Times New Roman" w:cs="Times New Roman"/>
          <w:sz w:val="22"/>
          <w:szCs w:val="22"/>
          <w:lang w:val="en-GB"/>
        </w:rPr>
        <w:t>though</w:t>
      </w:r>
      <w:r w:rsidR="00100AE5" w:rsidRPr="00043C39">
        <w:rPr>
          <w:rFonts w:ascii="Times New Roman" w:hAnsi="Times New Roman" w:cs="Times New Roman"/>
          <w:sz w:val="22"/>
          <w:szCs w:val="22"/>
          <w:lang w:val="en-GB"/>
        </w:rPr>
        <w:t xml:space="preserve"> pottery from the late Final </w:t>
      </w:r>
      <w:r w:rsidR="00100AE5" w:rsidRPr="00043C39">
        <w:rPr>
          <w:rFonts w:ascii="Times New Roman" w:eastAsia="DengXian" w:hAnsi="Times New Roman" w:cs="Times New Roman"/>
          <w:sz w:val="22"/>
          <w:szCs w:val="22"/>
          <w:lang w:val="en-GB"/>
        </w:rPr>
        <w:t>Jōmon</w:t>
      </w:r>
      <w:r w:rsidR="00100AE5" w:rsidRPr="00043C39">
        <w:rPr>
          <w:rFonts w:ascii="Times New Roman" w:hAnsi="Times New Roman" w:cs="Times New Roman"/>
          <w:sz w:val="22"/>
          <w:szCs w:val="22"/>
          <w:lang w:val="en-GB"/>
        </w:rPr>
        <w:t xml:space="preserve"> to Middle Yayoi </w:t>
      </w:r>
      <w:r w:rsidR="00742018" w:rsidRPr="00043C39">
        <w:rPr>
          <w:rFonts w:ascii="Times New Roman" w:hAnsi="Times New Roman" w:cs="Times New Roman"/>
          <w:sz w:val="22"/>
          <w:szCs w:val="22"/>
          <w:lang w:val="en-GB"/>
        </w:rPr>
        <w:t xml:space="preserve">(ca. 500 BC – AD 100) </w:t>
      </w:r>
      <w:r w:rsidR="00100AE5" w:rsidRPr="00043C39">
        <w:rPr>
          <w:rFonts w:ascii="Times New Roman" w:hAnsi="Times New Roman" w:cs="Times New Roman"/>
          <w:sz w:val="22"/>
          <w:szCs w:val="22"/>
          <w:lang w:val="en-GB"/>
        </w:rPr>
        <w:t>has also been found</w:t>
      </w:r>
      <w:r w:rsidR="00100AE5" w:rsidRPr="00043C39">
        <w:rPr>
          <w:rStyle w:val="EndnoteReference"/>
          <w:rFonts w:ascii="Times New Roman" w:hAnsi="Times New Roman" w:cs="Times New Roman"/>
          <w:sz w:val="22"/>
          <w:szCs w:val="22"/>
          <w:lang w:val="en-GB"/>
        </w:rPr>
        <w:endnoteReference w:id="58"/>
      </w:r>
      <w:r w:rsidR="00100AE5" w:rsidRPr="00043C39">
        <w:rPr>
          <w:rFonts w:ascii="Times New Roman" w:hAnsi="Times New Roman" w:cs="Times New Roman"/>
          <w:sz w:val="22"/>
          <w:szCs w:val="22"/>
          <w:lang w:val="en-GB"/>
        </w:rPr>
        <w:t xml:space="preserve">. </w:t>
      </w:r>
      <w:r w:rsidR="00A44AA6" w:rsidRPr="00043C39">
        <w:rPr>
          <w:rFonts w:ascii="Times New Roman" w:hAnsi="Times New Roman" w:cs="Times New Roman"/>
          <w:sz w:val="22"/>
          <w:szCs w:val="22"/>
          <w:lang w:val="en-GB"/>
        </w:rPr>
        <w:t xml:space="preserve">Excavations in 2006 produced </w:t>
      </w:r>
      <w:r w:rsidR="003556D5" w:rsidRPr="00043C39">
        <w:rPr>
          <w:rFonts w:ascii="Times New Roman" w:hAnsi="Times New Roman" w:cs="Times New Roman"/>
          <w:sz w:val="22"/>
          <w:szCs w:val="22"/>
          <w:lang w:val="en-GB"/>
        </w:rPr>
        <w:t>7</w:t>
      </w:r>
      <w:r w:rsidRPr="00043C39">
        <w:rPr>
          <w:rFonts w:ascii="Times New Roman" w:hAnsi="Times New Roman" w:cs="Times New Roman"/>
          <w:sz w:val="22"/>
          <w:szCs w:val="22"/>
          <w:lang w:val="en-GB"/>
        </w:rPr>
        <w:t xml:space="preserve"> inhumation burials.</w:t>
      </w:r>
      <w:r w:rsidRPr="00043C39">
        <w:rPr>
          <w:rFonts w:ascii="Times New Roman" w:eastAsia="DengXian" w:hAnsi="Times New Roman" w:cs="Times New Roman"/>
          <w:sz w:val="22"/>
          <w:szCs w:val="22"/>
          <w:lang w:val="en-GB"/>
        </w:rPr>
        <w:t xml:space="preserve"> </w:t>
      </w:r>
      <w:r w:rsidR="00A44AA6" w:rsidRPr="00043C39">
        <w:rPr>
          <w:rFonts w:ascii="Times New Roman" w:eastAsia="DengXian" w:hAnsi="Times New Roman" w:cs="Times New Roman"/>
          <w:sz w:val="22"/>
          <w:szCs w:val="22"/>
          <w:lang w:val="en-GB"/>
        </w:rPr>
        <w:t>No direct radiocarbon dates are available but the skeletal remains were dated on pottery typology to the Late Jōmon and are thought to date to ca. 2000-1500 BC</w:t>
      </w:r>
      <w:r w:rsidR="001F5428" w:rsidRPr="00043C39">
        <w:rPr>
          <w:rStyle w:val="EndnoteReference"/>
          <w:rFonts w:ascii="Times New Roman" w:hAnsi="Times New Roman" w:cs="Times New Roman"/>
          <w:sz w:val="22"/>
          <w:szCs w:val="22"/>
          <w:lang w:val="en-GB"/>
        </w:rPr>
        <w:endnoteReference w:id="59"/>
      </w:r>
      <w:r w:rsidRPr="00043C39">
        <w:rPr>
          <w:rFonts w:ascii="Times New Roman" w:hAnsi="Times New Roman" w:cs="Times New Roman"/>
          <w:sz w:val="22"/>
          <w:szCs w:val="22"/>
          <w:lang w:val="en-GB"/>
        </w:rPr>
        <w:t>.</w:t>
      </w:r>
      <w:r w:rsidR="00C14F6C" w:rsidRPr="00043C39">
        <w:rPr>
          <w:rFonts w:ascii="Times New Roman" w:hAnsi="Times New Roman" w:cs="Times New Roman"/>
          <w:sz w:val="22"/>
          <w:szCs w:val="22"/>
          <w:lang w:val="en-GB"/>
        </w:rPr>
        <w:t xml:space="preserve"> The DNA results used here </w:t>
      </w:r>
      <w:r w:rsidR="00B2049B" w:rsidRPr="00043C39">
        <w:rPr>
          <w:rFonts w:ascii="Times New Roman" w:hAnsi="Times New Roman" w:cs="Times New Roman"/>
          <w:sz w:val="22"/>
          <w:szCs w:val="22"/>
          <w:lang w:val="en-GB"/>
        </w:rPr>
        <w:t xml:space="preserve">have been previously </w:t>
      </w:r>
      <w:r w:rsidR="00C14F6C" w:rsidRPr="00043C39">
        <w:rPr>
          <w:rFonts w:ascii="Times New Roman" w:hAnsi="Times New Roman" w:cs="Times New Roman"/>
          <w:sz w:val="22"/>
          <w:szCs w:val="22"/>
          <w:lang w:val="en-GB"/>
        </w:rPr>
        <w:t>publish</w:t>
      </w:r>
      <w:r w:rsidR="00B2049B" w:rsidRPr="00043C39">
        <w:rPr>
          <w:rFonts w:ascii="Times New Roman" w:hAnsi="Times New Roman" w:cs="Times New Roman"/>
          <w:sz w:val="22"/>
          <w:szCs w:val="22"/>
          <w:lang w:val="en-GB"/>
        </w:rPr>
        <w:t>ed</w:t>
      </w:r>
      <w:r w:rsidR="00C563BD" w:rsidRPr="00043C39">
        <w:rPr>
          <w:rFonts w:ascii="Times New Roman" w:hAnsi="Times New Roman" w:cs="Times New Roman"/>
          <w:sz w:val="22"/>
          <w:szCs w:val="22"/>
          <w:vertAlign w:val="superscript"/>
          <w:lang w:val="en-GB"/>
        </w:rPr>
        <w:t>3</w:t>
      </w:r>
      <w:r w:rsidR="00C14F6C" w:rsidRPr="00043C39">
        <w:rPr>
          <w:rFonts w:ascii="Times New Roman" w:hAnsi="Times New Roman" w:cs="Times New Roman"/>
          <w:sz w:val="22"/>
          <w:szCs w:val="22"/>
          <w:lang w:val="en-GB"/>
        </w:rPr>
        <w:t xml:space="preserve">. </w:t>
      </w:r>
    </w:p>
    <w:p w14:paraId="501E34A1" w14:textId="7E12BB33" w:rsidR="00336B89" w:rsidRPr="00043C39" w:rsidRDefault="00336B89" w:rsidP="003D7014">
      <w:pPr>
        <w:spacing w:line="360" w:lineRule="auto"/>
        <w:rPr>
          <w:rFonts w:ascii="Times New Roman" w:eastAsia="Times New Roman" w:hAnsi="Times New Roman" w:cs="Times New Roman"/>
          <w:sz w:val="22"/>
          <w:szCs w:val="22"/>
          <w:lang w:val="en-GB"/>
        </w:rPr>
      </w:pPr>
    </w:p>
    <w:p w14:paraId="2FA49647" w14:textId="0D24D8D6" w:rsidR="00336B89" w:rsidRPr="00043C39" w:rsidRDefault="00336B89" w:rsidP="003D7014">
      <w:pPr>
        <w:spacing w:line="360" w:lineRule="auto"/>
        <w:rPr>
          <w:rFonts w:ascii="Times New Roman" w:eastAsia="Times New Roman" w:hAnsi="Times New Roman" w:cs="Times New Roman"/>
          <w:b/>
          <w:bCs/>
          <w:sz w:val="22"/>
          <w:szCs w:val="22"/>
          <w:lang w:val="en-GB"/>
        </w:rPr>
      </w:pPr>
      <w:r w:rsidRPr="00043C39">
        <w:rPr>
          <w:rFonts w:ascii="Times New Roman" w:eastAsia="Times New Roman" w:hAnsi="Times New Roman" w:cs="Times New Roman"/>
          <w:b/>
          <w:bCs/>
          <w:sz w:val="22"/>
          <w:szCs w:val="22"/>
          <w:lang w:val="en-GB"/>
        </w:rPr>
        <w:t>§</w:t>
      </w:r>
      <w:r w:rsidR="009A617C" w:rsidRPr="00043C39">
        <w:rPr>
          <w:rFonts w:ascii="Times New Roman" w:eastAsia="Times New Roman" w:hAnsi="Times New Roman" w:cs="Times New Roman"/>
          <w:b/>
          <w:bCs/>
          <w:sz w:val="22"/>
          <w:szCs w:val="22"/>
          <w:lang w:val="en-GB"/>
        </w:rPr>
        <w:t>6.</w:t>
      </w:r>
      <w:r w:rsidRPr="00043C39">
        <w:rPr>
          <w:rFonts w:ascii="Times New Roman" w:eastAsia="Times New Roman" w:hAnsi="Times New Roman" w:cs="Times New Roman"/>
          <w:b/>
          <w:bCs/>
          <w:sz w:val="22"/>
          <w:szCs w:val="22"/>
          <w:lang w:val="en-GB"/>
        </w:rPr>
        <w:t>7. Shimomotoyama</w:t>
      </w:r>
    </w:p>
    <w:p w14:paraId="4DF3DE96" w14:textId="2FDC876B" w:rsidR="00336B89" w:rsidRPr="00043C39" w:rsidRDefault="00DE436F" w:rsidP="003D7014">
      <w:pPr>
        <w:spacing w:line="360" w:lineRule="auto"/>
        <w:rPr>
          <w:rFonts w:ascii="Times New Roman" w:eastAsia="Times New Roman" w:hAnsi="Times New Roman" w:cs="Times New Roman"/>
          <w:sz w:val="22"/>
          <w:szCs w:val="22"/>
          <w:lang w:val="en-GB"/>
        </w:rPr>
      </w:pPr>
      <w:r w:rsidRPr="00043C39">
        <w:rPr>
          <w:rFonts w:ascii="Times New Roman" w:eastAsia="Times New Roman" w:hAnsi="Times New Roman" w:cs="Times New Roman"/>
          <w:sz w:val="22"/>
          <w:szCs w:val="22"/>
          <w:lang w:val="en-GB"/>
        </w:rPr>
        <w:t xml:space="preserve">Shimomotoyama is a rock shelter site in Sasebo city, Nagasaki prefecture, northwest Kyushu. </w:t>
      </w:r>
      <w:r w:rsidR="00892237" w:rsidRPr="00043C39">
        <w:rPr>
          <w:rFonts w:ascii="Times New Roman" w:eastAsia="Times New Roman" w:hAnsi="Times New Roman" w:cs="Times New Roman"/>
          <w:sz w:val="22"/>
          <w:szCs w:val="22"/>
          <w:lang w:val="en-GB"/>
        </w:rPr>
        <w:t xml:space="preserve">Facing the Akemi river, the rock shelter has a 30 m wide opening at the front and is about 4 m deep and 3 m high. Excavations in 1970 produced evidence for burials and habitation dating to the Early and Late Jōmon and the Yayoi periods. </w:t>
      </w:r>
      <w:r w:rsidR="00FE79BD" w:rsidRPr="00043C39">
        <w:rPr>
          <w:rFonts w:ascii="Times New Roman" w:eastAsia="Times New Roman" w:hAnsi="Times New Roman" w:cs="Times New Roman"/>
          <w:sz w:val="22"/>
          <w:szCs w:val="22"/>
          <w:lang w:val="en-GB"/>
        </w:rPr>
        <w:t xml:space="preserve">Two burials date to </w:t>
      </w:r>
      <w:r w:rsidR="00892237" w:rsidRPr="00043C39">
        <w:rPr>
          <w:rFonts w:ascii="Times New Roman" w:eastAsia="Times New Roman" w:hAnsi="Times New Roman" w:cs="Times New Roman"/>
          <w:sz w:val="22"/>
          <w:szCs w:val="22"/>
          <w:lang w:val="en-GB"/>
        </w:rPr>
        <w:t xml:space="preserve">the </w:t>
      </w:r>
      <w:r w:rsidR="00FE79BD" w:rsidRPr="00043C39">
        <w:rPr>
          <w:rFonts w:ascii="Times New Roman" w:eastAsia="Times New Roman" w:hAnsi="Times New Roman" w:cs="Times New Roman"/>
          <w:sz w:val="22"/>
          <w:szCs w:val="22"/>
          <w:lang w:val="en-GB"/>
        </w:rPr>
        <w:t xml:space="preserve">Early </w:t>
      </w:r>
      <w:r w:rsidR="00892237" w:rsidRPr="00043C39">
        <w:rPr>
          <w:rFonts w:ascii="Times New Roman" w:eastAsia="Times New Roman" w:hAnsi="Times New Roman" w:cs="Times New Roman"/>
          <w:sz w:val="22"/>
          <w:szCs w:val="22"/>
          <w:lang w:val="en-GB"/>
        </w:rPr>
        <w:t xml:space="preserve">Jōmon </w:t>
      </w:r>
      <w:r w:rsidR="00FE79BD" w:rsidRPr="00043C39">
        <w:rPr>
          <w:rFonts w:ascii="Times New Roman" w:eastAsia="Times New Roman" w:hAnsi="Times New Roman" w:cs="Times New Roman"/>
          <w:sz w:val="22"/>
          <w:szCs w:val="22"/>
          <w:lang w:val="en-GB"/>
        </w:rPr>
        <w:t>and have direct radiocarbon dates of 6515-6427 and 6544-6453 cal BP (1</w:t>
      </w:r>
      <w:r w:rsidR="00FE79BD" w:rsidRPr="00043C39">
        <w:rPr>
          <w:rFonts w:ascii="Cambria Math" w:eastAsia="Times New Roman" w:hAnsi="Cambria Math" w:cs="Times New Roman"/>
          <w:sz w:val="22"/>
          <w:szCs w:val="22"/>
          <w:lang w:val="en-GB"/>
        </w:rPr>
        <w:t>𝜎</w:t>
      </w:r>
      <w:r w:rsidR="00FE79BD" w:rsidRPr="00043C39">
        <w:rPr>
          <w:rFonts w:ascii="Times New Roman" w:eastAsia="Times New Roman" w:hAnsi="Times New Roman" w:cs="Times New Roman"/>
          <w:sz w:val="22"/>
          <w:szCs w:val="22"/>
          <w:lang w:val="en-GB"/>
        </w:rPr>
        <w:t xml:space="preserve">). </w:t>
      </w:r>
      <w:r w:rsidR="007A5463" w:rsidRPr="00043C39">
        <w:rPr>
          <w:rFonts w:ascii="Times New Roman" w:eastAsia="Times New Roman" w:hAnsi="Times New Roman" w:cs="Times New Roman"/>
          <w:sz w:val="22"/>
          <w:szCs w:val="22"/>
          <w:lang w:val="en-GB"/>
        </w:rPr>
        <w:t xml:space="preserve">The Early Jōmon layers </w:t>
      </w:r>
      <w:r w:rsidR="00FE79BD" w:rsidRPr="00043C39">
        <w:rPr>
          <w:rFonts w:ascii="Times New Roman" w:eastAsia="Times New Roman" w:hAnsi="Times New Roman" w:cs="Times New Roman"/>
          <w:sz w:val="22"/>
          <w:szCs w:val="22"/>
          <w:lang w:val="en-GB"/>
        </w:rPr>
        <w:t>produced</w:t>
      </w:r>
      <w:r w:rsidR="00892237" w:rsidRPr="00043C39">
        <w:rPr>
          <w:rFonts w:ascii="Times New Roman" w:eastAsia="Times New Roman" w:hAnsi="Times New Roman" w:cs="Times New Roman"/>
          <w:sz w:val="22"/>
          <w:szCs w:val="22"/>
          <w:lang w:val="en-GB"/>
        </w:rPr>
        <w:t xml:space="preserve"> faunal remains </w:t>
      </w:r>
      <w:r w:rsidR="007A5463" w:rsidRPr="00043C39">
        <w:rPr>
          <w:rFonts w:ascii="Times New Roman" w:eastAsia="Times New Roman" w:hAnsi="Times New Roman" w:cs="Times New Roman"/>
          <w:sz w:val="22"/>
          <w:szCs w:val="22"/>
          <w:lang w:val="en-GB"/>
        </w:rPr>
        <w:t xml:space="preserve">including </w:t>
      </w:r>
      <w:r w:rsidR="00892237" w:rsidRPr="00043C39">
        <w:rPr>
          <w:rFonts w:ascii="Times New Roman" w:eastAsia="Times New Roman" w:hAnsi="Times New Roman" w:cs="Times New Roman"/>
          <w:sz w:val="22"/>
          <w:szCs w:val="22"/>
          <w:lang w:val="en-GB"/>
        </w:rPr>
        <w:t xml:space="preserve">wild boar, </w:t>
      </w:r>
      <w:r w:rsidR="007A5463" w:rsidRPr="00043C39">
        <w:rPr>
          <w:rFonts w:ascii="Times New Roman" w:eastAsia="Times New Roman" w:hAnsi="Times New Roman" w:cs="Times New Roman"/>
          <w:sz w:val="22"/>
          <w:szCs w:val="22"/>
          <w:lang w:val="en-GB"/>
        </w:rPr>
        <w:t>deer and pheasant.</w:t>
      </w:r>
      <w:r w:rsidR="00892237" w:rsidRPr="00043C39">
        <w:rPr>
          <w:rFonts w:ascii="Times New Roman" w:eastAsia="Times New Roman" w:hAnsi="Times New Roman" w:cs="Times New Roman"/>
          <w:sz w:val="22"/>
          <w:szCs w:val="22"/>
          <w:lang w:val="en-GB"/>
        </w:rPr>
        <w:t xml:space="preserve"> </w:t>
      </w:r>
      <w:r w:rsidR="007A5463" w:rsidRPr="00043C39">
        <w:rPr>
          <w:rFonts w:ascii="Times New Roman" w:eastAsia="Times New Roman" w:hAnsi="Times New Roman" w:cs="Times New Roman"/>
          <w:sz w:val="22"/>
          <w:szCs w:val="22"/>
          <w:lang w:val="en-GB"/>
        </w:rPr>
        <w:t>Over 1000 sherds of Early phase Sobata pottery were found as well as</w:t>
      </w:r>
      <w:r w:rsidR="00892237" w:rsidRPr="00043C39">
        <w:rPr>
          <w:rFonts w:ascii="Times New Roman" w:eastAsia="Times New Roman" w:hAnsi="Times New Roman" w:cs="Times New Roman"/>
          <w:sz w:val="22"/>
          <w:szCs w:val="22"/>
          <w:lang w:val="en-GB"/>
        </w:rPr>
        <w:t xml:space="preserve"> stone tools, fishing implements and shell rings and other ornaments. </w:t>
      </w:r>
      <w:r w:rsidR="00FE79BD" w:rsidRPr="00043C39">
        <w:rPr>
          <w:rFonts w:ascii="Times New Roman" w:eastAsia="Times New Roman" w:hAnsi="Times New Roman" w:cs="Times New Roman"/>
          <w:sz w:val="22"/>
          <w:szCs w:val="22"/>
          <w:lang w:val="en-GB"/>
        </w:rPr>
        <w:t>The aDNA samples used here are from a Late</w:t>
      </w:r>
      <w:r w:rsidR="00F82305" w:rsidRPr="00043C39">
        <w:rPr>
          <w:rFonts w:ascii="Times New Roman" w:eastAsia="Times New Roman" w:hAnsi="Times New Roman" w:cs="Times New Roman"/>
          <w:sz w:val="22"/>
          <w:szCs w:val="22"/>
          <w:lang w:val="en-GB"/>
        </w:rPr>
        <w:t xml:space="preserve"> Yayoi </w:t>
      </w:r>
      <w:r w:rsidR="00FE79BD" w:rsidRPr="00043C39">
        <w:rPr>
          <w:rFonts w:ascii="Times New Roman" w:eastAsia="Times New Roman" w:hAnsi="Times New Roman" w:cs="Times New Roman"/>
          <w:sz w:val="22"/>
          <w:szCs w:val="22"/>
          <w:lang w:val="en-GB"/>
        </w:rPr>
        <w:t>stone slab-coffin burial which contained 2 individuals, a female aged 30-50 (No. 2) and a male aged over 50 (No. 3) (</w:t>
      </w:r>
      <w:r w:rsidR="009A617C" w:rsidRPr="00043C39">
        <w:rPr>
          <w:rFonts w:ascii="Times New Roman" w:eastAsia="Times New Roman" w:hAnsi="Times New Roman" w:cs="Times New Roman"/>
          <w:sz w:val="22"/>
          <w:szCs w:val="22"/>
          <w:lang w:val="en-GB"/>
        </w:rPr>
        <w:t xml:space="preserve">Fig. </w:t>
      </w:r>
      <w:r w:rsidR="0092611E" w:rsidRPr="00043C39">
        <w:rPr>
          <w:rFonts w:ascii="Times New Roman" w:eastAsia="Times New Roman" w:hAnsi="Times New Roman" w:cs="Times New Roman"/>
          <w:sz w:val="22"/>
          <w:szCs w:val="22"/>
          <w:lang w:val="en-GB"/>
        </w:rPr>
        <w:t>SI 1</w:t>
      </w:r>
      <w:r w:rsidR="00C563BD" w:rsidRPr="00043C39">
        <w:rPr>
          <w:rFonts w:ascii="Times New Roman" w:eastAsia="Times New Roman" w:hAnsi="Times New Roman" w:cs="Times New Roman"/>
          <w:sz w:val="22"/>
          <w:szCs w:val="22"/>
          <w:lang w:val="en-GB"/>
        </w:rPr>
        <w:t>2</w:t>
      </w:r>
      <w:r w:rsidR="009A617C" w:rsidRPr="00043C39">
        <w:rPr>
          <w:rFonts w:ascii="Times New Roman" w:eastAsia="Times New Roman" w:hAnsi="Times New Roman" w:cs="Times New Roman"/>
          <w:sz w:val="22"/>
          <w:szCs w:val="22"/>
          <w:lang w:val="en-GB"/>
        </w:rPr>
        <w:t>.14</w:t>
      </w:r>
      <w:r w:rsidR="00FE79BD" w:rsidRPr="00043C39">
        <w:rPr>
          <w:rFonts w:ascii="Times New Roman" w:eastAsia="Times New Roman" w:hAnsi="Times New Roman" w:cs="Times New Roman"/>
          <w:sz w:val="22"/>
          <w:szCs w:val="22"/>
          <w:lang w:val="en-GB"/>
        </w:rPr>
        <w:t xml:space="preserve">). </w:t>
      </w:r>
      <w:r w:rsidR="007A5463" w:rsidRPr="00043C39">
        <w:rPr>
          <w:rFonts w:ascii="Times New Roman" w:eastAsia="Times New Roman" w:hAnsi="Times New Roman" w:cs="Times New Roman"/>
          <w:sz w:val="22"/>
          <w:szCs w:val="22"/>
          <w:lang w:val="en-GB"/>
        </w:rPr>
        <w:t xml:space="preserve">From the stratigraphic relationship between the 2 </w:t>
      </w:r>
      <w:r w:rsidR="007A5463" w:rsidRPr="00043C39">
        <w:rPr>
          <w:rFonts w:ascii="Times New Roman" w:eastAsia="Times New Roman" w:hAnsi="Times New Roman" w:cs="Times New Roman"/>
          <w:sz w:val="22"/>
          <w:szCs w:val="22"/>
          <w:lang w:val="en-GB"/>
        </w:rPr>
        <w:lastRenderedPageBreak/>
        <w:t xml:space="preserve">burials, it has been suggested that the male was buried first and the female added later. The style of slab-coffin and the pottery found nearby have suggested a Late Yayoi date. However, </w:t>
      </w:r>
      <w:r w:rsidR="00FE79BD" w:rsidRPr="00043C39">
        <w:rPr>
          <w:rFonts w:ascii="Times New Roman" w:eastAsia="Times New Roman" w:hAnsi="Times New Roman" w:cs="Times New Roman"/>
          <w:sz w:val="22"/>
          <w:szCs w:val="22"/>
          <w:lang w:val="en-GB"/>
        </w:rPr>
        <w:t>skeleton No. 3 was radiocarbon dated to 2001-1931 cal BP (1</w:t>
      </w:r>
      <w:r w:rsidR="00FE79BD" w:rsidRPr="00043C39">
        <w:rPr>
          <w:rFonts w:ascii="Cambria Math" w:eastAsia="Times New Roman" w:hAnsi="Cambria Math" w:cs="Times New Roman"/>
          <w:sz w:val="22"/>
          <w:szCs w:val="22"/>
          <w:lang w:val="en-GB"/>
        </w:rPr>
        <w:t>𝜎</w:t>
      </w:r>
      <w:r w:rsidR="00FE79BD" w:rsidRPr="00043C39">
        <w:rPr>
          <w:rFonts w:ascii="Times New Roman" w:eastAsia="Times New Roman" w:hAnsi="Times New Roman" w:cs="Times New Roman"/>
          <w:sz w:val="22"/>
          <w:szCs w:val="22"/>
          <w:lang w:val="en-GB"/>
        </w:rPr>
        <w:t xml:space="preserve">) or </w:t>
      </w:r>
      <w:r w:rsidR="00361C0F" w:rsidRPr="00043C39">
        <w:rPr>
          <w:rFonts w:ascii="Times New Roman" w:eastAsia="Times New Roman" w:hAnsi="Times New Roman" w:cs="Times New Roman"/>
          <w:sz w:val="22"/>
          <w:szCs w:val="22"/>
          <w:lang w:val="en-GB"/>
        </w:rPr>
        <w:t>51 BC-AD 19</w:t>
      </w:r>
      <w:r w:rsidR="00361C0F" w:rsidRPr="00043C39">
        <w:rPr>
          <w:rStyle w:val="EndnoteReference"/>
          <w:rFonts w:ascii="Times New Roman" w:eastAsia="Times New Roman" w:hAnsi="Times New Roman" w:cs="Times New Roman"/>
          <w:sz w:val="22"/>
          <w:szCs w:val="22"/>
          <w:lang w:val="en-GB"/>
        </w:rPr>
        <w:endnoteReference w:id="60"/>
      </w:r>
      <w:r w:rsidR="007A5463" w:rsidRPr="00043C39">
        <w:rPr>
          <w:rFonts w:ascii="Times New Roman" w:eastAsia="Times New Roman" w:hAnsi="Times New Roman" w:cs="Times New Roman"/>
          <w:sz w:val="22"/>
          <w:szCs w:val="22"/>
          <w:lang w:val="en-GB"/>
        </w:rPr>
        <w:t>, a result which implies a Middle Yayoi date</w:t>
      </w:r>
      <w:r w:rsidR="00361C0F" w:rsidRPr="00043C39">
        <w:rPr>
          <w:rFonts w:ascii="Times New Roman" w:eastAsia="Times New Roman" w:hAnsi="Times New Roman" w:cs="Times New Roman"/>
          <w:sz w:val="22"/>
          <w:szCs w:val="22"/>
          <w:lang w:val="en-GB"/>
        </w:rPr>
        <w:t>.</w:t>
      </w:r>
      <w:r w:rsidR="007A5463" w:rsidRPr="00043C39">
        <w:rPr>
          <w:rFonts w:ascii="Times New Roman" w:eastAsia="Times New Roman" w:hAnsi="Times New Roman" w:cs="Times New Roman"/>
          <w:sz w:val="22"/>
          <w:szCs w:val="22"/>
          <w:lang w:val="en-GB"/>
        </w:rPr>
        <w:t xml:space="preserve"> </w:t>
      </w:r>
      <w:r w:rsidR="0007792C" w:rsidRPr="00043C39">
        <w:rPr>
          <w:rFonts w:ascii="Times New Roman" w:eastAsia="Times New Roman" w:hAnsi="Times New Roman" w:cs="Times New Roman"/>
          <w:sz w:val="22"/>
          <w:szCs w:val="22"/>
          <w:lang w:val="en-GB"/>
        </w:rPr>
        <w:t>T</w:t>
      </w:r>
      <w:r w:rsidR="008E2026" w:rsidRPr="00043C39">
        <w:rPr>
          <w:rFonts w:ascii="Times New Roman" w:eastAsia="Times New Roman" w:hAnsi="Times New Roman" w:cs="Times New Roman"/>
          <w:sz w:val="22"/>
          <w:szCs w:val="22"/>
          <w:lang w:val="en-GB"/>
        </w:rPr>
        <w:t xml:space="preserve">he Shimotoyama Yayoi-period skeletons have been classified as ‘Northwest Kyushu Yayoi’, a type which </w:t>
      </w:r>
      <w:r w:rsidR="0007792C" w:rsidRPr="00043C39">
        <w:rPr>
          <w:rFonts w:ascii="Times New Roman" w:eastAsia="Times New Roman" w:hAnsi="Times New Roman" w:cs="Times New Roman"/>
          <w:sz w:val="22"/>
          <w:szCs w:val="22"/>
          <w:lang w:val="en-GB"/>
        </w:rPr>
        <w:t>retains many Jōmon morphological elements. The a</w:t>
      </w:r>
      <w:r w:rsidR="00C563BD" w:rsidRPr="00043C39">
        <w:rPr>
          <w:rFonts w:ascii="Times New Roman" w:eastAsia="Times New Roman" w:hAnsi="Times New Roman" w:cs="Times New Roman"/>
          <w:sz w:val="22"/>
          <w:szCs w:val="22"/>
          <w:lang w:val="en-GB"/>
        </w:rPr>
        <w:t xml:space="preserve">ncient </w:t>
      </w:r>
      <w:r w:rsidR="0007792C" w:rsidRPr="00043C39">
        <w:rPr>
          <w:rFonts w:ascii="Times New Roman" w:eastAsia="Times New Roman" w:hAnsi="Times New Roman" w:cs="Times New Roman"/>
          <w:sz w:val="22"/>
          <w:szCs w:val="22"/>
          <w:lang w:val="en-GB"/>
        </w:rPr>
        <w:t xml:space="preserve">DNA data used here is taken from </w:t>
      </w:r>
      <w:r w:rsidR="00E37694" w:rsidRPr="00043C39">
        <w:rPr>
          <w:rFonts w:ascii="Times New Roman" w:eastAsia="Times New Roman" w:hAnsi="Times New Roman" w:cs="Times New Roman"/>
          <w:sz w:val="22"/>
          <w:szCs w:val="22"/>
          <w:lang w:val="en-GB"/>
        </w:rPr>
        <w:t>our</w:t>
      </w:r>
      <w:r w:rsidR="0007792C" w:rsidRPr="00043C39">
        <w:rPr>
          <w:rFonts w:ascii="Times New Roman" w:eastAsia="Times New Roman" w:hAnsi="Times New Roman" w:cs="Times New Roman"/>
          <w:sz w:val="22"/>
          <w:szCs w:val="22"/>
          <w:lang w:val="en-GB"/>
        </w:rPr>
        <w:t xml:space="preserve"> </w:t>
      </w:r>
      <w:r w:rsidR="00A8033B" w:rsidRPr="00043C39">
        <w:rPr>
          <w:rFonts w:ascii="Times New Roman" w:eastAsia="Times New Roman" w:hAnsi="Times New Roman" w:cs="Times New Roman"/>
          <w:sz w:val="22"/>
          <w:szCs w:val="22"/>
          <w:lang w:val="en-GB"/>
        </w:rPr>
        <w:t>recent publication</w:t>
      </w:r>
      <w:r w:rsidR="00E37694" w:rsidRPr="00043C39">
        <w:rPr>
          <w:rFonts w:ascii="Times New Roman" w:eastAsia="Times New Roman" w:hAnsi="Times New Roman" w:cs="Times New Roman"/>
          <w:sz w:val="22"/>
          <w:szCs w:val="22"/>
          <w:lang w:val="en-GB"/>
        </w:rPr>
        <w:t xml:space="preserve"> in Japanese</w:t>
      </w:r>
      <w:r w:rsidR="00A8033B" w:rsidRPr="00043C39">
        <w:rPr>
          <w:rStyle w:val="EndnoteReference"/>
          <w:rFonts w:ascii="Times New Roman" w:eastAsia="Times New Roman" w:hAnsi="Times New Roman" w:cs="Times New Roman"/>
          <w:sz w:val="22"/>
          <w:szCs w:val="22"/>
          <w:lang w:val="en-GB"/>
        </w:rPr>
        <w:endnoteReference w:id="61"/>
      </w:r>
      <w:r w:rsidR="00A8033B" w:rsidRPr="00043C39">
        <w:rPr>
          <w:rFonts w:ascii="Times New Roman" w:eastAsia="Times New Roman" w:hAnsi="Times New Roman" w:cs="Times New Roman"/>
          <w:sz w:val="22"/>
          <w:szCs w:val="22"/>
          <w:lang w:val="en-GB"/>
        </w:rPr>
        <w:t>.</w:t>
      </w:r>
    </w:p>
    <w:p w14:paraId="2B375611" w14:textId="34257468" w:rsidR="00892237" w:rsidRPr="00043C39" w:rsidRDefault="00892237" w:rsidP="003D7014">
      <w:pPr>
        <w:spacing w:line="360" w:lineRule="auto"/>
        <w:rPr>
          <w:rFonts w:ascii="Times New Roman" w:eastAsia="Times New Roman" w:hAnsi="Times New Roman" w:cs="Times New Roman"/>
          <w:sz w:val="22"/>
          <w:szCs w:val="22"/>
          <w:lang w:val="en-GB"/>
        </w:rPr>
      </w:pPr>
    </w:p>
    <w:p w14:paraId="1BEF9366" w14:textId="0E9C2770" w:rsidR="00892237" w:rsidRPr="00043C39" w:rsidRDefault="0007792C" w:rsidP="003D7014">
      <w:pPr>
        <w:spacing w:line="360" w:lineRule="auto"/>
        <w:rPr>
          <w:rFonts w:ascii="Times New Roman" w:eastAsia="Times New Roman" w:hAnsi="Times New Roman" w:cs="Times New Roman"/>
          <w:sz w:val="22"/>
          <w:szCs w:val="22"/>
          <w:lang w:val="en-GB"/>
        </w:rPr>
      </w:pPr>
      <w:r w:rsidRPr="00043C39">
        <w:rPr>
          <w:rFonts w:ascii="Cambria Math" w:eastAsia="HGMaruGothicMPRO" w:hAnsi="Cambria Math"/>
          <w:noProof/>
          <w:sz w:val="20"/>
          <w:szCs w:val="20"/>
          <w:lang w:val="en-GB"/>
        </w:rPr>
        <w:drawing>
          <wp:anchor distT="0" distB="0" distL="114300" distR="114300" simplePos="0" relativeHeight="251659264" behindDoc="0" locked="0" layoutInCell="1" allowOverlap="1" wp14:anchorId="5FF18A41" wp14:editId="0D2460FB">
            <wp:simplePos x="0" y="0"/>
            <wp:positionH relativeFrom="column">
              <wp:posOffset>1642069</wp:posOffset>
            </wp:positionH>
            <wp:positionV relativeFrom="paragraph">
              <wp:posOffset>193710</wp:posOffset>
            </wp:positionV>
            <wp:extent cx="2608976" cy="3893300"/>
            <wp:effectExtent l="0" t="0" r="0" b="5715"/>
            <wp:wrapNone/>
            <wp:docPr id="18" name="Picture 10" descr="下本山人骨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4" name="Picture 10" descr="下本山人骨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8638" cy="39077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8DD318" w14:textId="284588C1" w:rsidR="00892237" w:rsidRPr="00043C39" w:rsidRDefault="00892237" w:rsidP="003D7014">
      <w:pPr>
        <w:spacing w:line="360" w:lineRule="auto"/>
        <w:rPr>
          <w:rFonts w:ascii="Times New Roman" w:eastAsia="Times New Roman" w:hAnsi="Times New Roman" w:cs="Times New Roman"/>
          <w:sz w:val="22"/>
          <w:szCs w:val="22"/>
          <w:lang w:val="en-GB"/>
        </w:rPr>
      </w:pPr>
    </w:p>
    <w:p w14:paraId="7DA486D8" w14:textId="2B3267E7" w:rsidR="00892237" w:rsidRPr="00043C39" w:rsidRDefault="00892237" w:rsidP="003D7014">
      <w:pPr>
        <w:spacing w:line="360" w:lineRule="auto"/>
        <w:rPr>
          <w:rFonts w:ascii="Times New Roman" w:eastAsia="Times New Roman" w:hAnsi="Times New Roman" w:cs="Times New Roman"/>
          <w:sz w:val="22"/>
          <w:szCs w:val="22"/>
          <w:lang w:val="en-GB"/>
        </w:rPr>
      </w:pPr>
    </w:p>
    <w:p w14:paraId="366C1E46" w14:textId="0A5D40B8" w:rsidR="00892237" w:rsidRPr="00043C39" w:rsidRDefault="00892237" w:rsidP="003D7014">
      <w:pPr>
        <w:spacing w:line="360" w:lineRule="auto"/>
        <w:rPr>
          <w:rFonts w:ascii="Times New Roman" w:eastAsia="Times New Roman" w:hAnsi="Times New Roman" w:cs="Times New Roman"/>
          <w:sz w:val="22"/>
          <w:szCs w:val="22"/>
          <w:lang w:val="en-GB"/>
        </w:rPr>
      </w:pPr>
    </w:p>
    <w:p w14:paraId="1A1EB186" w14:textId="41FBB746" w:rsidR="00892237" w:rsidRPr="00043C39" w:rsidRDefault="00892237" w:rsidP="003D7014">
      <w:pPr>
        <w:spacing w:line="360" w:lineRule="auto"/>
        <w:rPr>
          <w:rFonts w:ascii="Times New Roman" w:eastAsia="Times New Roman" w:hAnsi="Times New Roman" w:cs="Times New Roman"/>
          <w:sz w:val="22"/>
          <w:szCs w:val="22"/>
          <w:lang w:val="en-GB"/>
        </w:rPr>
      </w:pPr>
    </w:p>
    <w:p w14:paraId="3783F38A" w14:textId="593AD0BE" w:rsidR="00892237" w:rsidRPr="00043C39" w:rsidRDefault="00892237" w:rsidP="00892237">
      <w:pPr>
        <w:spacing w:line="360" w:lineRule="auto"/>
        <w:jc w:val="center"/>
        <w:rPr>
          <w:rFonts w:ascii="Times New Roman" w:eastAsia="Times New Roman" w:hAnsi="Times New Roman" w:cs="Times New Roman"/>
          <w:sz w:val="22"/>
          <w:szCs w:val="22"/>
          <w:lang w:val="en-GB"/>
        </w:rPr>
      </w:pPr>
    </w:p>
    <w:p w14:paraId="471538AA" w14:textId="67CC9429" w:rsidR="00892237" w:rsidRPr="00043C39" w:rsidRDefault="00892237" w:rsidP="003D7014">
      <w:pPr>
        <w:spacing w:line="360" w:lineRule="auto"/>
        <w:rPr>
          <w:rFonts w:ascii="Times New Roman" w:eastAsia="Times New Roman" w:hAnsi="Times New Roman" w:cs="Times New Roman"/>
          <w:sz w:val="22"/>
          <w:szCs w:val="22"/>
          <w:lang w:val="en-GB"/>
        </w:rPr>
      </w:pPr>
    </w:p>
    <w:p w14:paraId="5A0111B3" w14:textId="1C6049E5" w:rsidR="00892237" w:rsidRPr="00043C39" w:rsidRDefault="00892237" w:rsidP="003D7014">
      <w:pPr>
        <w:spacing w:line="360" w:lineRule="auto"/>
        <w:rPr>
          <w:rFonts w:ascii="Times New Roman" w:eastAsia="Times New Roman" w:hAnsi="Times New Roman" w:cs="Times New Roman"/>
          <w:sz w:val="22"/>
          <w:szCs w:val="22"/>
          <w:lang w:val="en-GB"/>
        </w:rPr>
      </w:pPr>
    </w:p>
    <w:p w14:paraId="34FF9B80" w14:textId="36B43D1A" w:rsidR="00892237" w:rsidRPr="00043C39" w:rsidRDefault="00892237" w:rsidP="003D7014">
      <w:pPr>
        <w:spacing w:line="360" w:lineRule="auto"/>
        <w:rPr>
          <w:rFonts w:ascii="Times New Roman" w:eastAsia="Times New Roman" w:hAnsi="Times New Roman" w:cs="Times New Roman"/>
          <w:sz w:val="22"/>
          <w:szCs w:val="22"/>
          <w:lang w:val="en-GB"/>
        </w:rPr>
      </w:pPr>
    </w:p>
    <w:p w14:paraId="51C8AFA4" w14:textId="201D3684" w:rsidR="00892237" w:rsidRPr="00043C39" w:rsidRDefault="00892237" w:rsidP="003D7014">
      <w:pPr>
        <w:spacing w:line="360" w:lineRule="auto"/>
        <w:rPr>
          <w:rFonts w:ascii="Times New Roman" w:eastAsia="Times New Roman" w:hAnsi="Times New Roman" w:cs="Times New Roman"/>
          <w:sz w:val="22"/>
          <w:szCs w:val="22"/>
          <w:lang w:val="en-GB"/>
        </w:rPr>
      </w:pPr>
    </w:p>
    <w:p w14:paraId="3920CA36" w14:textId="0E689BFF" w:rsidR="00892237" w:rsidRPr="00043C39" w:rsidRDefault="00892237" w:rsidP="003D7014">
      <w:pPr>
        <w:spacing w:line="360" w:lineRule="auto"/>
        <w:rPr>
          <w:rFonts w:ascii="Times New Roman" w:eastAsia="Times New Roman" w:hAnsi="Times New Roman" w:cs="Times New Roman"/>
          <w:sz w:val="22"/>
          <w:szCs w:val="22"/>
          <w:lang w:val="en-GB"/>
        </w:rPr>
      </w:pPr>
    </w:p>
    <w:p w14:paraId="5E355044" w14:textId="4F21289D" w:rsidR="00892237" w:rsidRPr="00043C39" w:rsidRDefault="00892237" w:rsidP="003D7014">
      <w:pPr>
        <w:spacing w:line="360" w:lineRule="auto"/>
        <w:rPr>
          <w:rFonts w:ascii="Times New Roman" w:eastAsia="Times New Roman" w:hAnsi="Times New Roman" w:cs="Times New Roman"/>
          <w:sz w:val="22"/>
          <w:szCs w:val="22"/>
          <w:lang w:val="en-GB"/>
        </w:rPr>
      </w:pPr>
    </w:p>
    <w:p w14:paraId="461FE3DB" w14:textId="619E59FA" w:rsidR="00892237" w:rsidRPr="00043C39" w:rsidRDefault="00892237" w:rsidP="003D7014">
      <w:pPr>
        <w:spacing w:line="360" w:lineRule="auto"/>
        <w:rPr>
          <w:rFonts w:ascii="Times New Roman" w:eastAsia="Times New Roman" w:hAnsi="Times New Roman" w:cs="Times New Roman"/>
          <w:sz w:val="22"/>
          <w:szCs w:val="22"/>
          <w:lang w:val="en-GB"/>
        </w:rPr>
      </w:pPr>
    </w:p>
    <w:p w14:paraId="12EEC3B5" w14:textId="3E7C3B04" w:rsidR="00892237" w:rsidRPr="00043C39" w:rsidRDefault="00892237" w:rsidP="003D7014">
      <w:pPr>
        <w:spacing w:line="360" w:lineRule="auto"/>
        <w:rPr>
          <w:rFonts w:ascii="Times New Roman" w:eastAsia="Times New Roman" w:hAnsi="Times New Roman" w:cs="Times New Roman"/>
          <w:sz w:val="22"/>
          <w:szCs w:val="22"/>
          <w:lang w:val="en-GB"/>
        </w:rPr>
      </w:pPr>
    </w:p>
    <w:p w14:paraId="3EF0D781" w14:textId="77777777" w:rsidR="00892237" w:rsidRPr="00043C39" w:rsidRDefault="00892237" w:rsidP="003D7014">
      <w:pPr>
        <w:spacing w:line="360" w:lineRule="auto"/>
        <w:rPr>
          <w:rFonts w:ascii="Times New Roman" w:eastAsia="Times New Roman" w:hAnsi="Times New Roman" w:cs="Times New Roman"/>
          <w:sz w:val="22"/>
          <w:szCs w:val="22"/>
          <w:lang w:val="en-GB"/>
        </w:rPr>
      </w:pPr>
    </w:p>
    <w:p w14:paraId="69271784" w14:textId="51649281" w:rsidR="00892237" w:rsidRPr="00043C39" w:rsidRDefault="00892237" w:rsidP="003D7014">
      <w:pPr>
        <w:spacing w:line="360" w:lineRule="auto"/>
        <w:rPr>
          <w:rFonts w:ascii="Times New Roman" w:eastAsia="Times New Roman" w:hAnsi="Times New Roman" w:cs="Times New Roman"/>
          <w:sz w:val="22"/>
          <w:szCs w:val="22"/>
          <w:lang w:val="en-GB"/>
        </w:rPr>
      </w:pPr>
    </w:p>
    <w:p w14:paraId="700D2081" w14:textId="77777777" w:rsidR="0007792C" w:rsidRPr="00043C39" w:rsidRDefault="0007792C" w:rsidP="003D7014">
      <w:pPr>
        <w:spacing w:line="360" w:lineRule="auto"/>
        <w:rPr>
          <w:rFonts w:ascii="Times New Roman" w:eastAsia="Times New Roman" w:hAnsi="Times New Roman" w:cs="Times New Roman"/>
          <w:sz w:val="22"/>
          <w:szCs w:val="22"/>
          <w:lang w:val="en-GB"/>
        </w:rPr>
      </w:pPr>
    </w:p>
    <w:p w14:paraId="4F6028D6" w14:textId="77777777" w:rsidR="0007792C" w:rsidRPr="00043C39" w:rsidRDefault="0007792C" w:rsidP="003D7014">
      <w:pPr>
        <w:spacing w:line="360" w:lineRule="auto"/>
        <w:rPr>
          <w:rFonts w:ascii="Times New Roman" w:eastAsia="Times New Roman" w:hAnsi="Times New Roman" w:cs="Times New Roman"/>
          <w:sz w:val="22"/>
          <w:szCs w:val="22"/>
          <w:lang w:val="en-GB"/>
        </w:rPr>
      </w:pPr>
    </w:p>
    <w:p w14:paraId="1A553662" w14:textId="6DB0F3EF" w:rsidR="00892237" w:rsidRPr="00043C39" w:rsidRDefault="009A617C" w:rsidP="009A617C">
      <w:pPr>
        <w:spacing w:line="360" w:lineRule="auto"/>
        <w:rPr>
          <w:rFonts w:ascii="Times New Roman" w:eastAsia="Times New Roman" w:hAnsi="Times New Roman" w:cs="Times New Roman"/>
          <w:sz w:val="21"/>
          <w:szCs w:val="21"/>
          <w:lang w:val="en-GB"/>
        </w:rPr>
      </w:pPr>
      <w:r w:rsidRPr="00043C39">
        <w:rPr>
          <w:rFonts w:ascii="Times New Roman" w:eastAsia="Times New Roman" w:hAnsi="Times New Roman" w:cs="Times New Roman"/>
          <w:b/>
          <w:bCs/>
          <w:sz w:val="21"/>
          <w:szCs w:val="21"/>
          <w:lang w:val="en-GB"/>
        </w:rPr>
        <w:t xml:space="preserve">Fig. </w:t>
      </w:r>
      <w:r w:rsidR="00457F92" w:rsidRPr="00043C39">
        <w:rPr>
          <w:rFonts w:ascii="Times New Roman" w:eastAsia="Times New Roman" w:hAnsi="Times New Roman" w:cs="Times New Roman"/>
          <w:b/>
          <w:bCs/>
          <w:sz w:val="21"/>
          <w:szCs w:val="21"/>
          <w:lang w:val="en-GB"/>
        </w:rPr>
        <w:t>SI 1</w:t>
      </w:r>
      <w:r w:rsidR="00DB2C75" w:rsidRPr="00043C39">
        <w:rPr>
          <w:rFonts w:ascii="Times New Roman" w:eastAsia="Times New Roman" w:hAnsi="Times New Roman" w:cs="Times New Roman"/>
          <w:b/>
          <w:bCs/>
          <w:sz w:val="21"/>
          <w:szCs w:val="21"/>
          <w:lang w:val="en-GB"/>
        </w:rPr>
        <w:t>2</w:t>
      </w:r>
      <w:r w:rsidRPr="00043C39">
        <w:rPr>
          <w:rFonts w:ascii="Times New Roman" w:eastAsia="Times New Roman" w:hAnsi="Times New Roman" w:cs="Times New Roman"/>
          <w:b/>
          <w:bCs/>
          <w:sz w:val="21"/>
          <w:szCs w:val="21"/>
          <w:lang w:val="en-GB"/>
        </w:rPr>
        <w:t>.</w:t>
      </w:r>
      <w:r w:rsidR="0092611E" w:rsidRPr="00043C39">
        <w:rPr>
          <w:rFonts w:ascii="Times New Roman" w:eastAsia="Times New Roman" w:hAnsi="Times New Roman" w:cs="Times New Roman"/>
          <w:b/>
          <w:bCs/>
          <w:sz w:val="21"/>
          <w:szCs w:val="21"/>
          <w:lang w:val="en-GB"/>
        </w:rPr>
        <w:t>1</w:t>
      </w:r>
      <w:r w:rsidR="00156CDA" w:rsidRPr="00043C39">
        <w:rPr>
          <w:rFonts w:ascii="Times New Roman" w:eastAsia="Times New Roman" w:hAnsi="Times New Roman" w:cs="Times New Roman"/>
          <w:b/>
          <w:bCs/>
          <w:sz w:val="21"/>
          <w:szCs w:val="21"/>
          <w:lang w:val="en-GB"/>
        </w:rPr>
        <w:t>4</w:t>
      </w:r>
      <w:r w:rsidR="00892237" w:rsidRPr="00043C39">
        <w:rPr>
          <w:rFonts w:ascii="Times New Roman" w:eastAsia="Times New Roman" w:hAnsi="Times New Roman" w:cs="Times New Roman"/>
          <w:b/>
          <w:bCs/>
          <w:sz w:val="21"/>
          <w:szCs w:val="21"/>
          <w:lang w:val="en-GB"/>
        </w:rPr>
        <w:t xml:space="preserve">. </w:t>
      </w:r>
      <w:r w:rsidR="00892237" w:rsidRPr="00043C39">
        <w:rPr>
          <w:rFonts w:ascii="Times New Roman" w:eastAsia="Times New Roman" w:hAnsi="Times New Roman" w:cs="Times New Roman"/>
          <w:sz w:val="21"/>
          <w:szCs w:val="21"/>
          <w:lang w:val="en-GB"/>
        </w:rPr>
        <w:t xml:space="preserve">Yayoi period </w:t>
      </w:r>
      <w:r w:rsidR="0007792C" w:rsidRPr="00043C39">
        <w:rPr>
          <w:rFonts w:ascii="Times New Roman" w:eastAsia="Times New Roman" w:hAnsi="Times New Roman" w:cs="Times New Roman"/>
          <w:sz w:val="21"/>
          <w:szCs w:val="21"/>
          <w:lang w:val="en-GB"/>
        </w:rPr>
        <w:t xml:space="preserve">slab-coffin with skeletons No. 2 and No. 3, </w:t>
      </w:r>
      <w:r w:rsidR="00892237" w:rsidRPr="00043C39">
        <w:rPr>
          <w:rFonts w:ascii="Times New Roman" w:eastAsia="Times New Roman" w:hAnsi="Times New Roman" w:cs="Times New Roman"/>
          <w:sz w:val="21"/>
          <w:szCs w:val="21"/>
          <w:lang w:val="en-GB"/>
        </w:rPr>
        <w:t>Shimomotoyama.</w:t>
      </w:r>
      <w:r w:rsidR="00F82305" w:rsidRPr="00043C39">
        <w:rPr>
          <w:rFonts w:ascii="Times New Roman" w:eastAsia="Times New Roman" w:hAnsi="Times New Roman" w:cs="Times New Roman"/>
          <w:sz w:val="21"/>
          <w:szCs w:val="21"/>
          <w:lang w:val="en-GB"/>
        </w:rPr>
        <w:t xml:space="preserve"> Source: </w:t>
      </w:r>
      <w:r w:rsidRPr="00043C39">
        <w:rPr>
          <w:rFonts w:ascii="Times New Roman" w:eastAsia="Times New Roman" w:hAnsi="Times New Roman" w:cs="Times New Roman"/>
          <w:sz w:val="21"/>
          <w:szCs w:val="21"/>
          <w:lang w:val="en-GB"/>
        </w:rPr>
        <w:t xml:space="preserve">Courtesy of </w:t>
      </w:r>
      <w:r w:rsidR="00F82305" w:rsidRPr="00043C39">
        <w:rPr>
          <w:rFonts w:ascii="Times New Roman" w:eastAsia="Times New Roman" w:hAnsi="Times New Roman" w:cs="Times New Roman"/>
          <w:sz w:val="21"/>
          <w:szCs w:val="21"/>
          <w:lang w:val="en-GB"/>
        </w:rPr>
        <w:t>Sasebo City Board of Education</w:t>
      </w:r>
      <w:r w:rsidRPr="00043C39">
        <w:rPr>
          <w:rFonts w:ascii="Times New Roman" w:eastAsia="Times New Roman" w:hAnsi="Times New Roman" w:cs="Times New Roman"/>
          <w:sz w:val="21"/>
          <w:szCs w:val="21"/>
          <w:lang w:val="en-GB"/>
        </w:rPr>
        <w:t>.</w:t>
      </w:r>
    </w:p>
    <w:p w14:paraId="7FE15A72" w14:textId="77777777" w:rsidR="006A6C6D" w:rsidRPr="00043C39" w:rsidRDefault="006A6C6D" w:rsidP="0092611E">
      <w:pPr>
        <w:rPr>
          <w:rFonts w:ascii="Times New Roman" w:eastAsia="Times New Roman" w:hAnsi="Times New Roman" w:cs="Times New Roman"/>
          <w:sz w:val="21"/>
          <w:szCs w:val="21"/>
          <w:lang w:val="en-GB"/>
        </w:rPr>
      </w:pPr>
    </w:p>
    <w:p w14:paraId="0EFD07FC" w14:textId="77777777" w:rsidR="00892237" w:rsidRPr="00043C39" w:rsidRDefault="00892237" w:rsidP="003D7014">
      <w:pPr>
        <w:spacing w:line="360" w:lineRule="auto"/>
        <w:rPr>
          <w:rFonts w:ascii="Times New Roman" w:eastAsia="Times New Roman" w:hAnsi="Times New Roman" w:cs="Times New Roman"/>
          <w:sz w:val="22"/>
          <w:szCs w:val="22"/>
          <w:lang w:val="en-GB"/>
        </w:rPr>
      </w:pPr>
    </w:p>
    <w:p w14:paraId="5A514AB9" w14:textId="44353FF4" w:rsidR="00B830CE" w:rsidRPr="00043C39" w:rsidRDefault="005F1646">
      <w:pPr>
        <w:rPr>
          <w:rFonts w:ascii="Times New Roman" w:hAnsi="Times New Roman" w:cs="Times New Roman"/>
          <w:b/>
          <w:bCs/>
          <w:sz w:val="22"/>
          <w:szCs w:val="22"/>
          <w:lang w:val="en-GB"/>
        </w:rPr>
      </w:pPr>
      <w:r w:rsidRPr="00043C39">
        <w:rPr>
          <w:rFonts w:ascii="Times New Roman" w:hAnsi="Times New Roman" w:cs="Times New Roman"/>
          <w:b/>
          <w:bCs/>
          <w:sz w:val="22"/>
          <w:szCs w:val="22"/>
          <w:lang w:val="en-GB"/>
        </w:rPr>
        <w:t>References</w:t>
      </w:r>
    </w:p>
    <w:sectPr w:rsidR="00B830CE" w:rsidRPr="00043C39" w:rsidSect="00130AA5">
      <w:footerReference w:type="even" r:id="rId21"/>
      <w:footerReference w:type="default" r:id="rId22"/>
      <w:endnotePr>
        <w:numFmt w:val="decimal"/>
      </w:endnotePr>
      <w:pgSz w:w="11900" w:h="16840"/>
      <w:pgMar w:top="1417" w:right="1417" w:bottom="1134" w:left="1417"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0921C" w14:textId="77777777" w:rsidR="008504A3" w:rsidRDefault="008504A3" w:rsidP="001D1A12">
      <w:r>
        <w:separator/>
      </w:r>
    </w:p>
  </w:endnote>
  <w:endnote w:type="continuationSeparator" w:id="0">
    <w:p w14:paraId="6B938313" w14:textId="77777777" w:rsidR="008504A3" w:rsidRDefault="008504A3" w:rsidP="001D1A12">
      <w:r>
        <w:continuationSeparator/>
      </w:r>
    </w:p>
  </w:endnote>
  <w:endnote w:id="1">
    <w:p w14:paraId="717C3755" w14:textId="77777777" w:rsidR="00406249" w:rsidRPr="00043C39" w:rsidRDefault="00406249" w:rsidP="00976E0E">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Ning, C. et al. Ancient genomes from northern China suggest links between subsistence changes and human migration. </w:t>
      </w:r>
      <w:r w:rsidRPr="00043C39">
        <w:rPr>
          <w:rFonts w:ascii="Times New Roman" w:hAnsi="Times New Roman" w:cs="Times New Roman"/>
          <w:i/>
          <w:iCs/>
          <w:sz w:val="24"/>
          <w:szCs w:val="24"/>
          <w:lang w:val="en-US"/>
        </w:rPr>
        <w:t>Nat. Comm</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11</w:t>
      </w:r>
      <w:r w:rsidRPr="00043C39">
        <w:rPr>
          <w:rFonts w:ascii="Times New Roman" w:hAnsi="Times New Roman" w:cs="Times New Roman"/>
          <w:sz w:val="24"/>
          <w:szCs w:val="24"/>
          <w:lang w:val="en-US"/>
        </w:rPr>
        <w:t>, e2700 (2020).</w:t>
      </w:r>
    </w:p>
  </w:endnote>
  <w:endnote w:id="2">
    <w:p w14:paraId="4563A99F" w14:textId="77777777" w:rsidR="00406249" w:rsidRPr="00043C39" w:rsidRDefault="00406249" w:rsidP="00976E0E">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Yang, M. et al. Ancient DNA indicates human population shifts and admixture in northern and southern China. </w:t>
      </w:r>
      <w:r w:rsidRPr="00043C39">
        <w:rPr>
          <w:rFonts w:ascii="Times New Roman" w:hAnsi="Times New Roman" w:cs="Times New Roman"/>
          <w:i/>
          <w:iCs/>
          <w:sz w:val="24"/>
          <w:szCs w:val="24"/>
          <w:lang w:val="en-US"/>
        </w:rPr>
        <w:t>Science</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10</w:t>
      </w:r>
      <w:r w:rsidRPr="00043C39">
        <w:rPr>
          <w:rFonts w:ascii="Times New Roman" w:hAnsi="Times New Roman" w:cs="Times New Roman"/>
          <w:sz w:val="24"/>
          <w:szCs w:val="24"/>
          <w:lang w:val="en-US"/>
        </w:rPr>
        <w:t xml:space="preserve">, 1126 (2020). </w:t>
      </w:r>
    </w:p>
  </w:endnote>
  <w:endnote w:id="3">
    <w:p w14:paraId="1B6F086A" w14:textId="758E1D4E" w:rsidR="00406249" w:rsidRPr="00043C39" w:rsidRDefault="00406249" w:rsidP="00976E0E">
      <w:pPr>
        <w:pStyle w:val="EndnoteText"/>
        <w:spacing w:line="360" w:lineRule="auto"/>
        <w:rPr>
          <w:rFonts w:ascii="Times New Roman" w:hAnsi="Times New Roman" w:cs="Times New Roman"/>
          <w:color w:val="FF0000"/>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w:t>
      </w:r>
      <w:r w:rsidRPr="00043C39">
        <w:rPr>
          <w:rFonts w:ascii="Times New Roman" w:hAnsi="Times New Roman" w:cs="Times New Roman"/>
          <w:color w:val="000000" w:themeColor="text1"/>
          <w:sz w:val="24"/>
          <w:szCs w:val="24"/>
          <w:lang w:val="en-US"/>
        </w:rPr>
        <w:t xml:space="preserve">Wang, C.C. et al. </w:t>
      </w:r>
      <w:r w:rsidR="0046211F" w:rsidRPr="00043C39">
        <w:rPr>
          <w:rFonts w:ascii="Times New Roman" w:hAnsi="Times New Roman" w:cs="Times New Roman"/>
          <w:color w:val="000000" w:themeColor="text1"/>
          <w:sz w:val="24"/>
          <w:szCs w:val="24"/>
          <w:lang w:val="en-US"/>
        </w:rPr>
        <w:t>G</w:t>
      </w:r>
      <w:r w:rsidRPr="00043C39">
        <w:rPr>
          <w:rFonts w:ascii="Times New Roman" w:hAnsi="Times New Roman" w:cs="Times New Roman"/>
          <w:color w:val="000000" w:themeColor="text1"/>
          <w:sz w:val="24"/>
          <w:szCs w:val="24"/>
          <w:lang w:val="en-US"/>
        </w:rPr>
        <w:t>enomic</w:t>
      </w:r>
      <w:r w:rsidR="0046211F" w:rsidRPr="00043C39">
        <w:rPr>
          <w:rFonts w:ascii="Times New Roman" w:hAnsi="Times New Roman" w:cs="Times New Roman"/>
          <w:color w:val="000000" w:themeColor="text1"/>
          <w:sz w:val="24"/>
          <w:szCs w:val="24"/>
          <w:lang w:val="en-US"/>
        </w:rPr>
        <w:t xml:space="preserve"> insights into the</w:t>
      </w:r>
      <w:r w:rsidRPr="00043C39">
        <w:rPr>
          <w:rFonts w:ascii="Times New Roman" w:hAnsi="Times New Roman" w:cs="Times New Roman"/>
          <w:color w:val="000000" w:themeColor="text1"/>
          <w:sz w:val="24"/>
          <w:szCs w:val="24"/>
          <w:lang w:val="en-US"/>
        </w:rPr>
        <w:t xml:space="preserve"> formation of human populations in East Asia. </w:t>
      </w:r>
      <w:r w:rsidRPr="00043C39">
        <w:rPr>
          <w:rFonts w:ascii="Times New Roman" w:hAnsi="Times New Roman" w:cs="Times New Roman"/>
          <w:i/>
          <w:iCs/>
          <w:color w:val="000000" w:themeColor="text1"/>
          <w:sz w:val="24"/>
          <w:szCs w:val="24"/>
          <w:lang w:val="en-US"/>
        </w:rPr>
        <w:t>Nature</w:t>
      </w:r>
      <w:r w:rsidRPr="00043C39">
        <w:rPr>
          <w:rFonts w:ascii="Times New Roman" w:hAnsi="Times New Roman" w:cs="Times New Roman"/>
          <w:color w:val="000000" w:themeColor="text1"/>
          <w:sz w:val="24"/>
          <w:szCs w:val="24"/>
          <w:lang w:val="en-US"/>
        </w:rPr>
        <w:t xml:space="preserve"> </w:t>
      </w:r>
      <w:r w:rsidR="0046211F" w:rsidRPr="00043C39">
        <w:rPr>
          <w:rFonts w:ascii="Times New Roman" w:hAnsi="Times New Roman" w:cs="Times New Roman"/>
          <w:b/>
          <w:bCs/>
          <w:color w:val="000000" w:themeColor="text1"/>
          <w:sz w:val="24"/>
          <w:szCs w:val="24"/>
          <w:lang w:val="en-US"/>
        </w:rPr>
        <w:t>591</w:t>
      </w:r>
      <w:r w:rsidR="0046211F" w:rsidRPr="00043C39">
        <w:rPr>
          <w:rFonts w:ascii="Times New Roman" w:hAnsi="Times New Roman" w:cs="Times New Roman"/>
          <w:color w:val="000000" w:themeColor="text1"/>
          <w:sz w:val="24"/>
          <w:szCs w:val="24"/>
          <w:lang w:val="en-US"/>
        </w:rPr>
        <w:t>, 413-419 (2021)</w:t>
      </w:r>
      <w:r w:rsidRPr="00043C39">
        <w:rPr>
          <w:rFonts w:ascii="Times New Roman" w:hAnsi="Times New Roman" w:cs="Times New Roman"/>
          <w:color w:val="000000" w:themeColor="text1"/>
          <w:sz w:val="24"/>
          <w:szCs w:val="24"/>
          <w:lang w:val="en-US"/>
        </w:rPr>
        <w:t>.</w:t>
      </w:r>
    </w:p>
  </w:endnote>
  <w:endnote w:id="4">
    <w:p w14:paraId="58901BC5" w14:textId="5C777B83" w:rsidR="00406249" w:rsidRPr="00043C39" w:rsidRDefault="00406249" w:rsidP="00E839F3">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Siska, V. et al. Genome-wide data from two early Neolithic East Asian individuals dating to 7700 years ago. </w:t>
      </w:r>
      <w:r w:rsidRPr="00043C39">
        <w:rPr>
          <w:rFonts w:ascii="Times New Roman" w:hAnsi="Times New Roman" w:cs="Times New Roman"/>
          <w:i/>
          <w:iCs/>
          <w:sz w:val="24"/>
          <w:szCs w:val="24"/>
          <w:lang w:val="en-US"/>
        </w:rPr>
        <w:t>Sci. Adv</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3</w:t>
      </w:r>
      <w:r w:rsidRPr="00043C39">
        <w:rPr>
          <w:rFonts w:ascii="Times New Roman" w:hAnsi="Times New Roman" w:cs="Times New Roman"/>
          <w:sz w:val="24"/>
          <w:szCs w:val="24"/>
          <w:lang w:val="en-US"/>
        </w:rPr>
        <w:t xml:space="preserve">, e1601877 (2017). </w:t>
      </w:r>
    </w:p>
  </w:endnote>
  <w:endnote w:id="5">
    <w:p w14:paraId="04CD603B" w14:textId="313B2DA2" w:rsidR="00406249" w:rsidRPr="00043C39" w:rsidRDefault="00406249" w:rsidP="006E2762">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hint="cs"/>
          <w:sz w:val="24"/>
          <w:szCs w:val="24"/>
        </w:rPr>
        <w:endnoteRef/>
      </w:r>
      <w:r w:rsidRPr="00043C39">
        <w:rPr>
          <w:rFonts w:ascii="Times New Roman" w:hAnsi="Times New Roman" w:cs="Times New Roman" w:hint="cs"/>
          <w:sz w:val="24"/>
          <w:szCs w:val="24"/>
          <w:lang w:val="en-US"/>
        </w:rPr>
        <w:t xml:space="preserve"> Jeong, C. </w:t>
      </w:r>
      <w:r w:rsidRPr="00043C39">
        <w:rPr>
          <w:rFonts w:ascii="Times New Roman" w:hAnsi="Times New Roman" w:cs="Times New Roman" w:hint="cs"/>
          <w:i/>
          <w:iCs/>
          <w:sz w:val="24"/>
          <w:szCs w:val="24"/>
          <w:lang w:val="en-US"/>
        </w:rPr>
        <w:t>et al.</w:t>
      </w:r>
      <w:r w:rsidRPr="00043C39">
        <w:rPr>
          <w:rFonts w:ascii="Times New Roman" w:hAnsi="Times New Roman" w:cs="Times New Roman" w:hint="cs"/>
          <w:sz w:val="24"/>
          <w:szCs w:val="24"/>
          <w:lang w:val="en-US"/>
        </w:rPr>
        <w:t xml:space="preserve"> A </w:t>
      </w:r>
      <w:r w:rsidRPr="00043C39">
        <w:rPr>
          <w:rFonts w:ascii="Times New Roman" w:hAnsi="Times New Roman" w:cs="Times New Roman"/>
          <w:sz w:val="24"/>
          <w:szCs w:val="24"/>
          <w:lang w:val="en-US"/>
        </w:rPr>
        <w:t>d</w:t>
      </w:r>
      <w:r w:rsidRPr="00043C39">
        <w:rPr>
          <w:rFonts w:ascii="Times New Roman" w:hAnsi="Times New Roman" w:cs="Times New Roman" w:hint="cs"/>
          <w:sz w:val="24"/>
          <w:szCs w:val="24"/>
          <w:lang w:val="en-US"/>
        </w:rPr>
        <w:t>ynamic 6,000-</w:t>
      </w:r>
      <w:r w:rsidRPr="00043C39">
        <w:rPr>
          <w:rFonts w:ascii="Times New Roman" w:hAnsi="Times New Roman" w:cs="Times New Roman"/>
          <w:sz w:val="24"/>
          <w:szCs w:val="24"/>
          <w:lang w:val="en-US"/>
        </w:rPr>
        <w:t>y</w:t>
      </w:r>
      <w:r w:rsidRPr="00043C39">
        <w:rPr>
          <w:rFonts w:ascii="Times New Roman" w:hAnsi="Times New Roman" w:cs="Times New Roman" w:hint="cs"/>
          <w:sz w:val="24"/>
          <w:szCs w:val="24"/>
          <w:lang w:val="en-US"/>
        </w:rPr>
        <w:t xml:space="preserve">ear </w:t>
      </w:r>
      <w:r w:rsidRPr="00043C39">
        <w:rPr>
          <w:rFonts w:ascii="Times New Roman" w:hAnsi="Times New Roman" w:cs="Times New Roman"/>
          <w:sz w:val="24"/>
          <w:szCs w:val="24"/>
          <w:lang w:val="en-US"/>
        </w:rPr>
        <w:t>g</w:t>
      </w:r>
      <w:r w:rsidRPr="00043C39">
        <w:rPr>
          <w:rFonts w:ascii="Times New Roman" w:hAnsi="Times New Roman" w:cs="Times New Roman" w:hint="cs"/>
          <w:sz w:val="24"/>
          <w:szCs w:val="24"/>
          <w:lang w:val="en-US"/>
        </w:rPr>
        <w:t xml:space="preserve">enetic </w:t>
      </w:r>
      <w:r w:rsidRPr="00043C39">
        <w:rPr>
          <w:rFonts w:ascii="Times New Roman" w:hAnsi="Times New Roman" w:cs="Times New Roman"/>
          <w:sz w:val="24"/>
          <w:szCs w:val="24"/>
          <w:lang w:val="en-US"/>
        </w:rPr>
        <w:t>h</w:t>
      </w:r>
      <w:r w:rsidRPr="00043C39">
        <w:rPr>
          <w:rFonts w:ascii="Times New Roman" w:hAnsi="Times New Roman" w:cs="Times New Roman" w:hint="cs"/>
          <w:sz w:val="24"/>
          <w:szCs w:val="24"/>
          <w:lang w:val="en-US"/>
        </w:rPr>
        <w:t xml:space="preserve">istory of Eurasia’s </w:t>
      </w:r>
      <w:r w:rsidRPr="00043C39">
        <w:rPr>
          <w:rFonts w:ascii="Times New Roman" w:hAnsi="Times New Roman" w:cs="Times New Roman"/>
          <w:sz w:val="24"/>
          <w:szCs w:val="24"/>
          <w:lang w:val="en-US"/>
        </w:rPr>
        <w:t>e</w:t>
      </w:r>
      <w:r w:rsidRPr="00043C39">
        <w:rPr>
          <w:rFonts w:ascii="Times New Roman" w:hAnsi="Times New Roman" w:cs="Times New Roman" w:hint="cs"/>
          <w:sz w:val="24"/>
          <w:szCs w:val="24"/>
          <w:lang w:val="en-US"/>
        </w:rPr>
        <w:t xml:space="preserve">astern </w:t>
      </w:r>
      <w:r w:rsidRPr="00043C39">
        <w:rPr>
          <w:rFonts w:ascii="Times New Roman" w:hAnsi="Times New Roman" w:cs="Times New Roman"/>
          <w:sz w:val="24"/>
          <w:szCs w:val="24"/>
          <w:lang w:val="en-US"/>
        </w:rPr>
        <w:t>s</w:t>
      </w:r>
      <w:r w:rsidRPr="00043C39">
        <w:rPr>
          <w:rFonts w:ascii="Times New Roman" w:hAnsi="Times New Roman" w:cs="Times New Roman" w:hint="cs"/>
          <w:sz w:val="24"/>
          <w:szCs w:val="24"/>
          <w:lang w:val="en-US"/>
        </w:rPr>
        <w:t xml:space="preserve">teppe. </w:t>
      </w:r>
      <w:r w:rsidRPr="00043C39">
        <w:rPr>
          <w:rFonts w:ascii="Times New Roman" w:hAnsi="Times New Roman" w:cs="Times New Roman" w:hint="cs"/>
          <w:i/>
          <w:iCs/>
          <w:sz w:val="24"/>
          <w:szCs w:val="24"/>
          <w:lang w:val="en-US"/>
        </w:rPr>
        <w:t>Cell</w:t>
      </w:r>
      <w:r w:rsidRPr="00043C39">
        <w:rPr>
          <w:rFonts w:ascii="Times New Roman" w:hAnsi="Times New Roman" w:cs="Times New Roman" w:hint="cs"/>
          <w:sz w:val="24"/>
          <w:szCs w:val="24"/>
          <w:lang w:val="en-US"/>
        </w:rPr>
        <w:t xml:space="preserve"> </w:t>
      </w:r>
      <w:r w:rsidRPr="00043C39">
        <w:rPr>
          <w:rFonts w:ascii="Times New Roman" w:hAnsi="Times New Roman" w:cs="Times New Roman"/>
          <w:b/>
          <w:bCs/>
          <w:sz w:val="24"/>
          <w:szCs w:val="24"/>
          <w:lang w:val="en-US"/>
        </w:rPr>
        <w:t>183</w:t>
      </w:r>
      <w:r w:rsidRPr="00043C39">
        <w:rPr>
          <w:rFonts w:ascii="Times New Roman" w:hAnsi="Times New Roman" w:cs="Times New Roman"/>
          <w:sz w:val="24"/>
          <w:szCs w:val="24"/>
          <w:lang w:val="en-US"/>
        </w:rPr>
        <w:t xml:space="preserve">, 890-904 </w:t>
      </w:r>
      <w:r w:rsidRPr="00043C39">
        <w:rPr>
          <w:rFonts w:ascii="Times New Roman" w:hAnsi="Times New Roman" w:cs="Times New Roman" w:hint="cs"/>
          <w:sz w:val="24"/>
          <w:szCs w:val="24"/>
          <w:lang w:val="en-US"/>
        </w:rPr>
        <w:t>(2020)</w:t>
      </w:r>
      <w:r w:rsidRPr="00043C39">
        <w:rPr>
          <w:rFonts w:ascii="Times New Roman" w:hAnsi="Times New Roman" w:cs="Times New Roman"/>
          <w:sz w:val="24"/>
          <w:szCs w:val="24"/>
          <w:lang w:val="en-US"/>
        </w:rPr>
        <w:t>.</w:t>
      </w:r>
    </w:p>
  </w:endnote>
  <w:endnote w:id="6">
    <w:p w14:paraId="61CF53E9" w14:textId="77777777" w:rsidR="001C7797" w:rsidRPr="00043C39" w:rsidRDefault="001C7797" w:rsidP="001C7797">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Choy, K., An, D. &amp; Richards, M.P. Stable isotopic analysis of human and faunal remains from the Incipient Chulmun (Neolithic) shell midden site of Ando Island, Korea. </w:t>
      </w:r>
      <w:r w:rsidRPr="00043C39">
        <w:rPr>
          <w:rFonts w:ascii="Times New Roman" w:hAnsi="Times New Roman" w:cs="Times New Roman"/>
          <w:i/>
          <w:iCs/>
          <w:sz w:val="24"/>
          <w:szCs w:val="24"/>
          <w:lang w:val="en-US"/>
        </w:rPr>
        <w:t>J. Archaeol. Sci</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39</w:t>
      </w:r>
      <w:r w:rsidRPr="00043C39">
        <w:rPr>
          <w:rFonts w:ascii="Times New Roman" w:hAnsi="Times New Roman" w:cs="Times New Roman"/>
          <w:sz w:val="24"/>
          <w:szCs w:val="24"/>
          <w:lang w:val="en-US"/>
        </w:rPr>
        <w:t>, 2091-2097 (2012).</w:t>
      </w:r>
    </w:p>
  </w:endnote>
  <w:endnote w:id="7">
    <w:p w14:paraId="1DB27479" w14:textId="77777777" w:rsidR="001C7797" w:rsidRPr="00043C39" w:rsidRDefault="001C7797" w:rsidP="001C7797">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w:t>
      </w:r>
      <w:r w:rsidRPr="00043C39">
        <w:rPr>
          <w:rFonts w:ascii="Times New Roman" w:hAnsi="Times New Roman" w:cs="Times New Roman"/>
          <w:color w:val="000000" w:themeColor="text1"/>
          <w:sz w:val="24"/>
          <w:szCs w:val="24"/>
          <w:lang w:val="en-US"/>
        </w:rPr>
        <w:t xml:space="preserve">Gwangju National Museum, </w:t>
      </w:r>
      <w:r w:rsidRPr="00043C39">
        <w:rPr>
          <w:rFonts w:ascii="Times New Roman" w:hAnsi="Times New Roman" w:cs="Times New Roman"/>
          <w:i/>
          <w:iCs/>
          <w:color w:val="000000" w:themeColor="text1"/>
          <w:sz w:val="24"/>
          <w:szCs w:val="24"/>
          <w:lang w:val="en-US"/>
        </w:rPr>
        <w:t>Ando Shell Midden</w:t>
      </w:r>
      <w:r w:rsidRPr="00043C39">
        <w:rPr>
          <w:rFonts w:ascii="Times New Roman" w:hAnsi="Times New Roman" w:cs="Times New Roman"/>
          <w:color w:val="000000" w:themeColor="text1"/>
          <w:sz w:val="24"/>
          <w:szCs w:val="24"/>
          <w:lang w:val="en-US"/>
        </w:rPr>
        <w:t xml:space="preserve"> (Kwangju: Gwangju National Museum, 2009) (in Korean).</w:t>
      </w:r>
    </w:p>
  </w:endnote>
  <w:endnote w:id="8">
    <w:p w14:paraId="622B069E" w14:textId="77777777" w:rsidR="001C7797" w:rsidRPr="00043C39" w:rsidRDefault="001C7797" w:rsidP="001C7797">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Kim, M., Shin, H-N, Kim, S., Lim, D-J., Jo, K., Ryu, A., Won, H., Oh, S. &amp; Noh, H. Population and social aggregation in the Neolithic Chulmun villages of Korea. </w:t>
      </w:r>
      <w:r w:rsidRPr="00043C39">
        <w:rPr>
          <w:rFonts w:ascii="Times New Roman" w:hAnsi="Times New Roman" w:cs="Times New Roman"/>
          <w:i/>
          <w:iCs/>
          <w:sz w:val="24"/>
          <w:szCs w:val="24"/>
          <w:lang w:val="en-US"/>
        </w:rPr>
        <w:t>J. Anthropol. Archaeol</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40</w:t>
      </w:r>
      <w:r w:rsidRPr="00043C39">
        <w:rPr>
          <w:rFonts w:ascii="Times New Roman" w:hAnsi="Times New Roman" w:cs="Times New Roman"/>
          <w:sz w:val="24"/>
          <w:szCs w:val="24"/>
          <w:lang w:val="en-US"/>
        </w:rPr>
        <w:t>, 160-182 (2015).</w:t>
      </w:r>
    </w:p>
  </w:endnote>
  <w:endnote w:id="9">
    <w:p w14:paraId="2C2938D3" w14:textId="3663FF55" w:rsidR="00406249" w:rsidRPr="00043C39" w:rsidRDefault="00406249" w:rsidP="00843ECC">
      <w:pPr>
        <w:pStyle w:val="EndnoteText"/>
        <w:spacing w:line="360" w:lineRule="auto"/>
        <w:rPr>
          <w:rFonts w:ascii="Times New Roman" w:hAnsi="Times New Roman" w:cs="Times New Roman"/>
          <w:sz w:val="24"/>
          <w:szCs w:val="24"/>
          <w:lang w:val="en-GB"/>
        </w:rPr>
      </w:pPr>
      <w:r w:rsidRPr="00043C39">
        <w:rPr>
          <w:rStyle w:val="EndnoteReference"/>
          <w:rFonts w:ascii="Times New Roman" w:hAnsi="Times New Roman" w:cs="Times New Roman"/>
          <w:sz w:val="24"/>
          <w:szCs w:val="24"/>
          <w:lang w:val="en-GB"/>
        </w:rPr>
        <w:endnoteRef/>
      </w:r>
      <w:r w:rsidRPr="00043C39">
        <w:rPr>
          <w:rFonts w:ascii="Times New Roman" w:hAnsi="Times New Roman" w:cs="Times New Roman"/>
          <w:sz w:val="24"/>
          <w:szCs w:val="24"/>
          <w:lang w:val="en-GB"/>
        </w:rPr>
        <w:t xml:space="preserve"> Kim, S-H. Largest-scale cemetery of the lower Neolithic. </w:t>
      </w:r>
      <w:r w:rsidRPr="00043C39">
        <w:rPr>
          <w:rFonts w:ascii="Times New Roman" w:hAnsi="Times New Roman" w:cs="Times New Roman"/>
          <w:i/>
          <w:iCs/>
          <w:sz w:val="24"/>
          <w:szCs w:val="24"/>
          <w:lang w:val="en-GB"/>
        </w:rPr>
        <w:t>J.</w:t>
      </w:r>
      <w:r w:rsidRPr="00043C39">
        <w:rPr>
          <w:rFonts w:ascii="Times New Roman" w:hAnsi="Times New Roman" w:cs="Times New Roman"/>
          <w:i/>
          <w:sz w:val="24"/>
          <w:szCs w:val="24"/>
          <w:lang w:val="en-GB"/>
        </w:rPr>
        <w:t xml:space="preserve"> Korean Archaeol</w:t>
      </w:r>
      <w:r w:rsidRPr="00043C39">
        <w:rPr>
          <w:rFonts w:ascii="Times New Roman" w:hAnsi="Times New Roman" w:cs="Times New Roman"/>
          <w:sz w:val="24"/>
          <w:szCs w:val="24"/>
          <w:lang w:val="en-GB"/>
        </w:rPr>
        <w:t xml:space="preserve">. </w:t>
      </w:r>
      <w:r w:rsidRPr="00043C39">
        <w:rPr>
          <w:rFonts w:ascii="Times New Roman" w:hAnsi="Times New Roman" w:cs="Times New Roman"/>
          <w:b/>
          <w:sz w:val="24"/>
          <w:szCs w:val="24"/>
          <w:lang w:val="en-GB"/>
        </w:rPr>
        <w:t>2011</w:t>
      </w:r>
      <w:r w:rsidRPr="00043C39">
        <w:rPr>
          <w:rFonts w:ascii="Times New Roman" w:hAnsi="Times New Roman" w:cs="Times New Roman"/>
          <w:sz w:val="24"/>
          <w:szCs w:val="24"/>
          <w:lang w:val="en-GB"/>
        </w:rPr>
        <w:t xml:space="preserve">, 22-31 (2011). </w:t>
      </w:r>
    </w:p>
  </w:endnote>
  <w:endnote w:id="10">
    <w:p w14:paraId="0D7429E8" w14:textId="77777777" w:rsidR="001C7797" w:rsidRPr="00043C39" w:rsidRDefault="001C7797" w:rsidP="001C7797">
      <w:pPr>
        <w:pStyle w:val="EndnoteText"/>
        <w:spacing w:line="360" w:lineRule="auto"/>
        <w:rPr>
          <w:rFonts w:ascii="Times New Roman" w:hAnsi="Times New Roman" w:cs="Times New Roman"/>
          <w:sz w:val="24"/>
          <w:szCs w:val="24"/>
          <w:lang w:val="en-GB"/>
        </w:rPr>
      </w:pPr>
      <w:r w:rsidRPr="00043C39">
        <w:rPr>
          <w:rStyle w:val="EndnoteReference"/>
          <w:rFonts w:ascii="Times New Roman" w:hAnsi="Times New Roman" w:cs="Times New Roman" w:hint="cs"/>
          <w:sz w:val="24"/>
          <w:szCs w:val="24"/>
        </w:rPr>
        <w:endnoteRef/>
      </w:r>
      <w:r w:rsidRPr="00043C39">
        <w:rPr>
          <w:rFonts w:ascii="Times New Roman" w:hAnsi="Times New Roman" w:cs="Times New Roman" w:hint="cs"/>
          <w:sz w:val="24"/>
          <w:szCs w:val="24"/>
          <w:lang w:val="en-GB"/>
        </w:rPr>
        <w:t xml:space="preserve"> Korea Archaeology &amp; Art History Research Institute (eds.), </w:t>
      </w:r>
      <w:r w:rsidRPr="00043C39">
        <w:rPr>
          <w:rFonts w:ascii="Times New Roman" w:hAnsi="Times New Roman" w:cs="Times New Roman" w:hint="cs"/>
          <w:i/>
          <w:iCs/>
          <w:sz w:val="24"/>
          <w:szCs w:val="24"/>
          <w:lang w:val="en-GB"/>
        </w:rPr>
        <w:t xml:space="preserve">Pusan </w:t>
      </w:r>
      <w:r w:rsidRPr="00043C39">
        <w:rPr>
          <w:rFonts w:ascii="Times New Roman" w:eastAsia="Times New Roman" w:hAnsi="Times New Roman" w:cs="Times New Roman" w:hint="cs"/>
          <w:i/>
          <w:iCs/>
          <w:color w:val="000000"/>
          <w:sz w:val="24"/>
          <w:szCs w:val="24"/>
          <w:lang w:val="en-GB"/>
        </w:rPr>
        <w:t>Gadŏkto</w:t>
      </w:r>
      <w:r w:rsidRPr="00043C39">
        <w:rPr>
          <w:rFonts w:ascii="Times New Roman" w:hAnsi="Times New Roman" w:cs="Times New Roman" w:hint="cs"/>
          <w:i/>
          <w:iCs/>
          <w:sz w:val="24"/>
          <w:szCs w:val="24"/>
          <w:lang w:val="en-US"/>
        </w:rPr>
        <w:t xml:space="preserve"> Changhang Site</w:t>
      </w:r>
      <w:r w:rsidRPr="00043C39">
        <w:rPr>
          <w:rFonts w:ascii="Times New Roman" w:hAnsi="Times New Roman" w:cs="Times New Roman" w:hint="cs"/>
          <w:sz w:val="24"/>
          <w:szCs w:val="24"/>
          <w:lang w:val="en-US"/>
        </w:rPr>
        <w:t xml:space="preserve"> (</w:t>
      </w:r>
      <w:r w:rsidRPr="00043C39">
        <w:rPr>
          <w:rFonts w:ascii="Times New Roman" w:hAnsi="Times New Roman" w:cs="Times New Roman" w:hint="cs"/>
          <w:sz w:val="24"/>
          <w:szCs w:val="24"/>
          <w:lang w:val="en-GB"/>
        </w:rPr>
        <w:t>Korea Archaeol</w:t>
      </w:r>
      <w:r w:rsidRPr="00043C39">
        <w:rPr>
          <w:rFonts w:ascii="Times New Roman" w:hAnsi="Times New Roman" w:cs="Times New Roman"/>
          <w:sz w:val="24"/>
          <w:szCs w:val="24"/>
          <w:lang w:val="en-GB"/>
        </w:rPr>
        <w:t>.</w:t>
      </w:r>
      <w:r w:rsidRPr="00043C39">
        <w:rPr>
          <w:rFonts w:ascii="Times New Roman" w:hAnsi="Times New Roman" w:cs="Times New Roman" w:hint="cs"/>
          <w:sz w:val="24"/>
          <w:szCs w:val="24"/>
          <w:lang w:val="en-GB"/>
        </w:rPr>
        <w:t xml:space="preserve"> &amp; Art Hist</w:t>
      </w:r>
      <w:r w:rsidRPr="00043C39">
        <w:rPr>
          <w:rFonts w:ascii="Times New Roman" w:hAnsi="Times New Roman" w:cs="Times New Roman"/>
          <w:sz w:val="24"/>
          <w:szCs w:val="24"/>
          <w:lang w:val="en-GB"/>
        </w:rPr>
        <w:t>.</w:t>
      </w:r>
      <w:r w:rsidRPr="00043C39">
        <w:rPr>
          <w:rFonts w:ascii="Times New Roman" w:hAnsi="Times New Roman" w:cs="Times New Roman" w:hint="cs"/>
          <w:sz w:val="24"/>
          <w:szCs w:val="24"/>
          <w:lang w:val="en-GB"/>
        </w:rPr>
        <w:t xml:space="preserve"> Res</w:t>
      </w:r>
      <w:r w:rsidRPr="00043C39">
        <w:rPr>
          <w:rFonts w:ascii="Times New Roman" w:hAnsi="Times New Roman" w:cs="Times New Roman"/>
          <w:sz w:val="24"/>
          <w:szCs w:val="24"/>
          <w:lang w:val="en-GB"/>
        </w:rPr>
        <w:t>.</w:t>
      </w:r>
      <w:r w:rsidRPr="00043C39">
        <w:rPr>
          <w:rFonts w:ascii="Times New Roman" w:hAnsi="Times New Roman" w:cs="Times New Roman" w:hint="cs"/>
          <w:sz w:val="24"/>
          <w:szCs w:val="24"/>
          <w:lang w:val="en-GB"/>
        </w:rPr>
        <w:t xml:space="preserve"> Inst</w:t>
      </w:r>
      <w:r w:rsidRPr="00043C39">
        <w:rPr>
          <w:rFonts w:ascii="Times New Roman" w:hAnsi="Times New Roman" w:cs="Times New Roman"/>
          <w:sz w:val="24"/>
          <w:szCs w:val="24"/>
          <w:lang w:val="en-GB"/>
        </w:rPr>
        <w:t>., 2014) (in Korean).</w:t>
      </w:r>
    </w:p>
  </w:endnote>
  <w:endnote w:id="11">
    <w:p w14:paraId="0C82ABCC" w14:textId="36F79F9E" w:rsidR="00406249" w:rsidRPr="00043C39" w:rsidRDefault="00406249" w:rsidP="00DB0B64">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hint="cs"/>
          <w:sz w:val="24"/>
          <w:szCs w:val="24"/>
        </w:rPr>
        <w:endnoteRef/>
      </w:r>
      <w:r w:rsidRPr="00043C39">
        <w:rPr>
          <w:rFonts w:ascii="Times New Roman" w:hAnsi="Times New Roman" w:cs="Times New Roman" w:hint="cs"/>
          <w:sz w:val="24"/>
          <w:szCs w:val="24"/>
          <w:lang w:val="en-US"/>
        </w:rPr>
        <w:t xml:space="preserve"> Shinoda, K., Kanzawa, H., </w:t>
      </w:r>
      <w:r w:rsidR="002B2C2F" w:rsidRPr="00043C39">
        <w:rPr>
          <w:rFonts w:ascii="Times New Roman" w:hAnsi="Times New Roman" w:cs="Times New Roman"/>
          <w:sz w:val="24"/>
          <w:szCs w:val="24"/>
          <w:lang w:val="en-US"/>
        </w:rPr>
        <w:t>Kaku</w:t>
      </w:r>
      <w:r w:rsidRPr="00043C39">
        <w:rPr>
          <w:rFonts w:ascii="Times New Roman" w:hAnsi="Times New Roman" w:cs="Times New Roman" w:hint="cs"/>
          <w:sz w:val="24"/>
          <w:szCs w:val="24"/>
          <w:lang w:val="en-US"/>
        </w:rPr>
        <w:t xml:space="preserve">da, T. &amp; Adachi, N. Kankoku </w:t>
      </w:r>
      <w:r w:rsidR="002B2C2F" w:rsidRPr="00043C39">
        <w:rPr>
          <w:rFonts w:ascii="Times New Roman" w:eastAsia="Times New Roman" w:hAnsi="Times New Roman" w:cs="Times New Roman"/>
          <w:color w:val="000000"/>
          <w:sz w:val="24"/>
          <w:szCs w:val="24"/>
          <w:lang w:val="en-GB"/>
        </w:rPr>
        <w:t>Gadŏkto</w:t>
      </w:r>
      <w:r w:rsidRPr="00043C39">
        <w:rPr>
          <w:rFonts w:ascii="Times New Roman" w:hAnsi="Times New Roman" w:cs="Times New Roman" w:hint="cs"/>
          <w:sz w:val="24"/>
          <w:szCs w:val="24"/>
          <w:lang w:val="en-US"/>
        </w:rPr>
        <w:t xml:space="preserve"> </w:t>
      </w:r>
      <w:r w:rsidR="002B2C2F" w:rsidRPr="00043C39">
        <w:rPr>
          <w:rFonts w:ascii="Times New Roman" w:hAnsi="Times New Roman" w:cs="Times New Roman"/>
          <w:sz w:val="24"/>
          <w:szCs w:val="24"/>
          <w:lang w:val="en-US"/>
        </w:rPr>
        <w:t>Janghang [</w:t>
      </w:r>
      <w:r w:rsidRPr="00043C39">
        <w:rPr>
          <w:rFonts w:ascii="Times New Roman" w:hAnsi="Times New Roman" w:cs="Times New Roman" w:hint="cs"/>
          <w:sz w:val="24"/>
          <w:szCs w:val="24"/>
          <w:lang w:val="en-US"/>
        </w:rPr>
        <w:t>Changhang</w:t>
      </w:r>
      <w:r w:rsidR="002B2C2F" w:rsidRPr="00043C39">
        <w:rPr>
          <w:rFonts w:ascii="Times New Roman" w:hAnsi="Times New Roman" w:cs="Times New Roman"/>
          <w:sz w:val="24"/>
          <w:szCs w:val="24"/>
          <w:lang w:val="en-US"/>
        </w:rPr>
        <w:t>]</w:t>
      </w:r>
      <w:r w:rsidRPr="00043C39">
        <w:rPr>
          <w:rFonts w:ascii="Times New Roman" w:hAnsi="Times New Roman" w:cs="Times New Roman" w:hint="cs"/>
          <w:sz w:val="24"/>
          <w:szCs w:val="24"/>
          <w:lang w:val="en-US"/>
        </w:rPr>
        <w:t xml:space="preserve"> iseki shutsudo jinkotsu no DNA bunseki.</w:t>
      </w:r>
      <w:r w:rsidRPr="00043C39">
        <w:rPr>
          <w:rFonts w:ascii="Times New Roman" w:hAnsi="Times New Roman" w:cs="Times New Roman"/>
          <w:sz w:val="24"/>
          <w:szCs w:val="24"/>
          <w:lang w:val="en-US"/>
        </w:rPr>
        <w:t xml:space="preserve"> </w:t>
      </w:r>
      <w:r w:rsidRPr="00043C39">
        <w:rPr>
          <w:rFonts w:ascii="Times New Roman" w:hAnsi="Times New Roman" w:cs="Times New Roman"/>
          <w:i/>
          <w:iCs/>
          <w:sz w:val="24"/>
          <w:szCs w:val="24"/>
          <w:lang w:val="en-US"/>
        </w:rPr>
        <w:t>Munmul (Korea Archaeol. Art Hist. Res. Instit. J.)</w:t>
      </w:r>
      <w:r w:rsidRPr="00043C39">
        <w:rPr>
          <w:rFonts w:ascii="Times New Roman" w:hAnsi="Times New Roman" w:cs="Times New Roman" w:hint="cs"/>
          <w:sz w:val="24"/>
          <w:szCs w:val="24"/>
          <w:lang w:val="en-US"/>
        </w:rPr>
        <w:t xml:space="preserve"> </w:t>
      </w:r>
      <w:r w:rsidRPr="00043C39">
        <w:rPr>
          <w:rFonts w:ascii="Times New Roman" w:hAnsi="Times New Roman" w:cs="Times New Roman" w:hint="cs"/>
          <w:b/>
          <w:bCs/>
          <w:sz w:val="24"/>
          <w:szCs w:val="24"/>
          <w:lang w:val="en-US"/>
        </w:rPr>
        <w:t>9</w:t>
      </w:r>
      <w:r w:rsidRPr="00043C39">
        <w:rPr>
          <w:rFonts w:ascii="Times New Roman" w:hAnsi="Times New Roman" w:cs="Times New Roman"/>
          <w:sz w:val="24"/>
          <w:szCs w:val="24"/>
          <w:lang w:val="en-US"/>
        </w:rPr>
        <w:t>, 167-186</w:t>
      </w:r>
      <w:r w:rsidRPr="00043C39">
        <w:rPr>
          <w:rFonts w:ascii="Times New Roman" w:hAnsi="Times New Roman" w:cs="Times New Roman" w:hint="cs"/>
          <w:sz w:val="24"/>
          <w:szCs w:val="24"/>
          <w:lang w:val="en-US"/>
        </w:rPr>
        <w:t xml:space="preserve"> (2019).</w:t>
      </w:r>
    </w:p>
  </w:endnote>
  <w:endnote w:id="12">
    <w:p w14:paraId="3D5DFA8A" w14:textId="3C5C2F2A" w:rsidR="00406249" w:rsidRPr="00043C39" w:rsidRDefault="00406249" w:rsidP="00CF73E0">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Hudson, M.J. &amp; Robbeets, M. Archaeolinguistic evidence for the farming/language dispersal of Koreanic. </w:t>
      </w:r>
      <w:r w:rsidRPr="00043C39">
        <w:rPr>
          <w:rFonts w:ascii="Times New Roman" w:hAnsi="Times New Roman" w:cs="Times New Roman"/>
          <w:i/>
          <w:iCs/>
          <w:sz w:val="24"/>
          <w:szCs w:val="24"/>
          <w:lang w:val="en-US"/>
        </w:rPr>
        <w:t>Evol. Hum. Sci</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2</w:t>
      </w:r>
      <w:r w:rsidRPr="00043C39">
        <w:rPr>
          <w:rFonts w:ascii="Times New Roman" w:hAnsi="Times New Roman" w:cs="Times New Roman"/>
          <w:sz w:val="24"/>
          <w:szCs w:val="24"/>
          <w:lang w:val="en-US"/>
        </w:rPr>
        <w:t xml:space="preserve">, e52 (2020). </w:t>
      </w:r>
    </w:p>
  </w:endnote>
  <w:endnote w:id="13">
    <w:p w14:paraId="731E6BFE" w14:textId="63781F4E" w:rsidR="00406249" w:rsidRPr="00043C39" w:rsidRDefault="00406249" w:rsidP="00FF4C47">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hint="cs"/>
          <w:sz w:val="24"/>
          <w:szCs w:val="24"/>
        </w:rPr>
        <w:endnoteRef/>
      </w:r>
      <w:r w:rsidRPr="00043C39">
        <w:rPr>
          <w:rFonts w:ascii="Times New Roman" w:hAnsi="Times New Roman" w:cs="Times New Roman" w:hint="cs"/>
          <w:sz w:val="24"/>
          <w:szCs w:val="24"/>
          <w:lang w:val="en-US"/>
        </w:rPr>
        <w:t xml:space="preserve"> Yamada, Y., Takigami, M., Sakamoto, M. &amp; Fujio, S. Kankoku Pusan-shi </w:t>
      </w:r>
      <w:r w:rsidR="002B2C2F" w:rsidRPr="00043C39">
        <w:rPr>
          <w:rFonts w:ascii="Times New Roman" w:eastAsia="Times New Roman" w:hAnsi="Times New Roman" w:cs="Times New Roman"/>
          <w:color w:val="000000"/>
          <w:sz w:val="24"/>
          <w:szCs w:val="24"/>
          <w:lang w:val="en-GB"/>
        </w:rPr>
        <w:t>Gadŏkto</w:t>
      </w:r>
      <w:r w:rsidR="002B2C2F" w:rsidRPr="00043C39">
        <w:rPr>
          <w:rFonts w:ascii="Times New Roman" w:hAnsi="Times New Roman" w:cs="Times New Roman" w:hint="cs"/>
          <w:sz w:val="24"/>
          <w:szCs w:val="24"/>
          <w:lang w:val="en-US"/>
        </w:rPr>
        <w:t xml:space="preserve"> </w:t>
      </w:r>
      <w:r w:rsidR="002B2C2F" w:rsidRPr="00043C39">
        <w:rPr>
          <w:rFonts w:ascii="Times New Roman" w:hAnsi="Times New Roman" w:cs="Times New Roman"/>
          <w:sz w:val="24"/>
          <w:szCs w:val="24"/>
          <w:lang w:val="en-US"/>
        </w:rPr>
        <w:t>Janghang [</w:t>
      </w:r>
      <w:r w:rsidRPr="00043C39">
        <w:rPr>
          <w:rFonts w:ascii="Times New Roman" w:hAnsi="Times New Roman" w:cs="Times New Roman" w:hint="cs"/>
          <w:sz w:val="24"/>
          <w:szCs w:val="24"/>
          <w:lang w:val="en-US"/>
        </w:rPr>
        <w:t>Changhang</w:t>
      </w:r>
      <w:r w:rsidR="002B2C2F" w:rsidRPr="00043C39">
        <w:rPr>
          <w:rFonts w:ascii="Times New Roman" w:hAnsi="Times New Roman" w:cs="Times New Roman"/>
          <w:sz w:val="24"/>
          <w:szCs w:val="24"/>
          <w:lang w:val="en-US"/>
        </w:rPr>
        <w:t>]</w:t>
      </w:r>
      <w:r w:rsidRPr="00043C39">
        <w:rPr>
          <w:rFonts w:ascii="Times New Roman" w:hAnsi="Times New Roman" w:cs="Times New Roman" w:hint="cs"/>
          <w:sz w:val="24"/>
          <w:szCs w:val="24"/>
          <w:lang w:val="en-US"/>
        </w:rPr>
        <w:t xml:space="preserve"> iseki shutsudo shinsekki jidai jinkotsu no nendai</w:t>
      </w:r>
      <w:r w:rsidR="002B2C2F" w:rsidRPr="00043C39">
        <w:rPr>
          <w:rFonts w:ascii="Times New Roman" w:hAnsi="Times New Roman" w:cs="Times New Roman"/>
          <w:sz w:val="24"/>
          <w:szCs w:val="24"/>
          <w:lang w:val="en-US"/>
        </w:rPr>
        <w:t>gaku</w:t>
      </w:r>
      <w:r w:rsidRPr="00043C39">
        <w:rPr>
          <w:rFonts w:ascii="Times New Roman" w:hAnsi="Times New Roman" w:cs="Times New Roman" w:hint="cs"/>
          <w:sz w:val="24"/>
          <w:szCs w:val="24"/>
          <w:lang w:val="en-US"/>
        </w:rPr>
        <w:t xml:space="preserve">teki chōsa ni tsuite. </w:t>
      </w:r>
      <w:r w:rsidRPr="00043C39">
        <w:rPr>
          <w:rFonts w:ascii="Times New Roman" w:hAnsi="Times New Roman" w:cs="Times New Roman"/>
          <w:i/>
          <w:iCs/>
          <w:sz w:val="24"/>
          <w:szCs w:val="24"/>
          <w:lang w:val="en-US"/>
        </w:rPr>
        <w:t>Munmul (Korea Archaeol. Art Hist. Res. Instit. J.)</w:t>
      </w:r>
      <w:r w:rsidRPr="00043C39">
        <w:rPr>
          <w:rFonts w:ascii="Times New Roman" w:hAnsi="Times New Roman" w:cs="Times New Roman" w:hint="cs"/>
          <w:sz w:val="24"/>
          <w:szCs w:val="24"/>
          <w:lang w:val="en-US"/>
        </w:rPr>
        <w:t xml:space="preserve"> </w:t>
      </w:r>
      <w:r w:rsidRPr="00043C39">
        <w:rPr>
          <w:rFonts w:ascii="Times New Roman" w:hAnsi="Times New Roman" w:cs="Times New Roman" w:hint="cs"/>
          <w:b/>
          <w:bCs/>
          <w:sz w:val="24"/>
          <w:szCs w:val="24"/>
          <w:lang w:val="en-US"/>
        </w:rPr>
        <w:t>9</w:t>
      </w:r>
      <w:r w:rsidRPr="00043C39">
        <w:rPr>
          <w:rFonts w:ascii="Times New Roman" w:hAnsi="Times New Roman" w:cs="Times New Roman"/>
          <w:sz w:val="24"/>
          <w:szCs w:val="24"/>
          <w:lang w:val="en-US"/>
        </w:rPr>
        <w:t>, 151-158</w:t>
      </w:r>
      <w:r w:rsidRPr="00043C39">
        <w:rPr>
          <w:rFonts w:ascii="Times New Roman" w:hAnsi="Times New Roman" w:cs="Times New Roman" w:hint="cs"/>
          <w:sz w:val="24"/>
          <w:szCs w:val="24"/>
          <w:lang w:val="en-US"/>
        </w:rPr>
        <w:t xml:space="preserve"> (2019).</w:t>
      </w:r>
    </w:p>
  </w:endnote>
  <w:endnote w:id="14">
    <w:p w14:paraId="0F327532" w14:textId="6CD1A86C" w:rsidR="00406249" w:rsidRPr="00043C39" w:rsidRDefault="00406249" w:rsidP="00CF73E0">
      <w:pPr>
        <w:spacing w:line="360" w:lineRule="auto"/>
        <w:rPr>
          <w:rFonts w:ascii="Times New Roman" w:eastAsia="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w:t>
      </w:r>
      <w:r w:rsidRPr="00043C39">
        <w:rPr>
          <w:rFonts w:ascii="Times New Roman" w:eastAsia="Times New Roman" w:hAnsi="Times New Roman" w:cs="Times New Roman"/>
          <w:color w:val="000000"/>
          <w:lang w:val="en-US"/>
        </w:rPr>
        <w:t xml:space="preserve">Chungcheong Institute of Cultural Heritage, </w:t>
      </w:r>
      <w:r w:rsidRPr="00043C39">
        <w:rPr>
          <w:rFonts w:ascii="Times New Roman" w:eastAsia="Times New Roman" w:hAnsi="Times New Roman" w:cs="Times New Roman"/>
          <w:i/>
          <w:iCs/>
          <w:color w:val="000000"/>
          <w:lang w:val="en-US"/>
        </w:rPr>
        <w:t>Sŏsan Taejungni p'aech'ong</w:t>
      </w:r>
      <w:r w:rsidRPr="00043C39">
        <w:rPr>
          <w:rFonts w:ascii="Times New Roman" w:eastAsia="Times New Roman" w:hAnsi="Times New Roman" w:cs="Times New Roman"/>
          <w:color w:val="000000"/>
          <w:lang w:val="en-US"/>
        </w:rPr>
        <w:t xml:space="preserve"> (Seoul: Ch'ungch'ŏng maejang munhwa jaeyŏn'guwŏn, 2000).</w:t>
      </w:r>
    </w:p>
  </w:endnote>
  <w:endnote w:id="15">
    <w:p w14:paraId="1DC6C8E5" w14:textId="7170913C" w:rsidR="00406249" w:rsidRPr="00043C39" w:rsidRDefault="00406249" w:rsidP="00CF73E0">
      <w:pPr>
        <w:spacing w:line="360" w:lineRule="auto"/>
        <w:rPr>
          <w:rFonts w:ascii="Times New Roman" w:eastAsia="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w:t>
      </w:r>
      <w:r w:rsidRPr="00043C39">
        <w:rPr>
          <w:rFonts w:ascii="Times New Roman" w:eastAsia="Times New Roman" w:hAnsi="Times New Roman" w:cs="Times New Roman"/>
          <w:i/>
          <w:iCs/>
          <w:color w:val="000000"/>
          <w:lang w:val="en-US"/>
        </w:rPr>
        <w:t>Taejungni yujŏk</w:t>
      </w:r>
      <w:r w:rsidRPr="00043C39">
        <w:rPr>
          <w:rFonts w:ascii="Times New Roman" w:eastAsia="Times New Roman" w:hAnsi="Times New Roman" w:cs="Times New Roman"/>
          <w:color w:val="000000"/>
          <w:lang w:val="en-US"/>
        </w:rPr>
        <w:t> (Seoul: Hansŏdaehakkyo pangmulgwan, 2001).</w:t>
      </w:r>
    </w:p>
  </w:endnote>
  <w:endnote w:id="16">
    <w:p w14:paraId="7BE6E4CC" w14:textId="49C2D1B9" w:rsidR="004C3724" w:rsidRPr="00043C39" w:rsidRDefault="004C3724" w:rsidP="004C3724">
      <w:pPr>
        <w:pStyle w:val="EndnoteText"/>
        <w:spacing w:line="360" w:lineRule="auto"/>
        <w:rPr>
          <w:rFonts w:ascii="Times New Roman" w:hAnsi="Times New Roman" w:cs="Times New Roman"/>
          <w:color w:val="000000" w:themeColor="text1"/>
          <w:sz w:val="24"/>
          <w:szCs w:val="24"/>
          <w:lang w:val="en-US"/>
        </w:rPr>
      </w:pPr>
      <w:r w:rsidRPr="00043C39">
        <w:rPr>
          <w:rStyle w:val="EndnoteReference"/>
          <w:rFonts w:ascii="Times New Roman" w:hAnsi="Times New Roman" w:cs="Times New Roman" w:hint="cs"/>
          <w:color w:val="000000" w:themeColor="text1"/>
          <w:sz w:val="24"/>
          <w:szCs w:val="24"/>
        </w:rPr>
        <w:endnoteRef/>
      </w:r>
      <w:r w:rsidRPr="00043C39">
        <w:rPr>
          <w:rFonts w:ascii="Times New Roman" w:hAnsi="Times New Roman" w:cs="Times New Roman" w:hint="cs"/>
          <w:color w:val="000000" w:themeColor="text1"/>
          <w:sz w:val="24"/>
          <w:szCs w:val="24"/>
          <w:lang w:val="en-US"/>
        </w:rPr>
        <w:t xml:space="preserve"> Shin, S-C., Rhee, S-N. &amp; Aikens, C.M. Chulmun Neolithic intensification, complexity, and emerging agriculture in Korea. </w:t>
      </w:r>
      <w:r w:rsidRPr="00043C39">
        <w:rPr>
          <w:rFonts w:ascii="Times New Roman" w:hAnsi="Times New Roman" w:cs="Times New Roman" w:hint="cs"/>
          <w:i/>
          <w:iCs/>
          <w:color w:val="000000" w:themeColor="text1"/>
          <w:sz w:val="24"/>
          <w:szCs w:val="24"/>
          <w:lang w:val="en-US"/>
        </w:rPr>
        <w:t>Asian Perspect</w:t>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hint="cs"/>
          <w:b/>
          <w:bCs/>
          <w:color w:val="000000" w:themeColor="text1"/>
          <w:sz w:val="24"/>
          <w:szCs w:val="24"/>
          <w:lang w:val="en-US"/>
        </w:rPr>
        <w:t>51</w:t>
      </w:r>
      <w:r w:rsidRPr="00043C39">
        <w:rPr>
          <w:rFonts w:ascii="Times New Roman" w:hAnsi="Times New Roman" w:cs="Times New Roman" w:hint="cs"/>
          <w:color w:val="000000" w:themeColor="text1"/>
          <w:sz w:val="24"/>
          <w:szCs w:val="24"/>
          <w:lang w:val="en-US"/>
        </w:rPr>
        <w:t xml:space="preserve">, 68-109 (2012). </w:t>
      </w:r>
    </w:p>
  </w:endnote>
  <w:endnote w:id="17">
    <w:p w14:paraId="44300618" w14:textId="38FD9667" w:rsidR="00FD1938" w:rsidRPr="00043C39" w:rsidRDefault="00FD1938" w:rsidP="00CF58C1">
      <w:pPr>
        <w:pStyle w:val="NoSpacing"/>
        <w:spacing w:line="360" w:lineRule="auto"/>
        <w:rPr>
          <w:rFonts w:ascii="Times New Roman" w:eastAsia="Times New Roman" w:hAnsi="Times New Roman" w:cs="Times New Roman"/>
          <w:color w:val="000000" w:themeColor="text1"/>
          <w:lang w:val="en-US"/>
        </w:rPr>
      </w:pPr>
      <w:r w:rsidRPr="00043C39">
        <w:rPr>
          <w:rFonts w:ascii="Times New Roman" w:hAnsi="Times New Roman" w:cs="Times New Roman" w:hint="cs"/>
          <w:color w:val="000000" w:themeColor="text1"/>
          <w:vertAlign w:val="superscript"/>
        </w:rPr>
        <w:endnoteRef/>
      </w:r>
      <w:r w:rsidRPr="00043C39">
        <w:rPr>
          <w:rFonts w:ascii="Times New Roman" w:hAnsi="Times New Roman" w:cs="Times New Roman" w:hint="cs"/>
          <w:color w:val="000000" w:themeColor="text1"/>
          <w:lang w:val="en-US"/>
        </w:rPr>
        <w:t xml:space="preserve"> </w:t>
      </w:r>
      <w:r w:rsidRPr="008D13DF">
        <w:rPr>
          <w:rFonts w:ascii="Times New Roman" w:hAnsi="Times New Roman" w:cs="Times New Roman" w:hint="cs"/>
          <w:color w:val="000000" w:themeColor="text1"/>
          <w:lang w:val="en-US"/>
        </w:rPr>
        <w:t xml:space="preserve">Ha, I. </w:t>
      </w:r>
      <w:r w:rsidRPr="00043C39">
        <w:rPr>
          <w:rFonts w:ascii="Times New Roman" w:hAnsi="Times New Roman" w:cs="Times New Roman"/>
          <w:color w:val="000000" w:themeColor="text1"/>
          <w:lang w:val="en-US"/>
        </w:rPr>
        <w:t xml:space="preserve">in </w:t>
      </w:r>
      <w:r w:rsidRPr="00043C39">
        <w:rPr>
          <w:rFonts w:ascii="Times New Roman" w:eastAsia="Times New Roman" w:hAnsi="Times New Roman" w:cs="Times New Roman"/>
          <w:i/>
          <w:iCs/>
          <w:color w:val="000000" w:themeColor="text1"/>
          <w:lang w:val="en-US"/>
        </w:rPr>
        <w:t xml:space="preserve">Nichi, Kan kōryū no kōkogaku </w:t>
      </w:r>
      <w:r w:rsidRPr="00043C39">
        <w:rPr>
          <w:rFonts w:ascii="Times New Roman" w:eastAsia="Times New Roman" w:hAnsi="Times New Roman" w:cs="Times New Roman"/>
          <w:color w:val="000000" w:themeColor="text1"/>
          <w:lang w:val="en-US"/>
        </w:rPr>
        <w:t xml:space="preserve">(eds </w:t>
      </w:r>
      <w:r w:rsidRPr="008D13DF">
        <w:rPr>
          <w:rFonts w:ascii="Times New Roman" w:eastAsia="Times New Roman" w:hAnsi="Times New Roman" w:cs="Times New Roman" w:hint="cs"/>
          <w:color w:val="000000" w:themeColor="text1"/>
          <w:lang w:val="en-US"/>
        </w:rPr>
        <w:t>Kyushu Archaeol</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Soc</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&amp; </w:t>
      </w:r>
      <w:r w:rsidRPr="00043C39">
        <w:rPr>
          <w:rFonts w:ascii="Times New Roman" w:eastAsia="Times New Roman" w:hAnsi="Times New Roman" w:cs="Times New Roman"/>
          <w:color w:val="000000" w:themeColor="text1"/>
          <w:lang w:val="en-US"/>
        </w:rPr>
        <w:t>Ryŏngnam</w:t>
      </w:r>
      <w:r w:rsidRPr="008D13DF">
        <w:rPr>
          <w:rFonts w:ascii="Times New Roman" w:eastAsia="Times New Roman" w:hAnsi="Times New Roman" w:cs="Times New Roman" w:hint="cs"/>
          <w:color w:val="000000" w:themeColor="text1"/>
          <w:lang w:val="en-US"/>
        </w:rPr>
        <w:t xml:space="preserve"> Archaeol</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Soc</w:t>
      </w:r>
      <w:r w:rsidRPr="00043C39">
        <w:rPr>
          <w:rFonts w:ascii="Times New Roman" w:eastAsia="Times New Roman" w:hAnsi="Times New Roman" w:cs="Times New Roman"/>
          <w:color w:val="000000" w:themeColor="text1"/>
          <w:lang w:val="en-US"/>
        </w:rPr>
        <w:t>.) 131-153 (</w:t>
      </w:r>
      <w:r w:rsidRPr="008D13DF">
        <w:rPr>
          <w:rFonts w:ascii="Times New Roman" w:eastAsia="Times New Roman" w:hAnsi="Times New Roman" w:cs="Times New Roman" w:hint="cs"/>
          <w:color w:val="000000" w:themeColor="text1"/>
          <w:lang w:val="en-US"/>
        </w:rPr>
        <w:t>Pusan: Kyushu Archaeol</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Soc</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&amp; </w:t>
      </w:r>
      <w:r w:rsidRPr="00043C39">
        <w:rPr>
          <w:rFonts w:ascii="Times New Roman" w:eastAsia="Times New Roman" w:hAnsi="Times New Roman" w:cs="Times New Roman"/>
          <w:color w:val="000000" w:themeColor="text1"/>
          <w:lang w:val="en-US"/>
        </w:rPr>
        <w:t>Ryŏngnam</w:t>
      </w:r>
      <w:r w:rsidRPr="008D13DF">
        <w:rPr>
          <w:rFonts w:ascii="Times New Roman" w:eastAsia="Times New Roman" w:hAnsi="Times New Roman" w:cs="Times New Roman" w:hint="cs"/>
          <w:color w:val="000000" w:themeColor="text1"/>
          <w:lang w:val="en-US"/>
        </w:rPr>
        <w:t xml:space="preserve"> Archaeol</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Soc</w:t>
      </w:r>
      <w:r w:rsidRPr="00043C39">
        <w:rPr>
          <w:rFonts w:ascii="Times New Roman" w:eastAsia="Times New Roman" w:hAnsi="Times New Roman" w:cs="Times New Roman"/>
          <w:color w:val="000000" w:themeColor="text1"/>
          <w:lang w:val="en-US"/>
        </w:rPr>
        <w:t>.,</w:t>
      </w:r>
      <w:r w:rsidRPr="008D13DF">
        <w:rPr>
          <w:rFonts w:ascii="Times New Roman" w:eastAsia="Times New Roman" w:hAnsi="Times New Roman" w:cs="Times New Roman" w:hint="cs"/>
          <w:color w:val="000000" w:themeColor="text1"/>
          <w:lang w:val="en-US"/>
        </w:rPr>
        <w:t xml:space="preserve"> 2004</w:t>
      </w:r>
      <w:r w:rsidRPr="00043C39">
        <w:rPr>
          <w:rFonts w:ascii="Times New Roman" w:eastAsia="Times New Roman" w:hAnsi="Times New Roman" w:cs="Times New Roman"/>
          <w:color w:val="000000" w:themeColor="text1"/>
          <w:lang w:val="en-US"/>
        </w:rPr>
        <w:t>).</w:t>
      </w:r>
    </w:p>
  </w:endnote>
  <w:endnote w:id="18">
    <w:p w14:paraId="68E8C22C" w14:textId="1D844236" w:rsidR="000B7439" w:rsidRPr="00043C39" w:rsidRDefault="000B7439" w:rsidP="000B7439">
      <w:pPr>
        <w:spacing w:line="360" w:lineRule="auto"/>
        <w:rPr>
          <w:rFonts w:ascii="Times New Roman" w:hAnsi="Times New Roman" w:cs="Times New Roman"/>
          <w:lang w:val="en-GB"/>
        </w:rPr>
      </w:pPr>
      <w:r w:rsidRPr="00043C39">
        <w:rPr>
          <w:rStyle w:val="EndnoteReference"/>
          <w:rFonts w:ascii="Times New Roman" w:hAnsi="Times New Roman" w:cs="Times New Roman" w:hint="cs"/>
          <w:color w:val="000000" w:themeColor="text1"/>
        </w:rPr>
        <w:endnoteRef/>
      </w:r>
      <w:r w:rsidRPr="00043C39">
        <w:rPr>
          <w:rFonts w:ascii="Times New Roman" w:hAnsi="Times New Roman" w:cs="Times New Roman" w:hint="cs"/>
          <w:color w:val="000000" w:themeColor="text1"/>
          <w:lang w:val="en-US"/>
        </w:rPr>
        <w:t xml:space="preserve"> </w:t>
      </w:r>
      <w:r w:rsidRPr="00043C39">
        <w:rPr>
          <w:rFonts w:ascii="Times New Roman" w:hAnsi="Times New Roman" w:cs="Times New Roman" w:hint="cs"/>
          <w:color w:val="000000" w:themeColor="text1"/>
          <w:lang w:val="en-GB"/>
        </w:rPr>
        <w:t>Tanaka, S. &amp; Furusawa, Y. Kanhant</w:t>
      </w:r>
      <w:r w:rsidRPr="00043C39">
        <w:rPr>
          <w:rFonts w:ascii="Times New Roman" w:hAnsi="Times New Roman" w:cs="Times New Roman" w:hint="cs"/>
          <w:color w:val="000000" w:themeColor="text1"/>
          <w:lang w:val="en-US"/>
        </w:rPr>
        <w:t>ō</w:t>
      </w:r>
      <w:r w:rsidRPr="00043C39">
        <w:rPr>
          <w:rFonts w:ascii="Times New Roman" w:hAnsi="Times New Roman" w:cs="Times New Roman" w:hint="cs"/>
          <w:color w:val="000000" w:themeColor="text1"/>
          <w:lang w:val="en-GB"/>
        </w:rPr>
        <w:t xml:space="preserve"> to Ky</w:t>
      </w:r>
      <w:r w:rsidRPr="00043C39">
        <w:rPr>
          <w:rFonts w:ascii="Times New Roman" w:hAnsi="Times New Roman" w:cs="Times New Roman" w:hint="cs"/>
          <w:color w:val="000000" w:themeColor="text1"/>
          <w:lang w:val="en-US"/>
        </w:rPr>
        <w:t>ū</w:t>
      </w:r>
      <w:r w:rsidRPr="00043C39">
        <w:rPr>
          <w:rFonts w:ascii="Times New Roman" w:hAnsi="Times New Roman" w:cs="Times New Roman" w:hint="cs"/>
          <w:color w:val="000000" w:themeColor="text1"/>
          <w:lang w:val="en-GB"/>
        </w:rPr>
        <w:t>sh</w:t>
      </w:r>
      <w:r w:rsidRPr="00043C39">
        <w:rPr>
          <w:rFonts w:ascii="Times New Roman" w:hAnsi="Times New Roman" w:cs="Times New Roman" w:hint="cs"/>
          <w:color w:val="000000" w:themeColor="text1"/>
          <w:lang w:val="en-US"/>
        </w:rPr>
        <w:t>ū</w:t>
      </w:r>
      <w:r w:rsidRPr="00043C39">
        <w:rPr>
          <w:rFonts w:ascii="Times New Roman" w:hAnsi="Times New Roman" w:cs="Times New Roman" w:hint="cs"/>
          <w:color w:val="000000" w:themeColor="text1"/>
          <w:lang w:val="en-GB"/>
        </w:rPr>
        <w:t xml:space="preserve">.  </w:t>
      </w:r>
      <w:r w:rsidRPr="00043C39">
        <w:rPr>
          <w:rFonts w:ascii="Times New Roman" w:hAnsi="Times New Roman" w:cs="Times New Roman" w:hint="cs"/>
          <w:i/>
          <w:iCs/>
          <w:color w:val="000000" w:themeColor="text1"/>
          <w:lang w:val="en-GB"/>
        </w:rPr>
        <w:t>Kikan K</w:t>
      </w:r>
      <w:r w:rsidRPr="00043C39">
        <w:rPr>
          <w:rFonts w:ascii="Times New Roman" w:hAnsi="Times New Roman" w:cs="Times New Roman" w:hint="cs"/>
          <w:i/>
          <w:iCs/>
          <w:color w:val="000000" w:themeColor="text1"/>
          <w:lang w:val="en-US"/>
        </w:rPr>
        <w:t>ō</w:t>
      </w:r>
      <w:r w:rsidRPr="00043C39">
        <w:rPr>
          <w:rFonts w:ascii="Times New Roman" w:hAnsi="Times New Roman" w:cs="Times New Roman" w:hint="cs"/>
          <w:i/>
          <w:iCs/>
          <w:color w:val="000000" w:themeColor="text1"/>
          <w:lang w:val="en-GB"/>
        </w:rPr>
        <w:t>kogaku</w:t>
      </w:r>
      <w:r w:rsidRPr="00043C39">
        <w:rPr>
          <w:rFonts w:ascii="Times New Roman" w:hAnsi="Times New Roman" w:cs="Times New Roman" w:hint="cs"/>
          <w:color w:val="000000" w:themeColor="text1"/>
          <w:lang w:val="en-GB"/>
        </w:rPr>
        <w:t xml:space="preserve"> </w:t>
      </w:r>
      <w:r w:rsidRPr="00043C39">
        <w:rPr>
          <w:rFonts w:ascii="Times New Roman" w:hAnsi="Times New Roman" w:cs="Times New Roman" w:hint="cs"/>
          <w:b/>
          <w:bCs/>
          <w:color w:val="000000" w:themeColor="text1"/>
          <w:lang w:val="en-GB"/>
        </w:rPr>
        <w:t>125</w:t>
      </w:r>
      <w:r w:rsidRPr="00043C39">
        <w:rPr>
          <w:rFonts w:ascii="Times New Roman" w:hAnsi="Times New Roman" w:cs="Times New Roman" w:hint="cs"/>
          <w:color w:val="000000" w:themeColor="text1"/>
          <w:lang w:val="en-GB"/>
        </w:rPr>
        <w:t>, 79-84 (2013)</w:t>
      </w:r>
      <w:r w:rsidR="007A3741" w:rsidRPr="00043C39">
        <w:rPr>
          <w:rFonts w:ascii="Times New Roman" w:hAnsi="Times New Roman" w:cs="Times New Roman"/>
          <w:color w:val="000000" w:themeColor="text1"/>
          <w:lang w:val="en-GB"/>
        </w:rPr>
        <w:t>.</w:t>
      </w:r>
    </w:p>
  </w:endnote>
  <w:endnote w:id="19">
    <w:p w14:paraId="18F6532C" w14:textId="29CC5679" w:rsidR="00406249" w:rsidRPr="00043C39" w:rsidRDefault="00406249" w:rsidP="00CF73E0">
      <w:pPr>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w:t>
      </w:r>
      <w:r w:rsidRPr="00043C39">
        <w:rPr>
          <w:rFonts w:ascii="Times New Roman" w:hAnsi="Times New Roman" w:cs="Times New Roman"/>
          <w:lang w:val="en-GB"/>
        </w:rPr>
        <w:t>Bausch, I. in</w:t>
      </w:r>
      <w:r w:rsidRPr="00043C39">
        <w:rPr>
          <w:rFonts w:ascii="Times New Roman" w:hAnsi="Times New Roman" w:cs="Times New Roman"/>
          <w:lang w:val="en-US"/>
        </w:rPr>
        <w:t xml:space="preserve"> </w:t>
      </w:r>
      <w:r w:rsidRPr="00043C39">
        <w:rPr>
          <w:rFonts w:ascii="Times New Roman" w:hAnsi="Times New Roman" w:cs="Times New Roman"/>
          <w:i/>
          <w:lang w:val="en-US"/>
        </w:rPr>
        <w:t>The Routledge Handbook of Archaeology and Globalization</w:t>
      </w:r>
      <w:r w:rsidRPr="00043C39">
        <w:rPr>
          <w:rFonts w:ascii="Times New Roman" w:hAnsi="Times New Roman" w:cs="Times New Roman"/>
          <w:lang w:val="en-US"/>
        </w:rPr>
        <w:t xml:space="preserve"> (ed Hodos, T.) 413-437 (Routledge, 2017).</w:t>
      </w:r>
    </w:p>
  </w:endnote>
  <w:endnote w:id="20">
    <w:p w14:paraId="0CBCE2F1" w14:textId="3299C306" w:rsidR="00957CCF" w:rsidRPr="00043C39" w:rsidRDefault="00957CCF" w:rsidP="00957CCF">
      <w:pPr>
        <w:pStyle w:val="EndnoteText"/>
        <w:spacing w:line="360" w:lineRule="auto"/>
        <w:rPr>
          <w:rFonts w:ascii="Times New Roman" w:hAnsi="Times New Roman" w:cs="Times New Roman"/>
          <w:color w:val="000000" w:themeColor="text1"/>
          <w:sz w:val="24"/>
          <w:szCs w:val="24"/>
          <w:lang w:val="en-US"/>
        </w:rPr>
      </w:pPr>
      <w:r w:rsidRPr="00043C39">
        <w:rPr>
          <w:rStyle w:val="EndnoteReference"/>
          <w:rFonts w:ascii="Times New Roman" w:hAnsi="Times New Roman" w:cs="Times New Roman" w:hint="cs"/>
          <w:color w:val="000000" w:themeColor="text1"/>
          <w:sz w:val="24"/>
          <w:szCs w:val="24"/>
        </w:rPr>
        <w:endnoteRef/>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color w:val="000000" w:themeColor="text1"/>
          <w:sz w:val="24"/>
          <w:szCs w:val="24"/>
          <w:lang w:val="en-US"/>
        </w:rPr>
        <w:t xml:space="preserve">Jinju </w:t>
      </w:r>
      <w:r w:rsidRPr="00043C39">
        <w:rPr>
          <w:rFonts w:ascii="Times New Roman" w:hAnsi="Times New Roman" w:cs="Times New Roman" w:hint="cs"/>
          <w:color w:val="000000" w:themeColor="text1"/>
          <w:sz w:val="24"/>
          <w:szCs w:val="24"/>
          <w:lang w:val="en-US"/>
        </w:rPr>
        <w:t xml:space="preserve">National Museum, eds. </w:t>
      </w:r>
      <w:r w:rsidRPr="00043C39">
        <w:rPr>
          <w:rFonts w:ascii="Times New Roman" w:hAnsi="Times New Roman" w:cs="Times New Roman" w:hint="cs"/>
          <w:i/>
          <w:iCs/>
          <w:color w:val="000000" w:themeColor="text1"/>
          <w:sz w:val="24"/>
          <w:szCs w:val="24"/>
          <w:lang w:val="en-US"/>
        </w:rPr>
        <w:t>Yokchido</w:t>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color w:val="000000" w:themeColor="text1"/>
          <w:sz w:val="24"/>
          <w:szCs w:val="24"/>
          <w:lang w:val="en-US"/>
        </w:rPr>
        <w:t>Chinju</w:t>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color w:val="000000" w:themeColor="text1"/>
          <w:sz w:val="24"/>
          <w:szCs w:val="24"/>
          <w:lang w:val="en-US"/>
        </w:rPr>
        <w:t xml:space="preserve">Jinju </w:t>
      </w:r>
      <w:r w:rsidRPr="00043C39">
        <w:rPr>
          <w:rFonts w:ascii="Times New Roman" w:hAnsi="Times New Roman" w:cs="Times New Roman" w:hint="cs"/>
          <w:color w:val="000000" w:themeColor="text1"/>
          <w:sz w:val="24"/>
          <w:szCs w:val="24"/>
          <w:lang w:val="en-US"/>
        </w:rPr>
        <w:t>Nat</w:t>
      </w:r>
      <w:r w:rsidR="005E1FF6" w:rsidRPr="00043C39">
        <w:rPr>
          <w:rFonts w:ascii="Times New Roman" w:hAnsi="Times New Roman" w:cs="Times New Roman"/>
          <w:color w:val="000000" w:themeColor="text1"/>
          <w:sz w:val="24"/>
          <w:szCs w:val="24"/>
          <w:lang w:val="en-US"/>
        </w:rPr>
        <w:t>.</w:t>
      </w:r>
      <w:r w:rsidRPr="00043C39">
        <w:rPr>
          <w:rFonts w:ascii="Times New Roman" w:hAnsi="Times New Roman" w:cs="Times New Roman" w:hint="cs"/>
          <w:color w:val="000000" w:themeColor="text1"/>
          <w:sz w:val="24"/>
          <w:szCs w:val="24"/>
          <w:lang w:val="en-US"/>
        </w:rPr>
        <w:t xml:space="preserve"> Mus</w:t>
      </w:r>
      <w:r w:rsidR="005E1FF6" w:rsidRPr="00043C39">
        <w:rPr>
          <w:rFonts w:ascii="Times New Roman" w:hAnsi="Times New Roman" w:cs="Times New Roman"/>
          <w:color w:val="000000" w:themeColor="text1"/>
          <w:sz w:val="24"/>
          <w:szCs w:val="24"/>
          <w:lang w:val="en-US"/>
        </w:rPr>
        <w:t>.</w:t>
      </w:r>
      <w:r w:rsidRPr="00043C39">
        <w:rPr>
          <w:rFonts w:ascii="Times New Roman" w:hAnsi="Times New Roman" w:cs="Times New Roman" w:hint="cs"/>
          <w:color w:val="000000" w:themeColor="text1"/>
          <w:sz w:val="24"/>
          <w:szCs w:val="24"/>
          <w:lang w:val="en-US"/>
        </w:rPr>
        <w:t>, 1989).</w:t>
      </w:r>
    </w:p>
  </w:endnote>
  <w:endnote w:id="21">
    <w:p w14:paraId="4085D6B0" w14:textId="50C31506" w:rsidR="006A50D2" w:rsidRPr="00043C39" w:rsidRDefault="006A50D2" w:rsidP="006A50D2">
      <w:pPr>
        <w:pStyle w:val="EndnoteText"/>
        <w:spacing w:line="360" w:lineRule="auto"/>
        <w:rPr>
          <w:rFonts w:ascii="Times New Roman" w:hAnsi="Times New Roman" w:cs="Times New Roman"/>
          <w:color w:val="FF0000"/>
          <w:sz w:val="24"/>
          <w:szCs w:val="24"/>
          <w:lang w:val="en-US"/>
        </w:rPr>
      </w:pPr>
      <w:r w:rsidRPr="00043C39">
        <w:rPr>
          <w:rStyle w:val="EndnoteReference"/>
          <w:rFonts w:ascii="Times New Roman" w:hAnsi="Times New Roman" w:cs="Times New Roman" w:hint="cs"/>
          <w:color w:val="000000" w:themeColor="text1"/>
          <w:sz w:val="24"/>
          <w:szCs w:val="24"/>
        </w:rPr>
        <w:endnoteRef/>
      </w:r>
      <w:r w:rsidRPr="00043C39">
        <w:rPr>
          <w:rFonts w:ascii="Times New Roman" w:hAnsi="Times New Roman" w:cs="Times New Roman" w:hint="cs"/>
          <w:color w:val="000000" w:themeColor="text1"/>
          <w:sz w:val="24"/>
          <w:szCs w:val="24"/>
          <w:lang w:val="en-US"/>
        </w:rPr>
        <w:t xml:space="preserve"> Kimura, K. &amp; Nakayama, K. Higashi Ajia ni ky</w:t>
      </w:r>
      <w:r w:rsidRPr="00043C39">
        <w:rPr>
          <w:rFonts w:ascii="Times New Roman" w:hAnsi="Times New Roman" w:cs="Times New Roman"/>
          <w:color w:val="000000" w:themeColor="text1"/>
          <w:sz w:val="24"/>
          <w:szCs w:val="24"/>
          <w:lang w:val="en-US"/>
        </w:rPr>
        <w:t>ō</w:t>
      </w:r>
      <w:r w:rsidRPr="00043C39">
        <w:rPr>
          <w:rFonts w:ascii="Times New Roman" w:hAnsi="Times New Roman" w:cs="Times New Roman" w:hint="cs"/>
          <w:color w:val="000000" w:themeColor="text1"/>
          <w:sz w:val="24"/>
          <w:szCs w:val="24"/>
          <w:lang w:val="en-US"/>
        </w:rPr>
        <w:t>ts</w:t>
      </w:r>
      <w:r w:rsidRPr="00043C39">
        <w:rPr>
          <w:rFonts w:ascii="Times New Roman" w:hAnsi="Times New Roman" w:cs="Times New Roman"/>
          <w:color w:val="000000" w:themeColor="text1"/>
          <w:sz w:val="24"/>
          <w:szCs w:val="24"/>
          <w:lang w:val="en-US"/>
        </w:rPr>
        <w:t>ū</w:t>
      </w:r>
      <w:r w:rsidRPr="00043C39">
        <w:rPr>
          <w:rFonts w:ascii="Times New Roman" w:hAnsi="Times New Roman" w:cs="Times New Roman" w:hint="cs"/>
          <w:color w:val="000000" w:themeColor="text1"/>
          <w:sz w:val="24"/>
          <w:szCs w:val="24"/>
          <w:lang w:val="en-US"/>
        </w:rPr>
        <w:t xml:space="preserve"> suru y</w:t>
      </w:r>
      <w:r w:rsidRPr="00043C39">
        <w:rPr>
          <w:rFonts w:ascii="Times New Roman" w:hAnsi="Times New Roman" w:cs="Times New Roman"/>
          <w:color w:val="000000" w:themeColor="text1"/>
          <w:sz w:val="24"/>
          <w:szCs w:val="24"/>
          <w:lang w:val="en-US"/>
        </w:rPr>
        <w:t>ō</w:t>
      </w:r>
      <w:r w:rsidRPr="00043C39">
        <w:rPr>
          <w:rFonts w:ascii="Times New Roman" w:hAnsi="Times New Roman" w:cs="Times New Roman" w:hint="cs"/>
          <w:color w:val="000000" w:themeColor="text1"/>
          <w:sz w:val="24"/>
          <w:szCs w:val="24"/>
          <w:lang w:val="en-US"/>
        </w:rPr>
        <w:t>so</w:t>
      </w:r>
      <w:r w:rsidRPr="00043C39">
        <w:rPr>
          <w:rFonts w:ascii="Times New Roman" w:hAnsi="Times New Roman" w:cs="Times New Roman" w:hint="eastAsia"/>
          <w:color w:val="000000" w:themeColor="text1"/>
          <w:sz w:val="24"/>
          <w:szCs w:val="24"/>
          <w:lang w:val="en-US"/>
        </w:rPr>
        <w:t>.</w:t>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hint="cs"/>
          <w:i/>
          <w:iCs/>
          <w:color w:val="000000" w:themeColor="text1"/>
          <w:sz w:val="24"/>
          <w:szCs w:val="24"/>
          <w:lang w:val="en-US"/>
        </w:rPr>
        <w:t>Kikan K</w:t>
      </w:r>
      <w:r w:rsidRPr="00043C39">
        <w:rPr>
          <w:rFonts w:ascii="Times New Roman" w:hAnsi="Times New Roman" w:cs="Times New Roman"/>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US"/>
        </w:rPr>
        <w:t>kogaku</w:t>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hint="cs"/>
          <w:b/>
          <w:bCs/>
          <w:color w:val="000000" w:themeColor="text1"/>
          <w:sz w:val="24"/>
          <w:szCs w:val="24"/>
          <w:lang w:val="en-US"/>
        </w:rPr>
        <w:t>38</w:t>
      </w:r>
      <w:r w:rsidRPr="00043C39">
        <w:rPr>
          <w:rFonts w:ascii="Times New Roman" w:hAnsi="Times New Roman" w:cs="Times New Roman" w:hint="cs"/>
          <w:color w:val="000000" w:themeColor="text1"/>
          <w:sz w:val="24"/>
          <w:szCs w:val="24"/>
          <w:lang w:val="en-US"/>
        </w:rPr>
        <w:t>, frontispiece (1992).</w:t>
      </w:r>
    </w:p>
  </w:endnote>
  <w:endnote w:id="22">
    <w:p w14:paraId="0BB4897F" w14:textId="1A8562F8" w:rsidR="006A50D2" w:rsidRPr="00043C39" w:rsidRDefault="006A50D2" w:rsidP="006A50D2">
      <w:pPr>
        <w:pStyle w:val="EndnoteText"/>
        <w:spacing w:line="360" w:lineRule="auto"/>
        <w:rPr>
          <w:rFonts w:ascii="Times New Roman" w:hAnsi="Times New Roman" w:cs="Times New Roman"/>
          <w:color w:val="000000" w:themeColor="text1"/>
          <w:sz w:val="24"/>
          <w:szCs w:val="24"/>
          <w:lang w:val="en-US"/>
        </w:rPr>
      </w:pPr>
      <w:r w:rsidRPr="00043C39">
        <w:rPr>
          <w:rStyle w:val="EndnoteReference"/>
          <w:rFonts w:ascii="Times New Roman" w:hAnsi="Times New Roman" w:cs="Times New Roman" w:hint="cs"/>
          <w:color w:val="000000" w:themeColor="text1"/>
          <w:sz w:val="24"/>
          <w:szCs w:val="24"/>
        </w:rPr>
        <w:endnoteRef/>
      </w:r>
      <w:r w:rsidRPr="00043C39">
        <w:rPr>
          <w:rFonts w:ascii="Times New Roman" w:hAnsi="Times New Roman" w:cs="Times New Roman" w:hint="cs"/>
          <w:color w:val="000000" w:themeColor="text1"/>
          <w:sz w:val="24"/>
          <w:szCs w:val="24"/>
          <w:lang w:val="en-US"/>
        </w:rPr>
        <w:t xml:space="preserve"> Naumann, N. </w:t>
      </w:r>
      <w:r w:rsidRPr="00043C39">
        <w:rPr>
          <w:rFonts w:ascii="Times New Roman" w:hAnsi="Times New Roman" w:cs="Times New Roman" w:hint="cs"/>
          <w:i/>
          <w:iCs/>
          <w:color w:val="000000" w:themeColor="text1"/>
          <w:sz w:val="24"/>
          <w:szCs w:val="24"/>
          <w:lang w:val="en-US"/>
        </w:rPr>
        <w:t xml:space="preserve">Japanese Prehistory: The Material and Spiritual Culture of the </w:t>
      </w:r>
      <w:r w:rsidRPr="00043C39">
        <w:rPr>
          <w:rFonts w:ascii="Times New Roman" w:hAnsi="Times New Roman" w:cs="Times New Roman" w:hint="cs"/>
          <w:i/>
          <w:iCs/>
          <w:color w:val="000000" w:themeColor="text1"/>
          <w:sz w:val="24"/>
          <w:szCs w:val="24"/>
          <w:lang w:val="en-GB"/>
        </w:rPr>
        <w:t>Jōmon Period</w:t>
      </w:r>
      <w:r w:rsidRPr="00043C39">
        <w:rPr>
          <w:rFonts w:ascii="Times New Roman" w:hAnsi="Times New Roman" w:cs="Times New Roman" w:hint="cs"/>
          <w:color w:val="000000" w:themeColor="text1"/>
          <w:sz w:val="24"/>
          <w:szCs w:val="24"/>
          <w:lang w:val="en-GB"/>
        </w:rPr>
        <w:t xml:space="preserve"> (Wiesbaden: Harrassowitz, 2000). </w:t>
      </w:r>
    </w:p>
  </w:endnote>
  <w:endnote w:id="23">
    <w:p w14:paraId="5B3C9653" w14:textId="2FCD4276" w:rsidR="002348AB" w:rsidRPr="00043C39" w:rsidRDefault="002348AB" w:rsidP="002348AB">
      <w:pPr>
        <w:spacing w:line="360" w:lineRule="auto"/>
        <w:rPr>
          <w:rFonts w:ascii="Times New Roman" w:hAnsi="Times New Roman" w:cs="Times New Roman"/>
          <w:lang w:val="en-GB"/>
        </w:rPr>
      </w:pPr>
      <w:r w:rsidRPr="00043C39">
        <w:rPr>
          <w:rStyle w:val="EndnoteReference"/>
          <w:rFonts w:ascii="Times New Roman" w:hAnsi="Times New Roman" w:cs="Times New Roman" w:hint="cs"/>
        </w:rPr>
        <w:endnoteRef/>
      </w:r>
      <w:r w:rsidRPr="00043C39">
        <w:rPr>
          <w:rFonts w:ascii="Times New Roman" w:hAnsi="Times New Roman" w:cs="Times New Roman" w:hint="cs"/>
          <w:lang w:val="en-US"/>
        </w:rPr>
        <w:t xml:space="preserve"> </w:t>
      </w:r>
      <w:r w:rsidRPr="00043C39">
        <w:rPr>
          <w:rFonts w:ascii="Times New Roman" w:hAnsi="Times New Roman" w:cs="Times New Roman" w:hint="cs"/>
          <w:lang w:val="en-GB"/>
        </w:rPr>
        <w:t>Shimazu, Y. Nichikan no bunbutsu k</w:t>
      </w:r>
      <w:r w:rsidRPr="00043C39">
        <w:rPr>
          <w:rFonts w:ascii="Times New Roman" w:hAnsi="Times New Roman" w:cs="Times New Roman" w:hint="cs"/>
          <w:lang w:val="en-US"/>
        </w:rPr>
        <w:t>ō</w:t>
      </w:r>
      <w:r w:rsidRPr="00043C39">
        <w:rPr>
          <w:rFonts w:ascii="Times New Roman" w:hAnsi="Times New Roman" w:cs="Times New Roman" w:hint="cs"/>
          <w:lang w:val="en-GB"/>
        </w:rPr>
        <w:t>ry</w:t>
      </w:r>
      <w:r w:rsidRPr="00043C39">
        <w:rPr>
          <w:rFonts w:ascii="Times New Roman" w:hAnsi="Times New Roman" w:cs="Times New Roman" w:hint="cs"/>
          <w:lang w:val="en-US"/>
        </w:rPr>
        <w:t>ū</w:t>
      </w:r>
      <w:r w:rsidRPr="00043C39">
        <w:rPr>
          <w:rFonts w:ascii="Times New Roman" w:hAnsi="Times New Roman" w:cs="Times New Roman" w:hint="cs"/>
          <w:lang w:val="en-GB"/>
        </w:rPr>
        <w:t xml:space="preserve">. </w:t>
      </w:r>
      <w:r w:rsidRPr="00043C39">
        <w:rPr>
          <w:rFonts w:ascii="Times New Roman" w:hAnsi="Times New Roman" w:cs="Times New Roman" w:hint="cs"/>
          <w:i/>
          <w:iCs/>
          <w:lang w:val="en-GB"/>
        </w:rPr>
        <w:t>Kikan K</w:t>
      </w:r>
      <w:r w:rsidRPr="00043C39">
        <w:rPr>
          <w:rFonts w:ascii="Times New Roman" w:hAnsi="Times New Roman" w:cs="Times New Roman" w:hint="cs"/>
          <w:i/>
          <w:iCs/>
          <w:lang w:val="en-US"/>
        </w:rPr>
        <w:t>ō</w:t>
      </w:r>
      <w:r w:rsidRPr="00043C39">
        <w:rPr>
          <w:rFonts w:ascii="Times New Roman" w:hAnsi="Times New Roman" w:cs="Times New Roman" w:hint="cs"/>
          <w:i/>
          <w:iCs/>
          <w:lang w:val="en-GB"/>
        </w:rPr>
        <w:t>kogaku</w:t>
      </w:r>
      <w:r w:rsidRPr="00043C39">
        <w:rPr>
          <w:rFonts w:ascii="Times New Roman" w:hAnsi="Times New Roman" w:cs="Times New Roman" w:hint="cs"/>
          <w:lang w:val="en-GB"/>
        </w:rPr>
        <w:t xml:space="preserve"> </w:t>
      </w:r>
      <w:r w:rsidRPr="00043C39">
        <w:rPr>
          <w:rFonts w:ascii="Times New Roman" w:hAnsi="Times New Roman" w:cs="Times New Roman" w:hint="cs"/>
          <w:b/>
          <w:bCs/>
          <w:lang w:val="en-GB"/>
        </w:rPr>
        <w:t>38</w:t>
      </w:r>
      <w:r w:rsidRPr="00043C39">
        <w:rPr>
          <w:rFonts w:ascii="Times New Roman" w:hAnsi="Times New Roman" w:cs="Times New Roman" w:hint="cs"/>
          <w:lang w:val="en-GB"/>
        </w:rPr>
        <w:t>, 54-58 (1992).</w:t>
      </w:r>
    </w:p>
  </w:endnote>
  <w:endnote w:id="24">
    <w:p w14:paraId="07B8AE38" w14:textId="72A2D78B"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hint="cs"/>
          <w:sz w:val="24"/>
          <w:szCs w:val="24"/>
        </w:rPr>
        <w:endnoteRef/>
      </w:r>
      <w:r w:rsidRPr="00043C39">
        <w:rPr>
          <w:rFonts w:ascii="Times New Roman" w:hAnsi="Times New Roman" w:cs="Times New Roman" w:hint="cs"/>
          <w:sz w:val="24"/>
          <w:szCs w:val="24"/>
          <w:lang w:val="en-US"/>
        </w:rPr>
        <w:t xml:space="preserve"> </w:t>
      </w:r>
      <w:r w:rsidR="005E1FF6" w:rsidRPr="00043C39">
        <w:rPr>
          <w:rFonts w:ascii="Times New Roman" w:hAnsi="Times New Roman" w:cs="Times New Roman" w:hint="cs"/>
          <w:sz w:val="24"/>
          <w:szCs w:val="24"/>
          <w:lang w:val="en-US"/>
        </w:rPr>
        <w:t xml:space="preserve">Jinju </w:t>
      </w:r>
      <w:r w:rsidRPr="00043C39">
        <w:rPr>
          <w:rFonts w:ascii="Times New Roman" w:hAnsi="Times New Roman" w:cs="Times New Roman" w:hint="cs"/>
          <w:sz w:val="24"/>
          <w:szCs w:val="24"/>
          <w:lang w:val="en-US"/>
        </w:rPr>
        <w:t xml:space="preserve">National Museum, </w:t>
      </w:r>
      <w:r w:rsidRPr="00043C39">
        <w:rPr>
          <w:rFonts w:ascii="Times New Roman" w:hAnsi="Times New Roman" w:cs="Times New Roman" w:hint="cs"/>
          <w:i/>
          <w:iCs/>
          <w:sz w:val="24"/>
          <w:szCs w:val="24"/>
          <w:lang w:val="en-US"/>
        </w:rPr>
        <w:t>Yŏndaedo Site I</w:t>
      </w:r>
      <w:r w:rsidRPr="00043C39">
        <w:rPr>
          <w:rFonts w:ascii="Times New Roman" w:hAnsi="Times New Roman" w:cs="Times New Roman" w:hint="cs"/>
          <w:sz w:val="24"/>
          <w:szCs w:val="24"/>
          <w:lang w:val="en-US"/>
        </w:rPr>
        <w:t xml:space="preserve"> (Chinju</w:t>
      </w:r>
      <w:r w:rsidR="005E1FF6" w:rsidRPr="00043C39">
        <w:rPr>
          <w:rFonts w:ascii="Times New Roman" w:hAnsi="Times New Roman" w:cs="Times New Roman" w:hint="cs"/>
          <w:sz w:val="24"/>
          <w:szCs w:val="24"/>
          <w:lang w:val="en-US"/>
        </w:rPr>
        <w:t>: Jinju</w:t>
      </w:r>
      <w:r w:rsidRPr="00043C39">
        <w:rPr>
          <w:rFonts w:ascii="Times New Roman" w:hAnsi="Times New Roman" w:cs="Times New Roman" w:hint="cs"/>
          <w:sz w:val="24"/>
          <w:szCs w:val="24"/>
          <w:lang w:val="en-US"/>
        </w:rPr>
        <w:t xml:space="preserve"> Nat. Mus., 1993).</w:t>
      </w:r>
    </w:p>
  </w:endnote>
  <w:endnote w:id="25">
    <w:p w14:paraId="1274765B" w14:textId="12C2B66B" w:rsidR="00406249" w:rsidRPr="00043C39" w:rsidRDefault="00406249" w:rsidP="00FE2172">
      <w:pPr>
        <w:spacing w:line="384" w:lineRule="auto"/>
        <w:textAlignment w:val="baseline"/>
        <w:rPr>
          <w:rFonts w:ascii="Times New Roman" w:eastAsia="함초롬바탕" w:hAnsi="Times New Roman" w:cs="Times New Roman"/>
          <w:color w:val="000000"/>
          <w:lang w:val="en-US"/>
        </w:rPr>
      </w:pPr>
      <w:r w:rsidRPr="00043C39">
        <w:rPr>
          <w:rStyle w:val="EndnoteReference"/>
          <w:rFonts w:ascii="Times New Roman" w:hAnsi="Times New Roman" w:cs="Times New Roman" w:hint="cs"/>
        </w:rPr>
        <w:endnoteRef/>
      </w:r>
      <w:r w:rsidRPr="00043C39">
        <w:rPr>
          <w:rFonts w:ascii="Times New Roman" w:hAnsi="Times New Roman" w:cs="Times New Roman" w:hint="cs"/>
          <w:lang w:val="en-US"/>
        </w:rPr>
        <w:t xml:space="preserve"> </w:t>
      </w:r>
      <w:r w:rsidRPr="00043C39">
        <w:rPr>
          <w:rFonts w:ascii="Times New Roman" w:eastAsia="함초롬바탕" w:hAnsi="Times New Roman" w:cs="Times New Roman" w:hint="cs"/>
          <w:color w:val="000000"/>
          <w:lang w:val="en-US"/>
        </w:rPr>
        <w:t xml:space="preserve">An, D. Dietary </w:t>
      </w:r>
      <w:r w:rsidRPr="00043C39">
        <w:rPr>
          <w:rFonts w:ascii="Times New Roman" w:eastAsia="함초롬바탕" w:hAnsi="Times New Roman" w:cs="Times New Roman"/>
          <w:color w:val="000000"/>
          <w:lang w:val="en-US"/>
        </w:rPr>
        <w:t>r</w:t>
      </w:r>
      <w:r w:rsidRPr="00043C39">
        <w:rPr>
          <w:rFonts w:ascii="Times New Roman" w:eastAsia="함초롬바탕" w:hAnsi="Times New Roman" w:cs="Times New Roman" w:hint="cs"/>
          <w:color w:val="000000"/>
          <w:lang w:val="en-US"/>
        </w:rPr>
        <w:t xml:space="preserve">econstruction through </w:t>
      </w:r>
      <w:r w:rsidRPr="00043C39">
        <w:rPr>
          <w:rFonts w:ascii="Times New Roman" w:eastAsia="함초롬바탕" w:hAnsi="Times New Roman" w:cs="Times New Roman"/>
          <w:color w:val="000000"/>
          <w:lang w:val="en-US"/>
        </w:rPr>
        <w:t>t</w:t>
      </w:r>
      <w:r w:rsidRPr="00043C39">
        <w:rPr>
          <w:rFonts w:ascii="Times New Roman" w:eastAsia="함초롬바탕" w:hAnsi="Times New Roman" w:cs="Times New Roman" w:hint="cs"/>
          <w:color w:val="000000"/>
          <w:lang w:val="en-US"/>
        </w:rPr>
        <w:t xml:space="preserve">race </w:t>
      </w:r>
      <w:r w:rsidRPr="00043C39">
        <w:rPr>
          <w:rFonts w:ascii="Times New Roman" w:eastAsia="함초롬바탕" w:hAnsi="Times New Roman" w:cs="Times New Roman"/>
          <w:color w:val="000000"/>
          <w:lang w:val="en-US"/>
        </w:rPr>
        <w:t>e</w:t>
      </w:r>
      <w:r w:rsidRPr="00043C39">
        <w:rPr>
          <w:rFonts w:ascii="Times New Roman" w:eastAsia="함초롬바탕" w:hAnsi="Times New Roman" w:cs="Times New Roman" w:hint="cs"/>
          <w:color w:val="000000"/>
          <w:lang w:val="en-US"/>
        </w:rPr>
        <w:t xml:space="preserve">lement (Ba, Sr, Zn) </w:t>
      </w:r>
      <w:r w:rsidRPr="00043C39">
        <w:rPr>
          <w:rFonts w:ascii="Times New Roman" w:eastAsia="함초롬바탕" w:hAnsi="Times New Roman" w:cs="Times New Roman"/>
          <w:color w:val="000000"/>
          <w:lang w:val="en-US"/>
        </w:rPr>
        <w:t>a</w:t>
      </w:r>
      <w:r w:rsidRPr="00043C39">
        <w:rPr>
          <w:rFonts w:ascii="Times New Roman" w:eastAsia="함초롬바탕" w:hAnsi="Times New Roman" w:cs="Times New Roman" w:hint="cs"/>
          <w:color w:val="000000"/>
          <w:lang w:val="en-US"/>
        </w:rPr>
        <w:t xml:space="preserve">nalysis of </w:t>
      </w:r>
      <w:r w:rsidRPr="00043C39">
        <w:rPr>
          <w:rFonts w:ascii="Times New Roman" w:eastAsia="함초롬바탕" w:hAnsi="Times New Roman" w:cs="Times New Roman"/>
          <w:color w:val="000000"/>
          <w:lang w:val="en-US"/>
        </w:rPr>
        <w:t>h</w:t>
      </w:r>
      <w:r w:rsidRPr="00043C39">
        <w:rPr>
          <w:rFonts w:ascii="Times New Roman" w:eastAsia="함초롬바탕" w:hAnsi="Times New Roman" w:cs="Times New Roman" w:hint="cs"/>
          <w:color w:val="000000"/>
          <w:lang w:val="en-US"/>
        </w:rPr>
        <w:t xml:space="preserve">uman </w:t>
      </w:r>
      <w:r w:rsidRPr="00043C39">
        <w:rPr>
          <w:rFonts w:ascii="Times New Roman" w:eastAsia="함초롬바탕" w:hAnsi="Times New Roman" w:cs="Times New Roman"/>
          <w:color w:val="000000"/>
          <w:lang w:val="en-US"/>
        </w:rPr>
        <w:t>b</w:t>
      </w:r>
      <w:r w:rsidRPr="00043C39">
        <w:rPr>
          <w:rFonts w:ascii="Times New Roman" w:eastAsia="함초롬바탕" w:hAnsi="Times New Roman" w:cs="Times New Roman" w:hint="cs"/>
          <w:color w:val="000000"/>
          <w:lang w:val="en-US"/>
        </w:rPr>
        <w:t xml:space="preserve">ones from the Neolithic Yondae-do </w:t>
      </w:r>
      <w:r w:rsidRPr="00043C39">
        <w:rPr>
          <w:rFonts w:ascii="Times New Roman" w:eastAsia="함초롬바탕" w:hAnsi="Times New Roman" w:cs="Times New Roman"/>
          <w:color w:val="000000"/>
          <w:lang w:val="en-US"/>
        </w:rPr>
        <w:t>s</w:t>
      </w:r>
      <w:r w:rsidRPr="00043C39">
        <w:rPr>
          <w:rFonts w:ascii="Times New Roman" w:eastAsia="함초롬바탕" w:hAnsi="Times New Roman" w:cs="Times New Roman" w:hint="cs"/>
          <w:color w:val="000000"/>
          <w:lang w:val="en-US"/>
        </w:rPr>
        <w:t>ite</w:t>
      </w:r>
      <w:r w:rsidRPr="00043C39">
        <w:rPr>
          <w:rFonts w:ascii="Times New Roman" w:eastAsia="함초롬바탕" w:hAnsi="Times New Roman" w:cs="Times New Roman"/>
          <w:color w:val="000000"/>
          <w:lang w:val="en-US"/>
        </w:rPr>
        <w:t>.</w:t>
      </w:r>
      <w:r w:rsidRPr="00043C39">
        <w:rPr>
          <w:rFonts w:ascii="Times New Roman" w:eastAsia="함초롬바탕" w:hAnsi="Times New Roman" w:cs="Times New Roman" w:hint="cs"/>
          <w:color w:val="000000"/>
          <w:lang w:val="en-US"/>
        </w:rPr>
        <w:t xml:space="preserve"> </w:t>
      </w:r>
      <w:r w:rsidRPr="00043C39">
        <w:rPr>
          <w:rFonts w:ascii="Times New Roman" w:eastAsia="함초롬바탕" w:hAnsi="Times New Roman" w:cs="Times New Roman" w:hint="cs"/>
          <w:i/>
          <w:iCs/>
          <w:color w:val="000000"/>
          <w:lang w:val="en-US"/>
        </w:rPr>
        <w:t>J</w:t>
      </w:r>
      <w:r w:rsidRPr="00043C39">
        <w:rPr>
          <w:rFonts w:ascii="Times New Roman" w:eastAsia="함초롬바탕" w:hAnsi="Times New Roman" w:cs="Times New Roman"/>
          <w:i/>
          <w:iCs/>
          <w:color w:val="000000"/>
          <w:lang w:val="en-US"/>
        </w:rPr>
        <w:t>.</w:t>
      </w:r>
      <w:r w:rsidRPr="00043C39">
        <w:rPr>
          <w:rFonts w:ascii="Times New Roman" w:eastAsia="함초롬바탕" w:hAnsi="Times New Roman" w:cs="Times New Roman" w:hint="cs"/>
          <w:i/>
          <w:iCs/>
          <w:color w:val="000000"/>
          <w:lang w:val="en-US"/>
        </w:rPr>
        <w:t xml:space="preserve"> Kor</w:t>
      </w:r>
      <w:r w:rsidRPr="00043C39">
        <w:rPr>
          <w:rFonts w:ascii="Times New Roman" w:eastAsia="함초롬바탕" w:hAnsi="Times New Roman" w:cs="Times New Roman"/>
          <w:i/>
          <w:iCs/>
          <w:color w:val="000000"/>
          <w:lang w:val="en-US"/>
        </w:rPr>
        <w:t>ean</w:t>
      </w:r>
      <w:r w:rsidRPr="00043C39">
        <w:rPr>
          <w:rFonts w:ascii="Times New Roman" w:eastAsia="함초롬바탕" w:hAnsi="Times New Roman" w:cs="Times New Roman" w:hint="cs"/>
          <w:i/>
          <w:iCs/>
          <w:color w:val="000000"/>
          <w:lang w:val="en-US"/>
        </w:rPr>
        <w:t xml:space="preserve"> Ancient Hist</w:t>
      </w:r>
      <w:r w:rsidRPr="00043C39">
        <w:rPr>
          <w:rFonts w:ascii="Times New Roman" w:eastAsia="함초롬바탕" w:hAnsi="Times New Roman" w:cs="Times New Roman"/>
          <w:i/>
          <w:iCs/>
          <w:color w:val="000000"/>
          <w:lang w:val="en-US"/>
        </w:rPr>
        <w:t>.</w:t>
      </w:r>
      <w:r w:rsidRPr="00043C39">
        <w:rPr>
          <w:rFonts w:ascii="Times New Roman" w:eastAsia="함초롬바탕" w:hAnsi="Times New Roman" w:cs="Times New Roman" w:hint="cs"/>
          <w:i/>
          <w:iCs/>
          <w:color w:val="000000"/>
          <w:lang w:val="en-US"/>
        </w:rPr>
        <w:t xml:space="preserve"> Soc</w:t>
      </w:r>
      <w:r w:rsidRPr="00043C39">
        <w:rPr>
          <w:rFonts w:ascii="Times New Roman" w:eastAsia="함초롬바탕" w:hAnsi="Times New Roman" w:cs="Times New Roman"/>
          <w:i/>
          <w:iCs/>
          <w:color w:val="000000"/>
          <w:lang w:val="en-US"/>
        </w:rPr>
        <w:t>.</w:t>
      </w:r>
      <w:r w:rsidRPr="00043C39">
        <w:rPr>
          <w:rFonts w:ascii="Times New Roman" w:eastAsia="함초롬바탕" w:hAnsi="Times New Roman" w:cs="Times New Roman" w:hint="cs"/>
          <w:color w:val="000000"/>
          <w:lang w:val="en-US"/>
        </w:rPr>
        <w:t xml:space="preserve"> </w:t>
      </w:r>
      <w:r w:rsidRPr="00043C39">
        <w:rPr>
          <w:rFonts w:ascii="Times New Roman" w:eastAsia="함초롬바탕" w:hAnsi="Times New Roman" w:cs="Times New Roman" w:hint="cs"/>
          <w:b/>
          <w:bCs/>
          <w:color w:val="000000"/>
          <w:lang w:val="en-US"/>
        </w:rPr>
        <w:t>66</w:t>
      </w:r>
      <w:r w:rsidRPr="00043C39">
        <w:rPr>
          <w:rFonts w:ascii="Times New Roman" w:eastAsia="함초롬바탕" w:hAnsi="Times New Roman" w:cs="Times New Roman" w:hint="cs"/>
          <w:color w:val="000000"/>
          <w:lang w:val="en-US"/>
        </w:rPr>
        <w:t>, 5-26 (2009) (in Korean with English summary)</w:t>
      </w:r>
      <w:r w:rsidRPr="00043C39">
        <w:rPr>
          <w:rFonts w:ascii="Times New Roman" w:eastAsia="함초롬바탕" w:hAnsi="Times New Roman" w:cs="Times New Roman"/>
          <w:color w:val="000000"/>
          <w:lang w:val="en-US"/>
        </w:rPr>
        <w:t>.</w:t>
      </w:r>
    </w:p>
  </w:endnote>
  <w:endnote w:id="26">
    <w:p w14:paraId="3D3F1862" w14:textId="20619A7E" w:rsidR="00406249" w:rsidRPr="00043C39" w:rsidRDefault="00406249" w:rsidP="00FE2172">
      <w:pPr>
        <w:spacing w:line="384" w:lineRule="auto"/>
        <w:textAlignment w:val="baseline"/>
        <w:rPr>
          <w:rFonts w:ascii="Times New Roman" w:eastAsia="Gulim" w:hAnsi="Times New Roman" w:cs="Times New Roman"/>
          <w:color w:val="000000"/>
          <w:lang w:val="en-US"/>
        </w:rPr>
      </w:pPr>
      <w:r w:rsidRPr="00043C39">
        <w:rPr>
          <w:rStyle w:val="EndnoteReference"/>
          <w:rFonts w:ascii="Times New Roman" w:hAnsi="Times New Roman" w:cs="Times New Roman" w:hint="cs"/>
        </w:rPr>
        <w:endnoteRef/>
      </w:r>
      <w:r w:rsidRPr="00043C39">
        <w:rPr>
          <w:rFonts w:ascii="Times New Roman" w:hAnsi="Times New Roman" w:cs="Times New Roman" w:hint="cs"/>
          <w:lang w:val="en-US"/>
        </w:rPr>
        <w:t xml:space="preserve"> </w:t>
      </w:r>
      <w:r w:rsidRPr="00043C39">
        <w:rPr>
          <w:rFonts w:ascii="Times New Roman" w:eastAsia="함초롬바탕" w:hAnsi="Times New Roman" w:cs="Times New Roman" w:hint="cs"/>
          <w:color w:val="000000"/>
          <w:lang w:val="en-US"/>
        </w:rPr>
        <w:t xml:space="preserve">An, D. &amp; Lee, I. Seasonality of shellfish gathering using oxygen isotope analysis of </w:t>
      </w:r>
      <w:r w:rsidRPr="00043C39">
        <w:rPr>
          <w:rFonts w:ascii="Times New Roman" w:eastAsia="함초롬바탕" w:hAnsi="Times New Roman" w:cs="Times New Roman" w:hint="cs"/>
          <w:i/>
          <w:iCs/>
          <w:color w:val="000000"/>
          <w:lang w:val="en-US"/>
        </w:rPr>
        <w:t>Crassostrea gigas</w:t>
      </w:r>
      <w:r w:rsidRPr="00043C39">
        <w:rPr>
          <w:rFonts w:ascii="Times New Roman" w:eastAsia="함초롬바탕" w:hAnsi="Times New Roman" w:cs="Times New Roman" w:hint="cs"/>
          <w:color w:val="000000"/>
          <w:lang w:val="en-US"/>
        </w:rPr>
        <w:t xml:space="preserve"> from the Neolithic Yeondae-do shell midden site,</w:t>
      </w:r>
      <w:r w:rsidRPr="00043C39">
        <w:rPr>
          <w:rFonts w:ascii="Times New Roman" w:eastAsia="함초롬바탕" w:hAnsi="Times New Roman" w:cs="Times New Roman"/>
          <w:color w:val="000000"/>
          <w:lang w:val="en-US"/>
        </w:rPr>
        <w:t xml:space="preserve"> </w:t>
      </w:r>
      <w:r w:rsidRPr="00043C39">
        <w:rPr>
          <w:rFonts w:ascii="Times New Roman" w:eastAsia="함초롬바탕" w:hAnsi="Times New Roman" w:cs="Times New Roman" w:hint="cs"/>
          <w:color w:val="000000"/>
          <w:lang w:val="en-US"/>
        </w:rPr>
        <w:t>Tongyeong, Korea</w:t>
      </w:r>
      <w:r w:rsidRPr="00043C39">
        <w:rPr>
          <w:rFonts w:ascii="Times New Roman" w:eastAsia="함초롬바탕" w:hAnsi="Times New Roman" w:cs="Times New Roman"/>
          <w:color w:val="000000"/>
          <w:lang w:val="en-US"/>
        </w:rPr>
        <w:t>.</w:t>
      </w:r>
      <w:r w:rsidRPr="00043C39">
        <w:rPr>
          <w:rFonts w:ascii="Times New Roman" w:eastAsia="함초롬바탕" w:hAnsi="Times New Roman" w:cs="Times New Roman" w:hint="cs"/>
          <w:color w:val="000000"/>
          <w:lang w:val="en-US"/>
        </w:rPr>
        <w:t xml:space="preserve"> </w:t>
      </w:r>
      <w:r w:rsidRPr="00043C39">
        <w:rPr>
          <w:rFonts w:ascii="Times New Roman" w:eastAsia="함초롬바탕" w:hAnsi="Times New Roman" w:cs="Times New Roman" w:hint="cs"/>
          <w:i/>
          <w:iCs/>
          <w:color w:val="000000"/>
          <w:lang w:val="en-US"/>
        </w:rPr>
        <w:t>Korean J</w:t>
      </w:r>
      <w:r w:rsidRPr="00043C39">
        <w:rPr>
          <w:rFonts w:ascii="Times New Roman" w:eastAsia="함초롬바탕" w:hAnsi="Times New Roman" w:cs="Times New Roman"/>
          <w:i/>
          <w:iCs/>
          <w:color w:val="000000"/>
          <w:lang w:val="en-US"/>
        </w:rPr>
        <w:t>.</w:t>
      </w:r>
      <w:r w:rsidRPr="00043C39">
        <w:rPr>
          <w:rFonts w:ascii="Times New Roman" w:eastAsia="함초롬바탕" w:hAnsi="Times New Roman" w:cs="Times New Roman" w:hint="cs"/>
          <w:i/>
          <w:iCs/>
          <w:color w:val="000000"/>
          <w:lang w:val="en-US"/>
        </w:rPr>
        <w:t xml:space="preserve"> Malacol</w:t>
      </w:r>
      <w:r w:rsidRPr="00043C39">
        <w:rPr>
          <w:rFonts w:ascii="Times New Roman" w:eastAsia="함초롬바탕" w:hAnsi="Times New Roman" w:cs="Times New Roman"/>
          <w:i/>
          <w:iCs/>
          <w:color w:val="000000"/>
          <w:lang w:val="en-US"/>
        </w:rPr>
        <w:t>.</w:t>
      </w:r>
      <w:r w:rsidRPr="00043C39">
        <w:rPr>
          <w:rFonts w:ascii="Times New Roman" w:eastAsia="함초롬바탕" w:hAnsi="Times New Roman" w:cs="Times New Roman" w:hint="cs"/>
          <w:color w:val="000000"/>
          <w:lang w:val="en-US"/>
        </w:rPr>
        <w:t xml:space="preserve"> </w:t>
      </w:r>
      <w:r w:rsidRPr="00043C39">
        <w:rPr>
          <w:rFonts w:ascii="Times New Roman" w:eastAsia="함초롬바탕" w:hAnsi="Times New Roman" w:cs="Times New Roman" w:hint="cs"/>
          <w:b/>
          <w:bCs/>
          <w:color w:val="000000"/>
          <w:lang w:val="en-US"/>
        </w:rPr>
        <w:t>31</w:t>
      </w:r>
      <w:r w:rsidRPr="00043C39">
        <w:rPr>
          <w:rFonts w:ascii="Times New Roman" w:eastAsia="함초롬바탕" w:hAnsi="Times New Roman" w:cs="Times New Roman" w:hint="cs"/>
          <w:color w:val="000000"/>
          <w:lang w:val="en-US"/>
        </w:rPr>
        <w:t>, 43-8 (2015) (in Korean with English summary)</w:t>
      </w:r>
    </w:p>
  </w:endnote>
  <w:endnote w:id="27">
    <w:p w14:paraId="0F4D417B" w14:textId="79E82F7B" w:rsidR="00406249" w:rsidRPr="00043C39" w:rsidRDefault="00406249" w:rsidP="00CD1F5E">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Padgett, B.D. </w:t>
      </w:r>
      <w:r w:rsidRPr="00043C39">
        <w:rPr>
          <w:rFonts w:ascii="Times New Roman" w:hAnsi="Times New Roman" w:cs="Times New Roman"/>
          <w:i/>
          <w:iCs/>
          <w:sz w:val="24"/>
          <w:szCs w:val="24"/>
          <w:lang w:val="en-US"/>
        </w:rPr>
        <w:t>The Bioarchaeology of Violence During the Yayoi Period of Japan</w:t>
      </w:r>
      <w:r w:rsidRPr="00043C39">
        <w:rPr>
          <w:rFonts w:ascii="Times New Roman" w:hAnsi="Times New Roman" w:cs="Times New Roman"/>
          <w:sz w:val="24"/>
          <w:szCs w:val="24"/>
          <w:lang w:val="en-US"/>
        </w:rPr>
        <w:t xml:space="preserve"> (PhD dissertation, Ohio State University, 2020). </w:t>
      </w:r>
    </w:p>
  </w:endnote>
  <w:endnote w:id="28">
    <w:p w14:paraId="6213FD9B" w14:textId="57F874F7" w:rsidR="00406249" w:rsidRPr="00043C39" w:rsidRDefault="00406249" w:rsidP="00AB4E5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Fujio, S., Sakamoto, M. &amp; Takigami, M. Fukuokaken Nakagawashi Antokudai iseki shutsudo Yayoi chūki jinkotsu no nendai sokutei chōsa. </w:t>
      </w:r>
      <w:r w:rsidRPr="00043C39">
        <w:rPr>
          <w:rFonts w:ascii="Times New Roman" w:hAnsi="Times New Roman" w:cs="Times New Roman"/>
          <w:i/>
          <w:iCs/>
          <w:sz w:val="24"/>
          <w:szCs w:val="24"/>
          <w:lang w:val="en-US"/>
        </w:rPr>
        <w:t>Bull. Nat. Mus. Japan. Hist</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219</w:t>
      </w:r>
      <w:r w:rsidRPr="00043C39">
        <w:rPr>
          <w:rFonts w:ascii="Times New Roman" w:hAnsi="Times New Roman" w:cs="Times New Roman"/>
          <w:sz w:val="24"/>
          <w:szCs w:val="24"/>
          <w:lang w:val="en-US"/>
        </w:rPr>
        <w:t>, 53-62 (2020) (in Japanese).</w:t>
      </w:r>
    </w:p>
  </w:endnote>
  <w:endnote w:id="29">
    <w:p w14:paraId="09A29A9D" w14:textId="55C53188" w:rsidR="00406249" w:rsidRPr="00043C39" w:rsidRDefault="00406249" w:rsidP="007B1A50">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Shinoda, K., Kanzawa, H., Tsunoda, T. &amp; Adachi, N. Fukuokaken Nakagawashi Antokudai iseki shutsudo Yayoi chūki jinkotsu no DNA bunseki. </w:t>
      </w:r>
      <w:r w:rsidRPr="00043C39">
        <w:rPr>
          <w:rFonts w:ascii="Times New Roman" w:hAnsi="Times New Roman" w:cs="Times New Roman"/>
          <w:i/>
          <w:iCs/>
          <w:sz w:val="24"/>
          <w:szCs w:val="24"/>
          <w:lang w:val="en-US"/>
        </w:rPr>
        <w:t>Bull. Nat. Mus. Japan. Hist</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219</w:t>
      </w:r>
      <w:r w:rsidRPr="00043C39">
        <w:rPr>
          <w:rFonts w:ascii="Times New Roman" w:hAnsi="Times New Roman" w:cs="Times New Roman"/>
          <w:sz w:val="24"/>
          <w:szCs w:val="24"/>
          <w:lang w:val="en-US"/>
        </w:rPr>
        <w:t>, 75-84 (2020) (in Japanese).</w:t>
      </w:r>
    </w:p>
  </w:endnote>
  <w:endnote w:id="30">
    <w:p w14:paraId="22A55052" w14:textId="76512A1C"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Matsumura, H., Anezaki, T. &amp; Ishida, H. A morphometric analysis of Jomon skeletons from the Funadomari site on Rebun island, Hokkaido, Japan. </w:t>
      </w:r>
      <w:r w:rsidRPr="00043C39">
        <w:rPr>
          <w:rFonts w:ascii="Times New Roman" w:hAnsi="Times New Roman" w:cs="Times New Roman"/>
          <w:i/>
          <w:iCs/>
          <w:sz w:val="24"/>
          <w:szCs w:val="24"/>
          <w:lang w:val="en-US"/>
        </w:rPr>
        <w:t>Anthropol. Sci</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109</w:t>
      </w:r>
      <w:r w:rsidRPr="00043C39">
        <w:rPr>
          <w:rFonts w:ascii="Times New Roman" w:hAnsi="Times New Roman" w:cs="Times New Roman"/>
          <w:sz w:val="24"/>
          <w:szCs w:val="24"/>
          <w:lang w:val="en-US"/>
        </w:rPr>
        <w:t>, 1-21 (2001).</w:t>
      </w:r>
    </w:p>
  </w:endnote>
  <w:endnote w:id="31">
    <w:p w14:paraId="633D8173" w14:textId="3E26ED94" w:rsidR="00452309" w:rsidRPr="00043C39" w:rsidRDefault="00452309" w:rsidP="00452309">
      <w:pPr>
        <w:pStyle w:val="EndnoteText"/>
        <w:spacing w:line="360" w:lineRule="auto"/>
        <w:rPr>
          <w:rFonts w:ascii="Times New Roman" w:hAnsi="Times New Roman" w:cs="Times New Roman"/>
          <w:sz w:val="24"/>
          <w:szCs w:val="24"/>
          <w:lang w:val="en-GB"/>
        </w:rPr>
      </w:pPr>
      <w:r w:rsidRPr="00043C39">
        <w:rPr>
          <w:rStyle w:val="EndnoteReference"/>
          <w:rFonts w:ascii="Times New Roman" w:hAnsi="Times New Roman" w:cs="Times New Roman" w:hint="cs"/>
          <w:color w:val="000000" w:themeColor="text1"/>
          <w:sz w:val="24"/>
          <w:szCs w:val="24"/>
        </w:rPr>
        <w:endnoteRef/>
      </w:r>
      <w:r w:rsidRPr="00043C39">
        <w:rPr>
          <w:rFonts w:ascii="Times New Roman" w:hAnsi="Times New Roman" w:cs="Times New Roman" w:hint="cs"/>
          <w:color w:val="000000" w:themeColor="text1"/>
          <w:sz w:val="24"/>
          <w:szCs w:val="24"/>
          <w:lang w:val="en-US"/>
        </w:rPr>
        <w:t xml:space="preserve"> </w:t>
      </w:r>
      <w:r w:rsidRPr="00043C39">
        <w:rPr>
          <w:rFonts w:ascii="Times New Roman" w:hAnsi="Times New Roman" w:cs="Times New Roman" w:hint="cs"/>
          <w:color w:val="000000" w:themeColor="text1"/>
          <w:sz w:val="24"/>
          <w:szCs w:val="24"/>
          <w:lang w:val="en-GB"/>
        </w:rPr>
        <w:t>Hokkaid</w:t>
      </w:r>
      <w:r w:rsidRPr="00043C39">
        <w:rPr>
          <w:rFonts w:ascii="Times New Roman" w:hAnsi="Times New Roman" w:cs="Times New Roman" w:hint="cs"/>
          <w:color w:val="000000" w:themeColor="text1"/>
          <w:sz w:val="24"/>
          <w:szCs w:val="24"/>
          <w:lang w:val="en-US"/>
        </w:rPr>
        <w:t>ō</w:t>
      </w:r>
      <w:r w:rsidRPr="00043C39">
        <w:rPr>
          <w:rFonts w:ascii="Times New Roman" w:hAnsi="Times New Roman" w:cs="Times New Roman" w:hint="cs"/>
          <w:color w:val="000000" w:themeColor="text1"/>
          <w:sz w:val="24"/>
          <w:szCs w:val="24"/>
          <w:lang w:val="en-GB"/>
        </w:rPr>
        <w:t xml:space="preserve"> Rebunch</w:t>
      </w:r>
      <w:r w:rsidRPr="00043C39">
        <w:rPr>
          <w:rFonts w:ascii="Times New Roman" w:hAnsi="Times New Roman" w:cs="Times New Roman" w:hint="cs"/>
          <w:color w:val="000000" w:themeColor="text1"/>
          <w:sz w:val="24"/>
          <w:szCs w:val="24"/>
          <w:lang w:val="en-US"/>
        </w:rPr>
        <w:t>ō</w:t>
      </w:r>
      <w:r w:rsidRPr="00043C39">
        <w:rPr>
          <w:rFonts w:ascii="Times New Roman" w:hAnsi="Times New Roman" w:cs="Times New Roman" w:hint="cs"/>
          <w:color w:val="000000" w:themeColor="text1"/>
          <w:sz w:val="24"/>
          <w:szCs w:val="24"/>
          <w:lang w:val="en-GB"/>
        </w:rPr>
        <w:t xml:space="preserve"> Ky</w:t>
      </w:r>
      <w:r w:rsidRPr="00043C39">
        <w:rPr>
          <w:rFonts w:ascii="Times New Roman" w:hAnsi="Times New Roman" w:cs="Times New Roman" w:hint="cs"/>
          <w:color w:val="000000" w:themeColor="text1"/>
          <w:sz w:val="24"/>
          <w:szCs w:val="24"/>
          <w:lang w:val="en-US"/>
        </w:rPr>
        <w:t>ō</w:t>
      </w:r>
      <w:r w:rsidRPr="00043C39">
        <w:rPr>
          <w:rFonts w:ascii="Times New Roman" w:hAnsi="Times New Roman" w:cs="Times New Roman" w:hint="cs"/>
          <w:color w:val="000000" w:themeColor="text1"/>
          <w:sz w:val="24"/>
          <w:szCs w:val="24"/>
          <w:lang w:val="en-GB"/>
        </w:rPr>
        <w:t xml:space="preserve">iku Iinkai, </w:t>
      </w:r>
      <w:r w:rsidRPr="00043C39">
        <w:rPr>
          <w:rFonts w:ascii="Times New Roman" w:hAnsi="Times New Roman" w:cs="Times New Roman" w:hint="cs"/>
          <w:i/>
          <w:iCs/>
          <w:color w:val="000000" w:themeColor="text1"/>
          <w:sz w:val="24"/>
          <w:szCs w:val="24"/>
          <w:lang w:val="en-GB"/>
        </w:rPr>
        <w:t>Rebunch</w:t>
      </w:r>
      <w:r w:rsidRPr="00043C39">
        <w:rPr>
          <w:rFonts w:ascii="Times New Roman" w:hAnsi="Times New Roman" w:cs="Times New Roman" w:hint="cs"/>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GB"/>
        </w:rPr>
        <w:t xml:space="preserve"> Funadomari iseki ch</w:t>
      </w:r>
      <w:r w:rsidRPr="00043C39">
        <w:rPr>
          <w:rFonts w:ascii="Times New Roman" w:hAnsi="Times New Roman" w:cs="Times New Roman" w:hint="cs"/>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GB"/>
        </w:rPr>
        <w:t>sa h</w:t>
      </w:r>
      <w:r w:rsidRPr="00043C39">
        <w:rPr>
          <w:rFonts w:ascii="Times New Roman" w:hAnsi="Times New Roman" w:cs="Times New Roman" w:hint="cs"/>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GB"/>
        </w:rPr>
        <w:t>kokusho: Heisei 10 nend</w:t>
      </w:r>
      <w:r w:rsidRPr="00043C39">
        <w:rPr>
          <w:rFonts w:ascii="Times New Roman" w:hAnsi="Times New Roman" w:cs="Times New Roman" w:hint="cs"/>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GB"/>
        </w:rPr>
        <w:t xml:space="preserve"> hakkutsu ch</w:t>
      </w:r>
      <w:r w:rsidRPr="00043C39">
        <w:rPr>
          <w:rFonts w:ascii="Times New Roman" w:hAnsi="Times New Roman" w:cs="Times New Roman" w:hint="cs"/>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GB"/>
        </w:rPr>
        <w:t>sa h</w:t>
      </w:r>
      <w:r w:rsidRPr="00043C39">
        <w:rPr>
          <w:rFonts w:ascii="Times New Roman" w:hAnsi="Times New Roman" w:cs="Times New Roman" w:hint="cs"/>
          <w:i/>
          <w:iCs/>
          <w:color w:val="000000" w:themeColor="text1"/>
          <w:sz w:val="24"/>
          <w:szCs w:val="24"/>
          <w:lang w:val="en-US"/>
        </w:rPr>
        <w:t>ō</w:t>
      </w:r>
      <w:r w:rsidRPr="00043C39">
        <w:rPr>
          <w:rFonts w:ascii="Times New Roman" w:hAnsi="Times New Roman" w:cs="Times New Roman" w:hint="cs"/>
          <w:i/>
          <w:iCs/>
          <w:color w:val="000000" w:themeColor="text1"/>
          <w:sz w:val="24"/>
          <w:szCs w:val="24"/>
          <w:lang w:val="en-GB"/>
        </w:rPr>
        <w:t xml:space="preserve">koku </w:t>
      </w:r>
      <w:r w:rsidRPr="00043C39">
        <w:rPr>
          <w:rFonts w:ascii="Times New Roman" w:hAnsi="Times New Roman" w:cs="Times New Roman" w:hint="cs"/>
          <w:color w:val="000000" w:themeColor="text1"/>
          <w:sz w:val="24"/>
          <w:szCs w:val="24"/>
          <w:lang w:val="en-GB"/>
        </w:rPr>
        <w:t xml:space="preserve">(Rebun Board of Education, </w:t>
      </w:r>
      <w:r w:rsidR="001C7797" w:rsidRPr="00043C39">
        <w:rPr>
          <w:rFonts w:ascii="Times New Roman" w:hAnsi="Times New Roman" w:cs="Times New Roman"/>
          <w:color w:val="000000" w:themeColor="text1"/>
          <w:sz w:val="24"/>
          <w:szCs w:val="24"/>
          <w:lang w:val="en-GB"/>
        </w:rPr>
        <w:t>2000</w:t>
      </w:r>
      <w:r w:rsidRPr="00043C39">
        <w:rPr>
          <w:rFonts w:ascii="Times New Roman" w:hAnsi="Times New Roman" w:cs="Times New Roman" w:hint="cs"/>
          <w:color w:val="000000" w:themeColor="text1"/>
          <w:sz w:val="24"/>
          <w:szCs w:val="24"/>
          <w:lang w:val="en-GB"/>
        </w:rPr>
        <w:t>).</w:t>
      </w:r>
    </w:p>
  </w:endnote>
  <w:endnote w:id="32">
    <w:p w14:paraId="5FF80BD3" w14:textId="77777777"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Kanzawa-Kiriyama, H., Jinam, T.A., Kawai, Y., Sato, T., Hosomichi, K., Tajima, A., Adachi, N., Matsumura, H., Kryukov, K., Saitou, N. &amp; Shinoda, K. Late Jomon male and female genome sequences from the Funadomari site in Hokkaido, Japan. </w:t>
      </w:r>
      <w:r w:rsidRPr="00043C39">
        <w:rPr>
          <w:rFonts w:ascii="Times New Roman" w:hAnsi="Times New Roman" w:cs="Times New Roman"/>
          <w:i/>
          <w:iCs/>
          <w:sz w:val="24"/>
          <w:szCs w:val="24"/>
          <w:lang w:val="en-US"/>
        </w:rPr>
        <w:t>Anthropol. Sci</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127</w:t>
      </w:r>
      <w:r w:rsidRPr="00043C39">
        <w:rPr>
          <w:rFonts w:ascii="Times New Roman" w:hAnsi="Times New Roman" w:cs="Times New Roman"/>
          <w:sz w:val="24"/>
          <w:szCs w:val="24"/>
          <w:lang w:val="en-US"/>
        </w:rPr>
        <w:t xml:space="preserve">, 83-108 (2019). </w:t>
      </w:r>
    </w:p>
  </w:endnote>
  <w:endnote w:id="33">
    <w:p w14:paraId="790A00BB" w14:textId="67002B53"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Gakuhari, T. et al. Ancient Jomon genome sequence analysis sehds light on migration patterns of early East Asian populations. </w:t>
      </w:r>
      <w:r w:rsidRPr="00043C39">
        <w:rPr>
          <w:rFonts w:ascii="Times New Roman" w:hAnsi="Times New Roman" w:cs="Times New Roman"/>
          <w:i/>
          <w:iCs/>
          <w:sz w:val="24"/>
          <w:szCs w:val="24"/>
          <w:lang w:val="en-US"/>
        </w:rPr>
        <w:t>Commun. Biol</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3</w:t>
      </w:r>
      <w:r w:rsidRPr="00043C39">
        <w:rPr>
          <w:rFonts w:ascii="Times New Roman" w:hAnsi="Times New Roman" w:cs="Times New Roman"/>
          <w:sz w:val="24"/>
          <w:szCs w:val="24"/>
          <w:lang w:val="en-US"/>
        </w:rPr>
        <w:t xml:space="preserve">, e437 (2020). </w:t>
      </w:r>
    </w:p>
  </w:endnote>
  <w:endnote w:id="34">
    <w:p w14:paraId="7A7AC7DB" w14:textId="48D9ED2F" w:rsidR="00406249" w:rsidRPr="00043C39" w:rsidRDefault="00406249" w:rsidP="00750187">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Mizoguchi, K. </w:t>
      </w:r>
      <w:r w:rsidRPr="00043C39">
        <w:rPr>
          <w:rFonts w:ascii="Times New Roman" w:hAnsi="Times New Roman" w:cs="Times New Roman"/>
          <w:i/>
          <w:iCs/>
          <w:sz w:val="24"/>
          <w:szCs w:val="24"/>
          <w:lang w:val="en-US"/>
        </w:rPr>
        <w:t>The Archaeology of Japan: From the Earliest Rice Farming Villages to the Rise of the State</w:t>
      </w:r>
      <w:r w:rsidRPr="00043C39">
        <w:rPr>
          <w:rFonts w:ascii="Times New Roman" w:hAnsi="Times New Roman" w:cs="Times New Roman"/>
          <w:sz w:val="24"/>
          <w:szCs w:val="24"/>
          <w:lang w:val="en-US"/>
        </w:rPr>
        <w:t xml:space="preserve"> (Cambridge Univ. Press, 2013).</w:t>
      </w:r>
    </w:p>
  </w:endnote>
  <w:endnote w:id="35">
    <w:p w14:paraId="77C023EA" w14:textId="1CB65B74" w:rsidR="00406249" w:rsidRPr="00043C39" w:rsidRDefault="00406249" w:rsidP="00693C5B">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Shinoda, K. &amp; Kunisada, T. Analysis of ancient Japanese society through mitochondrial DNA sequencing. </w:t>
      </w:r>
      <w:r w:rsidRPr="00043C39">
        <w:rPr>
          <w:rFonts w:ascii="Times New Roman" w:hAnsi="Times New Roman" w:cs="Times New Roman"/>
          <w:i/>
          <w:iCs/>
          <w:sz w:val="24"/>
          <w:szCs w:val="24"/>
          <w:lang w:val="en-US"/>
        </w:rPr>
        <w:t>Int. J. Osteoarchaeol</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4</w:t>
      </w:r>
      <w:r w:rsidRPr="00043C39">
        <w:rPr>
          <w:rFonts w:ascii="Times New Roman" w:hAnsi="Times New Roman" w:cs="Times New Roman"/>
          <w:sz w:val="24"/>
          <w:szCs w:val="24"/>
          <w:lang w:val="en-US"/>
        </w:rPr>
        <w:t xml:space="preserve">, 291-297 (1994). </w:t>
      </w:r>
    </w:p>
  </w:endnote>
  <w:endnote w:id="36">
    <w:p w14:paraId="76AB64D2" w14:textId="6A62CDB5" w:rsidR="00406249" w:rsidRPr="00043C39" w:rsidRDefault="00406249" w:rsidP="00693C5B">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Shinoda, K. Ancient DNA analysis of skeletal samples recovered from the Kuma-Nishioda Yayoi site. </w:t>
      </w:r>
      <w:r w:rsidRPr="00043C39">
        <w:rPr>
          <w:rFonts w:ascii="Times New Roman" w:hAnsi="Times New Roman" w:cs="Times New Roman"/>
          <w:i/>
          <w:iCs/>
          <w:sz w:val="24"/>
          <w:szCs w:val="24"/>
          <w:lang w:val="en-US"/>
        </w:rPr>
        <w:t>Bull. Nat. Sci. Mus. Tokyo D</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30</w:t>
      </w:r>
      <w:r w:rsidRPr="00043C39">
        <w:rPr>
          <w:rFonts w:ascii="Times New Roman" w:hAnsi="Times New Roman" w:cs="Times New Roman"/>
          <w:sz w:val="24"/>
          <w:szCs w:val="24"/>
          <w:lang w:val="en-US"/>
        </w:rPr>
        <w:t>, 1-8 (2004).</w:t>
      </w:r>
    </w:p>
  </w:endnote>
  <w:endnote w:id="37">
    <w:p w14:paraId="3DF9128F" w14:textId="45FF6E36" w:rsidR="00406249" w:rsidRPr="00043C39" w:rsidRDefault="00406249" w:rsidP="00843ECC">
      <w:pPr>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Ohgaki, S. &amp; Kurozumi, T. Historical decline of the mangrove gastropods, </w:t>
      </w:r>
      <w:r w:rsidRPr="00043C39">
        <w:rPr>
          <w:rFonts w:ascii="Times New Roman" w:hAnsi="Times New Roman" w:cs="Times New Roman"/>
          <w:i/>
          <w:lang w:val="en-US"/>
        </w:rPr>
        <w:t xml:space="preserve">Telescopium </w:t>
      </w:r>
      <w:r w:rsidRPr="00043C39">
        <w:rPr>
          <w:rFonts w:ascii="Times New Roman" w:hAnsi="Times New Roman" w:cs="Times New Roman"/>
          <w:lang w:val="en-US"/>
        </w:rPr>
        <w:t xml:space="preserve">and </w:t>
      </w:r>
      <w:r w:rsidRPr="00043C39">
        <w:rPr>
          <w:rFonts w:ascii="Times New Roman" w:hAnsi="Times New Roman" w:cs="Times New Roman"/>
          <w:i/>
          <w:lang w:val="en-US"/>
        </w:rPr>
        <w:t>Terebralia</w:t>
      </w:r>
      <w:r w:rsidRPr="00043C39">
        <w:rPr>
          <w:rFonts w:ascii="Times New Roman" w:hAnsi="Times New Roman" w:cs="Times New Roman"/>
          <w:lang w:val="en-US"/>
        </w:rPr>
        <w:t xml:space="preserve"> in the Ryukyu islands and Taiwan: evidence from shell middens. </w:t>
      </w:r>
      <w:r w:rsidRPr="00043C39">
        <w:rPr>
          <w:rFonts w:ascii="Times New Roman" w:hAnsi="Times New Roman" w:cs="Times New Roman"/>
          <w:i/>
          <w:lang w:val="en-US"/>
        </w:rPr>
        <w:t>Asian Mar. Biol.</w:t>
      </w:r>
      <w:r w:rsidRPr="00043C39">
        <w:rPr>
          <w:rFonts w:ascii="Times New Roman" w:hAnsi="Times New Roman" w:cs="Times New Roman"/>
          <w:lang w:val="en-US"/>
        </w:rPr>
        <w:t xml:space="preserve"> </w:t>
      </w:r>
      <w:r w:rsidRPr="00043C39">
        <w:rPr>
          <w:rFonts w:ascii="Times New Roman" w:hAnsi="Times New Roman" w:cs="Times New Roman"/>
          <w:b/>
          <w:lang w:val="en-US"/>
        </w:rPr>
        <w:t>17</w:t>
      </w:r>
      <w:r w:rsidRPr="00043C39">
        <w:rPr>
          <w:rFonts w:ascii="Times New Roman" w:hAnsi="Times New Roman" w:cs="Times New Roman"/>
          <w:lang w:val="en-US"/>
        </w:rPr>
        <w:t xml:space="preserve">, 125-135 (2000). </w:t>
      </w:r>
    </w:p>
  </w:endnote>
  <w:endnote w:id="38">
    <w:p w14:paraId="2C6709A6" w14:textId="1748FCF2" w:rsidR="00406249" w:rsidRPr="00043C39" w:rsidRDefault="00406249" w:rsidP="00843ECC">
      <w:pPr>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Hernandez, M. &amp; Hudson, M.J. 2015. Diagnosis and evaluation of causative factors for the presence of endemic treponemal disease in a Japanese sub-tropical island population from the Tokugawa period. </w:t>
      </w:r>
      <w:r w:rsidRPr="00043C39">
        <w:rPr>
          <w:rFonts w:ascii="Times New Roman" w:hAnsi="Times New Roman" w:cs="Times New Roman"/>
          <w:i/>
          <w:lang w:val="en-US"/>
        </w:rPr>
        <w:t>Int. J. Paleopathol.</w:t>
      </w:r>
      <w:r w:rsidRPr="00043C39">
        <w:rPr>
          <w:rFonts w:ascii="Times New Roman" w:hAnsi="Times New Roman" w:cs="Times New Roman"/>
          <w:lang w:val="en-US"/>
        </w:rPr>
        <w:t xml:space="preserve"> </w:t>
      </w:r>
      <w:r w:rsidRPr="00043C39">
        <w:rPr>
          <w:rFonts w:ascii="Times New Roman" w:hAnsi="Times New Roman" w:cs="Times New Roman"/>
          <w:b/>
          <w:lang w:val="en-US"/>
        </w:rPr>
        <w:t>10</w:t>
      </w:r>
      <w:r w:rsidRPr="00043C39">
        <w:rPr>
          <w:rFonts w:ascii="Times New Roman" w:hAnsi="Times New Roman" w:cs="Times New Roman"/>
          <w:lang w:val="en-US"/>
        </w:rPr>
        <w:t>, 16-25 (2015).</w:t>
      </w:r>
    </w:p>
  </w:endnote>
  <w:endnote w:id="39">
    <w:p w14:paraId="22797EE8" w14:textId="15D16A2D" w:rsidR="00406249" w:rsidRPr="00043C39" w:rsidRDefault="00406249" w:rsidP="00843ECC">
      <w:pPr>
        <w:pStyle w:val="EndnoteText"/>
        <w:spacing w:line="360" w:lineRule="auto"/>
        <w:rPr>
          <w:rFonts w:ascii="Times New Roman" w:hAnsi="Times New Roman" w:cs="Times New Roman"/>
          <w:sz w:val="24"/>
          <w:szCs w:val="24"/>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Shimabukuro, A. Miayko, Yaeyama shotō no furubaka. </w:t>
      </w:r>
      <w:r w:rsidRPr="00043C39">
        <w:rPr>
          <w:rFonts w:ascii="Times New Roman" w:hAnsi="Times New Roman" w:cs="Times New Roman"/>
          <w:i/>
          <w:sz w:val="24"/>
          <w:szCs w:val="24"/>
        </w:rPr>
        <w:t>Kōkogaku Jānaru</w:t>
      </w:r>
      <w:r w:rsidRPr="00043C39">
        <w:rPr>
          <w:rFonts w:ascii="Times New Roman" w:hAnsi="Times New Roman" w:cs="Times New Roman"/>
          <w:sz w:val="24"/>
          <w:szCs w:val="24"/>
        </w:rPr>
        <w:t xml:space="preserve"> </w:t>
      </w:r>
      <w:r w:rsidRPr="00043C39">
        <w:rPr>
          <w:rFonts w:ascii="Times New Roman" w:hAnsi="Times New Roman" w:cs="Times New Roman"/>
          <w:b/>
          <w:sz w:val="24"/>
          <w:szCs w:val="24"/>
        </w:rPr>
        <w:t>552</w:t>
      </w:r>
      <w:r w:rsidRPr="00043C39">
        <w:rPr>
          <w:rFonts w:ascii="Times New Roman" w:hAnsi="Times New Roman" w:cs="Times New Roman"/>
          <w:sz w:val="24"/>
          <w:szCs w:val="24"/>
        </w:rPr>
        <w:t>, 17-23 (2006).</w:t>
      </w:r>
    </w:p>
  </w:endnote>
  <w:endnote w:id="40">
    <w:p w14:paraId="0235D29C" w14:textId="3667DB59" w:rsidR="00406249" w:rsidRPr="00043C39" w:rsidRDefault="00406249" w:rsidP="00843ECC">
      <w:pPr>
        <w:snapToGrid w:val="0"/>
        <w:spacing w:line="360" w:lineRule="auto"/>
        <w:rPr>
          <w:rFonts w:ascii="Times New Roman" w:hAnsi="Times New Roman" w:cs="Times New Roman"/>
        </w:rPr>
      </w:pPr>
      <w:r w:rsidRPr="00043C39">
        <w:rPr>
          <w:rStyle w:val="EndnoteReference"/>
          <w:rFonts w:ascii="Times New Roman" w:hAnsi="Times New Roman" w:cs="Times New Roman"/>
        </w:rPr>
        <w:endnoteRef/>
      </w:r>
      <w:r w:rsidRPr="00043C39">
        <w:rPr>
          <w:rFonts w:ascii="Times New Roman" w:hAnsi="Times New Roman" w:cs="Times New Roman"/>
        </w:rPr>
        <w:t xml:space="preserve"> Haguenauer, C. </w:t>
      </w:r>
      <w:r w:rsidRPr="00043C39">
        <w:rPr>
          <w:rFonts w:ascii="Times New Roman" w:hAnsi="Times New Roman" w:cs="Times New Roman"/>
          <w:i/>
        </w:rPr>
        <w:t>Origines de la civilisation Japonaise</w:t>
      </w:r>
      <w:r w:rsidRPr="00043C39">
        <w:rPr>
          <w:rFonts w:ascii="Times New Roman" w:hAnsi="Times New Roman" w:cs="Times New Roman"/>
        </w:rPr>
        <w:t xml:space="preserve"> (Paris: C. Klincksieck, 1956). </w:t>
      </w:r>
    </w:p>
  </w:endnote>
  <w:endnote w:id="41">
    <w:p w14:paraId="6801DA84" w14:textId="554374E7" w:rsidR="00406249" w:rsidRPr="00043C39" w:rsidRDefault="00406249" w:rsidP="00843ECC">
      <w:pPr>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Lebra, W.P. </w:t>
      </w:r>
      <w:r w:rsidRPr="00043C39">
        <w:rPr>
          <w:rFonts w:ascii="Times New Roman" w:hAnsi="Times New Roman" w:cs="Times New Roman"/>
          <w:i/>
          <w:lang w:val="en-US"/>
        </w:rPr>
        <w:t>Okinawan Religion: Belief, Ritual and Social Structure</w:t>
      </w:r>
      <w:r w:rsidRPr="00043C39">
        <w:rPr>
          <w:rFonts w:ascii="Times New Roman" w:hAnsi="Times New Roman" w:cs="Times New Roman"/>
          <w:lang w:val="en-US"/>
        </w:rPr>
        <w:t xml:space="preserve"> (Hawai‘i Univ. Press, 1966). </w:t>
      </w:r>
    </w:p>
  </w:endnote>
  <w:endnote w:id="42">
    <w:p w14:paraId="4147001C" w14:textId="1D427E7F"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Ikeda, J. Craniometry of Miyako islanders, the Ryukyus. </w:t>
      </w:r>
      <w:r w:rsidRPr="00043C39">
        <w:rPr>
          <w:rFonts w:ascii="Times New Roman" w:hAnsi="Times New Roman" w:cs="Times New Roman"/>
          <w:i/>
          <w:sz w:val="24"/>
          <w:szCs w:val="24"/>
          <w:lang w:val="en-US"/>
        </w:rPr>
        <w:t>J. Anthropol. Soc. Nippon</w:t>
      </w:r>
      <w:r w:rsidRPr="00043C39">
        <w:rPr>
          <w:rFonts w:ascii="Times New Roman" w:hAnsi="Times New Roman" w:cs="Times New Roman"/>
          <w:sz w:val="24"/>
          <w:szCs w:val="24"/>
          <w:lang w:val="en-US"/>
        </w:rPr>
        <w:t xml:space="preserve"> </w:t>
      </w:r>
      <w:r w:rsidRPr="00043C39">
        <w:rPr>
          <w:rFonts w:ascii="Times New Roman" w:hAnsi="Times New Roman" w:cs="Times New Roman"/>
          <w:b/>
          <w:sz w:val="24"/>
          <w:szCs w:val="24"/>
          <w:lang w:val="en-US"/>
        </w:rPr>
        <w:t>82</w:t>
      </w:r>
      <w:r w:rsidRPr="00043C39">
        <w:rPr>
          <w:rFonts w:ascii="Times New Roman" w:hAnsi="Times New Roman" w:cs="Times New Roman"/>
          <w:sz w:val="24"/>
          <w:szCs w:val="24"/>
          <w:lang w:val="en-US"/>
        </w:rPr>
        <w:t>, 150-160 (1974) (in Japanese with English summary).</w:t>
      </w:r>
    </w:p>
  </w:endnote>
  <w:endnote w:id="43">
    <w:p w14:paraId="680BF858" w14:textId="66C240B8"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Sunakawa, G., Kinjō, T. &amp; Higa, Y. in </w:t>
      </w:r>
      <w:r w:rsidRPr="00043C39">
        <w:rPr>
          <w:rFonts w:ascii="Times New Roman" w:hAnsi="Times New Roman" w:cs="Times New Roman"/>
          <w:i/>
          <w:iCs/>
          <w:sz w:val="24"/>
          <w:szCs w:val="24"/>
          <w:lang w:val="en-US"/>
        </w:rPr>
        <w:t>Okinawa no rekishi to iryōshi</w:t>
      </w:r>
      <w:r w:rsidRPr="00043C39">
        <w:rPr>
          <w:rFonts w:ascii="Times New Roman" w:hAnsi="Times New Roman" w:cs="Times New Roman"/>
          <w:sz w:val="24"/>
          <w:szCs w:val="24"/>
          <w:lang w:val="en-US"/>
        </w:rPr>
        <w:t xml:space="preserve"> (ed Ryūkyū Daigaku Igakubu Fuzoku Chiiki Iryō Kenkyū Sentā) 195-206 (Fukuoka: Kyushu Univ. Press, 1998).</w:t>
      </w:r>
    </w:p>
  </w:endnote>
  <w:endnote w:id="44">
    <w:p w14:paraId="470D0762" w14:textId="2561D306"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Burd, W.W. </w:t>
      </w:r>
      <w:r w:rsidRPr="00043C39">
        <w:rPr>
          <w:rFonts w:ascii="Times New Roman" w:hAnsi="Times New Roman" w:cs="Times New Roman"/>
          <w:i/>
          <w:iCs/>
          <w:sz w:val="24"/>
          <w:szCs w:val="24"/>
          <w:lang w:val="en-US"/>
        </w:rPr>
        <w:t>Karimata: A Village in the Southern Ryukyus</w:t>
      </w:r>
      <w:r w:rsidRPr="00043C39">
        <w:rPr>
          <w:rFonts w:ascii="Times New Roman" w:hAnsi="Times New Roman" w:cs="Times New Roman"/>
          <w:sz w:val="24"/>
          <w:szCs w:val="24"/>
          <w:lang w:val="en-US"/>
        </w:rPr>
        <w:t xml:space="preserve"> (Berkeley: unpublished typescript, 1952).</w:t>
      </w:r>
    </w:p>
  </w:endnote>
  <w:endnote w:id="45">
    <w:p w14:paraId="74034824" w14:textId="5FAB23F1"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Pearson, R. </w:t>
      </w:r>
      <w:r w:rsidRPr="00043C39">
        <w:rPr>
          <w:rFonts w:ascii="Times New Roman" w:hAnsi="Times New Roman" w:cs="Times New Roman"/>
          <w:i/>
          <w:iCs/>
          <w:sz w:val="24"/>
          <w:szCs w:val="24"/>
          <w:lang w:val="en-US"/>
        </w:rPr>
        <w:t>Ancient Ryukyu: An Archaeological Study of Island Communities</w:t>
      </w:r>
      <w:r w:rsidRPr="00043C39">
        <w:rPr>
          <w:rFonts w:ascii="Times New Roman" w:hAnsi="Times New Roman" w:cs="Times New Roman"/>
          <w:sz w:val="24"/>
          <w:szCs w:val="24"/>
          <w:lang w:val="en-US"/>
        </w:rPr>
        <w:t xml:space="preserve"> (Univ. of Hawai‘i Press, 2013).</w:t>
      </w:r>
    </w:p>
  </w:endnote>
  <w:endnote w:id="46">
    <w:p w14:paraId="32E23742" w14:textId="2D3088FF"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Summerhayes, G.R. &amp; Anderson, A. An Austronesian presence in southern Japan: early occupation in the Yaeyama islands. </w:t>
      </w:r>
      <w:r w:rsidRPr="00043C39">
        <w:rPr>
          <w:rFonts w:ascii="Times New Roman" w:hAnsi="Times New Roman" w:cs="Times New Roman"/>
          <w:i/>
          <w:iCs/>
          <w:sz w:val="24"/>
          <w:szCs w:val="24"/>
          <w:lang w:val="en-US"/>
        </w:rPr>
        <w:t>Bull. Indo-Pac. Prehist. Assoc</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29</w:t>
      </w:r>
      <w:r w:rsidRPr="00043C39">
        <w:rPr>
          <w:rFonts w:ascii="Times New Roman" w:hAnsi="Times New Roman" w:cs="Times New Roman"/>
          <w:sz w:val="24"/>
          <w:szCs w:val="24"/>
          <w:lang w:val="en-US"/>
        </w:rPr>
        <w:t xml:space="preserve">, 76-91 (2009). </w:t>
      </w:r>
    </w:p>
  </w:endnote>
  <w:endnote w:id="47">
    <w:p w14:paraId="39AD4059" w14:textId="386625F2" w:rsidR="00406249" w:rsidRPr="00043C39" w:rsidRDefault="00406249" w:rsidP="00843ECC">
      <w:pPr>
        <w:tabs>
          <w:tab w:val="left" w:pos="810"/>
        </w:tabs>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Hudson, M.J. in </w:t>
      </w:r>
      <w:r w:rsidRPr="00043C39">
        <w:rPr>
          <w:rFonts w:ascii="Times New Roman" w:hAnsi="Times New Roman" w:cs="Times New Roman"/>
          <w:i/>
          <w:lang w:val="en-US"/>
        </w:rPr>
        <w:t>New Perspectives in Southeast Asian and Pacific Prehistory</w:t>
      </w:r>
      <w:r w:rsidRPr="00043C39">
        <w:rPr>
          <w:rFonts w:ascii="Times New Roman" w:hAnsi="Times New Roman" w:cs="Times New Roman"/>
          <w:lang w:val="en-US"/>
        </w:rPr>
        <w:t xml:space="preserve"> (ed Piper, P., H. Matsumura, H. &amp; Bulbeck, D.) 189-199 (Canberra: ANU Press, 2017).</w:t>
      </w:r>
    </w:p>
  </w:endnote>
  <w:endnote w:id="48">
    <w:p w14:paraId="4F54F780" w14:textId="3779C07B"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Asato, S. The distribution of Tridacna shell adzes in the southern Ryukyu islands</w:t>
      </w:r>
      <w:r w:rsidRPr="00043C39">
        <w:rPr>
          <w:rFonts w:ascii="Times New Roman" w:hAnsi="Times New Roman" w:cs="Times New Roman"/>
          <w:i/>
          <w:iCs/>
          <w:sz w:val="24"/>
          <w:szCs w:val="24"/>
          <w:lang w:val="en-US"/>
        </w:rPr>
        <w:t>. Bull. Indo-Pac. Prehist. Assoc</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10</w:t>
      </w:r>
      <w:r w:rsidRPr="00043C39">
        <w:rPr>
          <w:rFonts w:ascii="Times New Roman" w:hAnsi="Times New Roman" w:cs="Times New Roman"/>
          <w:sz w:val="24"/>
          <w:szCs w:val="24"/>
          <w:lang w:val="en-US"/>
        </w:rPr>
        <w:t xml:space="preserve">, 282-291 (1991). </w:t>
      </w:r>
    </w:p>
  </w:endnote>
  <w:endnote w:id="49">
    <w:p w14:paraId="3CDB9791" w14:textId="1495559F" w:rsidR="00406249" w:rsidRPr="00043C39" w:rsidRDefault="00406249" w:rsidP="00843ECC">
      <w:pPr>
        <w:pStyle w:val="NoSpacing"/>
        <w:spacing w:line="360" w:lineRule="auto"/>
        <w:rPr>
          <w:rFonts w:ascii="Times New Roman" w:eastAsia="Yu Mincho"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w:t>
      </w:r>
      <w:r w:rsidRPr="00043C39">
        <w:rPr>
          <w:rFonts w:ascii="Times New Roman" w:eastAsia="Yu Mincho" w:hAnsi="Times New Roman" w:cs="Times New Roman"/>
          <w:lang w:val="en-US"/>
        </w:rPr>
        <w:t xml:space="preserve">Takamiya, H., Hudson, M., Yonenobu, H., Kurozumi, T. &amp; Toizumi, T. An extraordinary case in human history: prehistoric hunter-gatherer adaptation to the islands of the central Ryukyus (Okinawa and Amami archipelagos), Japan. </w:t>
      </w:r>
      <w:r w:rsidRPr="00043C39">
        <w:rPr>
          <w:rFonts w:ascii="Times New Roman" w:eastAsia="Yu Mincho" w:hAnsi="Times New Roman" w:cs="Times New Roman"/>
          <w:i/>
          <w:lang w:val="en-US"/>
        </w:rPr>
        <w:t>Holocene</w:t>
      </w:r>
      <w:r w:rsidRPr="00043C39">
        <w:rPr>
          <w:rFonts w:ascii="Times New Roman" w:eastAsia="Yu Mincho" w:hAnsi="Times New Roman" w:cs="Times New Roman"/>
          <w:lang w:val="en-US"/>
        </w:rPr>
        <w:t xml:space="preserve"> </w:t>
      </w:r>
      <w:r w:rsidRPr="00043C39">
        <w:rPr>
          <w:rFonts w:ascii="Times New Roman" w:eastAsia="Yu Mincho" w:hAnsi="Times New Roman" w:cs="Times New Roman"/>
          <w:b/>
          <w:lang w:val="en-US"/>
        </w:rPr>
        <w:t>26</w:t>
      </w:r>
      <w:r w:rsidRPr="00043C39">
        <w:rPr>
          <w:rFonts w:ascii="Times New Roman" w:eastAsia="Yu Mincho" w:hAnsi="Times New Roman" w:cs="Times New Roman"/>
          <w:lang w:val="en-US"/>
        </w:rPr>
        <w:t xml:space="preserve">, 408-422 (2015). </w:t>
      </w:r>
    </w:p>
  </w:endnote>
  <w:endnote w:id="50">
    <w:p w14:paraId="0E8C0FE0" w14:textId="6088E054" w:rsidR="00406249" w:rsidRPr="00043C39" w:rsidRDefault="00406249" w:rsidP="00843ECC">
      <w:pPr>
        <w:spacing w:line="360" w:lineRule="auto"/>
        <w:rPr>
          <w:rFonts w:ascii="Times New Roman" w:hAnsi="Times New Roman" w:cs="Times New Roman"/>
          <w:smallCaps/>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Takamiya, H. in </w:t>
      </w:r>
      <w:r w:rsidRPr="00043C39">
        <w:rPr>
          <w:rFonts w:ascii="Times New Roman" w:hAnsi="Times New Roman" w:cs="Times New Roman"/>
          <w:i/>
          <w:lang w:val="en-US"/>
        </w:rPr>
        <w:t>Arafu iseki chōsa kenkyū I</w:t>
      </w:r>
      <w:r w:rsidRPr="00043C39">
        <w:rPr>
          <w:rFonts w:ascii="Times New Roman" w:hAnsi="Times New Roman" w:cs="Times New Roman"/>
          <w:lang w:val="en-US"/>
        </w:rPr>
        <w:t xml:space="preserve"> (ed Arafu Iseki Hakkutsu Chōsadan) 105-106 (Ginowan: Arafu Iseki Chōsadan, 2003). </w:t>
      </w:r>
    </w:p>
  </w:endnote>
  <w:endnote w:id="51">
    <w:p w14:paraId="38E3899F" w14:textId="3C3AF649" w:rsidR="00406249" w:rsidRPr="00043C39" w:rsidRDefault="00406249" w:rsidP="00843ECC">
      <w:pPr>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Manabe, A., Chida, H., Kugai, M. &amp; Obata, H. Miyako-shi Minuzuma iseki shutsudo Gusuku doki no akkon seika. </w:t>
      </w:r>
      <w:r w:rsidRPr="00043C39">
        <w:rPr>
          <w:rFonts w:ascii="Times New Roman" w:hAnsi="Times New Roman" w:cs="Times New Roman"/>
          <w:i/>
          <w:lang w:val="en-US"/>
        </w:rPr>
        <w:t>Nantō Kōko</w:t>
      </w:r>
      <w:r w:rsidRPr="00043C39">
        <w:rPr>
          <w:rFonts w:ascii="Times New Roman" w:hAnsi="Times New Roman" w:cs="Times New Roman"/>
          <w:lang w:val="en-US"/>
        </w:rPr>
        <w:t xml:space="preserve"> </w:t>
      </w:r>
      <w:r w:rsidRPr="00043C39">
        <w:rPr>
          <w:rFonts w:ascii="Times New Roman" w:hAnsi="Times New Roman" w:cs="Times New Roman"/>
          <w:b/>
          <w:lang w:val="en-US"/>
        </w:rPr>
        <w:t>38</w:t>
      </w:r>
      <w:r w:rsidRPr="00043C39">
        <w:rPr>
          <w:rFonts w:ascii="Times New Roman" w:hAnsi="Times New Roman" w:cs="Times New Roman"/>
          <w:lang w:val="en-US"/>
        </w:rPr>
        <w:t>, 51-66 (2019).</w:t>
      </w:r>
    </w:p>
  </w:endnote>
  <w:endnote w:id="52">
    <w:p w14:paraId="60901492" w14:textId="1506AFC3"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Najima, Y. in </w:t>
      </w:r>
      <w:r w:rsidRPr="00043C39">
        <w:rPr>
          <w:rFonts w:ascii="Times New Roman" w:hAnsi="Times New Roman" w:cs="Times New Roman"/>
          <w:i/>
          <w:iCs/>
          <w:sz w:val="24"/>
          <w:szCs w:val="24"/>
          <w:lang w:val="en-US"/>
        </w:rPr>
        <w:t>Pai-mmi-nu-Nagabaka: The Archaeology of a Prehistoric and Early Modern Site on Miyako Island, Okinawa, Vol. 1</w:t>
      </w:r>
      <w:r w:rsidRPr="00043C39">
        <w:rPr>
          <w:rFonts w:ascii="Times New Roman" w:hAnsi="Times New Roman" w:cs="Times New Roman"/>
          <w:sz w:val="24"/>
          <w:szCs w:val="24"/>
          <w:lang w:val="en-US"/>
        </w:rPr>
        <w:t xml:space="preserve"> (ed Nagabaka Archaeology Project) 83-105 (Kanzaki: Human Activity &amp; Sustainability Group, 2013)</w:t>
      </w:r>
      <w:r w:rsidR="00F2748B" w:rsidRPr="00043C39">
        <w:rPr>
          <w:rFonts w:ascii="Times New Roman" w:hAnsi="Times New Roman" w:cs="Times New Roman"/>
          <w:sz w:val="24"/>
          <w:szCs w:val="24"/>
          <w:lang w:val="en-US"/>
        </w:rPr>
        <w:t xml:space="preserve"> (in Japanese)</w:t>
      </w:r>
      <w:r w:rsidRPr="00043C39">
        <w:rPr>
          <w:rFonts w:ascii="Times New Roman" w:hAnsi="Times New Roman" w:cs="Times New Roman"/>
          <w:sz w:val="24"/>
          <w:szCs w:val="24"/>
          <w:lang w:val="en-US"/>
        </w:rPr>
        <w:t xml:space="preserve">. </w:t>
      </w:r>
    </w:p>
  </w:endnote>
  <w:endnote w:id="53">
    <w:p w14:paraId="3635121E" w14:textId="43ECD63A"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Takahashi, R. &amp; Hongo, H. in </w:t>
      </w:r>
      <w:r w:rsidRPr="00043C39">
        <w:rPr>
          <w:rFonts w:ascii="Times New Roman" w:hAnsi="Times New Roman" w:cs="Times New Roman"/>
          <w:i/>
          <w:iCs/>
          <w:sz w:val="24"/>
          <w:szCs w:val="24"/>
          <w:lang w:val="en-US"/>
        </w:rPr>
        <w:t>Pai-mmi-nu-Nagabaka: The Archaeology of a Prehistoric and Early Modern Site on Miyako Island, Okinawa, Vol. 1</w:t>
      </w:r>
      <w:r w:rsidRPr="00043C39">
        <w:rPr>
          <w:rFonts w:ascii="Times New Roman" w:hAnsi="Times New Roman" w:cs="Times New Roman"/>
          <w:sz w:val="24"/>
          <w:szCs w:val="24"/>
          <w:lang w:val="en-US"/>
        </w:rPr>
        <w:t xml:space="preserve"> (ed Nagabaka Archaeology Project) 106-118 (Kanzaki: Human Activity &amp; Sustainability Group, 2013)</w:t>
      </w:r>
      <w:r w:rsidR="00F2748B" w:rsidRPr="00043C39">
        <w:rPr>
          <w:rFonts w:ascii="Times New Roman" w:hAnsi="Times New Roman" w:cs="Times New Roman"/>
          <w:sz w:val="24"/>
          <w:szCs w:val="24"/>
          <w:lang w:val="en-US"/>
        </w:rPr>
        <w:t xml:space="preserve"> (in Japanese)</w:t>
      </w:r>
      <w:r w:rsidRPr="00043C39">
        <w:rPr>
          <w:rFonts w:ascii="Times New Roman" w:hAnsi="Times New Roman" w:cs="Times New Roman"/>
          <w:sz w:val="24"/>
          <w:szCs w:val="24"/>
          <w:lang w:val="en-US"/>
        </w:rPr>
        <w:t xml:space="preserve">. </w:t>
      </w:r>
    </w:p>
  </w:endnote>
  <w:endnote w:id="54">
    <w:p w14:paraId="237AD6CD" w14:textId="05CDBC50"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Kobayashi, R. &amp; Nagaya, S. in </w:t>
      </w:r>
      <w:r w:rsidRPr="00043C39">
        <w:rPr>
          <w:rFonts w:ascii="Times New Roman" w:hAnsi="Times New Roman" w:cs="Times New Roman"/>
          <w:i/>
          <w:iCs/>
          <w:sz w:val="24"/>
          <w:szCs w:val="24"/>
          <w:lang w:val="en-US"/>
        </w:rPr>
        <w:t>Pai-mmi-nu-Nagabaka: The Archaeology of a Prehistoric and Early Modern Site on Miyako Island, Okinawa, Vol. 1</w:t>
      </w:r>
      <w:r w:rsidRPr="00043C39">
        <w:rPr>
          <w:rFonts w:ascii="Times New Roman" w:hAnsi="Times New Roman" w:cs="Times New Roman"/>
          <w:sz w:val="24"/>
          <w:szCs w:val="24"/>
          <w:lang w:val="en-US"/>
        </w:rPr>
        <w:t xml:space="preserve"> (ed Nagabaka Archaeology Project) 54-82 (Kanzaki: Human Activity &amp; Sustainability Group, 2013)</w:t>
      </w:r>
      <w:r w:rsidR="00F2748B" w:rsidRPr="00043C39">
        <w:rPr>
          <w:rFonts w:ascii="Times New Roman" w:hAnsi="Times New Roman" w:cs="Times New Roman"/>
          <w:sz w:val="24"/>
          <w:szCs w:val="24"/>
          <w:lang w:val="en-US"/>
        </w:rPr>
        <w:t xml:space="preserve"> (in Japanese)</w:t>
      </w:r>
      <w:r w:rsidRPr="00043C39">
        <w:rPr>
          <w:rFonts w:ascii="Times New Roman" w:hAnsi="Times New Roman" w:cs="Times New Roman"/>
          <w:sz w:val="24"/>
          <w:szCs w:val="24"/>
          <w:lang w:val="en-US"/>
        </w:rPr>
        <w:t xml:space="preserve">. </w:t>
      </w:r>
    </w:p>
  </w:endnote>
  <w:endnote w:id="55">
    <w:p w14:paraId="0BD87D79" w14:textId="71DDC2EC"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Matsu’ura, S. in </w:t>
      </w:r>
      <w:r w:rsidRPr="00043C39">
        <w:rPr>
          <w:rFonts w:ascii="Times New Roman" w:hAnsi="Times New Roman" w:cs="Times New Roman"/>
          <w:i/>
          <w:iCs/>
          <w:sz w:val="24"/>
          <w:szCs w:val="24"/>
          <w:lang w:val="en-US"/>
        </w:rPr>
        <w:t>Interdisciplinary Perspectives on the Origins of the Japanese</w:t>
      </w:r>
      <w:r w:rsidRPr="00043C39">
        <w:rPr>
          <w:rFonts w:ascii="Times New Roman" w:hAnsi="Times New Roman" w:cs="Times New Roman"/>
          <w:sz w:val="24"/>
          <w:szCs w:val="24"/>
          <w:lang w:val="en-US"/>
        </w:rPr>
        <w:t xml:space="preserve"> (ed Omoto, K.) 181-197 (Kyoto: International Research Center for Japanese Studies, 1999).</w:t>
      </w:r>
    </w:p>
  </w:endnote>
  <w:endnote w:id="56">
    <w:p w14:paraId="7741B17D" w14:textId="4BBD3C59"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Asato, S. &amp; Harunari, H., eds. </w:t>
      </w:r>
      <w:r w:rsidRPr="00043C39">
        <w:rPr>
          <w:rFonts w:ascii="Times New Roman" w:hAnsi="Times New Roman" w:cs="Times New Roman"/>
          <w:i/>
          <w:iCs/>
          <w:sz w:val="24"/>
          <w:szCs w:val="24"/>
          <w:lang w:val="en-US"/>
        </w:rPr>
        <w:t>The Odomarihama Shell Mound, Okinawa Prefecture, Japan</w:t>
      </w:r>
      <w:r w:rsidRPr="00043C39">
        <w:rPr>
          <w:rFonts w:ascii="Times New Roman" w:hAnsi="Times New Roman" w:cs="Times New Roman"/>
          <w:sz w:val="24"/>
          <w:szCs w:val="24"/>
          <w:lang w:val="en-US"/>
        </w:rPr>
        <w:t xml:space="preserve"> (National Museum of Japanese History, 2001) (in Japanese with English summary).</w:t>
      </w:r>
    </w:p>
  </w:endnote>
  <w:endnote w:id="57">
    <w:p w14:paraId="5A3CA3C9" w14:textId="6B114151"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Nakagawa, R., Doi, N., Nishioka, Y., Nunami, S., Yamauchi, H., Fujita, M., Yamazaki, S., Yamamoto, M., Katagiri, C., Mukai, H., Matsuzaki, H., Gakuhari, T., Takigami, M. &amp; Yoneda, M. Pleistocene human remains from Shiraho-Saonetabaru cave on Ishigaki island, Okinawa, Japan and their radiocarbon dating. </w:t>
      </w:r>
      <w:r w:rsidRPr="00043C39">
        <w:rPr>
          <w:rFonts w:ascii="Times New Roman" w:hAnsi="Times New Roman" w:cs="Times New Roman"/>
          <w:i/>
          <w:iCs/>
          <w:sz w:val="24"/>
          <w:szCs w:val="24"/>
          <w:lang w:val="en-US"/>
        </w:rPr>
        <w:t>Anthropol. Sci</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118</w:t>
      </w:r>
      <w:r w:rsidRPr="00043C39">
        <w:rPr>
          <w:rFonts w:ascii="Times New Roman" w:hAnsi="Times New Roman" w:cs="Times New Roman"/>
          <w:sz w:val="24"/>
          <w:szCs w:val="24"/>
          <w:lang w:val="en-US"/>
        </w:rPr>
        <w:t xml:space="preserve">, 173-183 (2010). </w:t>
      </w:r>
    </w:p>
  </w:endnote>
  <w:endnote w:id="58">
    <w:p w14:paraId="113239B2" w14:textId="2BF654F8" w:rsidR="00406249" w:rsidRPr="00043C39" w:rsidRDefault="00406249" w:rsidP="00843ECC">
      <w:pPr>
        <w:spacing w:line="360" w:lineRule="auto"/>
        <w:rPr>
          <w:rFonts w:ascii="Times New Roman" w:hAnsi="Times New Roman" w:cs="Times New Roman"/>
          <w:lang w:val="en-US"/>
        </w:rPr>
      </w:pPr>
      <w:r w:rsidRPr="00043C39">
        <w:rPr>
          <w:rStyle w:val="EndnoteReference"/>
          <w:rFonts w:ascii="Times New Roman" w:hAnsi="Times New Roman" w:cs="Times New Roman"/>
        </w:rPr>
        <w:endnoteRef/>
      </w:r>
      <w:r w:rsidRPr="00043C39">
        <w:rPr>
          <w:rFonts w:ascii="Times New Roman" w:hAnsi="Times New Roman" w:cs="Times New Roman"/>
          <w:lang w:val="en-US"/>
        </w:rPr>
        <w:t xml:space="preserve"> Kobayashi, K., Rokutsū kaizuka no Yayoi doki. </w:t>
      </w:r>
      <w:r w:rsidRPr="00043C39">
        <w:rPr>
          <w:rFonts w:ascii="Times New Roman" w:hAnsi="Times New Roman" w:cs="Times New Roman"/>
          <w:i/>
          <w:iCs/>
          <w:lang w:val="en-US"/>
        </w:rPr>
        <w:t>Chiba Univ. Grad. School Hum. &amp; Soc. Sci. Res. Proj. Rep</w:t>
      </w:r>
      <w:r w:rsidRPr="00043C39">
        <w:rPr>
          <w:rFonts w:ascii="Times New Roman" w:hAnsi="Times New Roman" w:cs="Times New Roman"/>
          <w:lang w:val="en-US"/>
        </w:rPr>
        <w:t xml:space="preserve">. </w:t>
      </w:r>
      <w:r w:rsidRPr="00043C39">
        <w:rPr>
          <w:rFonts w:ascii="Times New Roman" w:hAnsi="Times New Roman" w:cs="Times New Roman"/>
          <w:b/>
          <w:bCs/>
          <w:lang w:val="en-US"/>
        </w:rPr>
        <w:t>290</w:t>
      </w:r>
      <w:r w:rsidRPr="00043C39">
        <w:rPr>
          <w:rFonts w:ascii="Times New Roman" w:hAnsi="Times New Roman" w:cs="Times New Roman"/>
          <w:lang w:val="en-US"/>
        </w:rPr>
        <w:t xml:space="preserve">, 57-60 (2015). </w:t>
      </w:r>
    </w:p>
  </w:endnote>
  <w:endnote w:id="59">
    <w:p w14:paraId="4FE86AA1" w14:textId="2426732E"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Chibaken Kyōiku Shinkō Zaidan, eds, </w:t>
      </w:r>
      <w:r w:rsidRPr="00043C39">
        <w:rPr>
          <w:rFonts w:ascii="Times New Roman" w:hAnsi="Times New Roman" w:cs="Times New Roman"/>
          <w:i/>
          <w:iCs/>
          <w:sz w:val="24"/>
          <w:szCs w:val="24"/>
          <w:lang w:val="en-US"/>
        </w:rPr>
        <w:t xml:space="preserve">Chiba Tōnanbu New Town 37: Chiba-shi Rokutsū Kaizuka </w:t>
      </w:r>
      <w:r w:rsidRPr="00043C39">
        <w:rPr>
          <w:rFonts w:ascii="Times New Roman" w:hAnsi="Times New Roman" w:cs="Times New Roman"/>
          <w:sz w:val="24"/>
          <w:szCs w:val="24"/>
          <w:lang w:val="en-US"/>
        </w:rPr>
        <w:t>(Chiba Pref. Board of Education, 2007).</w:t>
      </w:r>
    </w:p>
  </w:endnote>
  <w:endnote w:id="60">
    <w:p w14:paraId="004E53B4" w14:textId="202CC6F6"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Kaifu, Y., Sakaue, K. &amp; Kono, R.T. Early Jomon and Yayoi human skeletal remains from Shimomotoyama rock shelter, Sasebo, Nagasaki prefecture, Japan. </w:t>
      </w:r>
      <w:r w:rsidRPr="00043C39">
        <w:rPr>
          <w:rFonts w:ascii="Times New Roman" w:hAnsi="Times New Roman" w:cs="Times New Roman"/>
          <w:i/>
          <w:iCs/>
          <w:sz w:val="24"/>
          <w:szCs w:val="24"/>
          <w:lang w:val="en-US"/>
        </w:rPr>
        <w:t>Anthropol. Sci. (Japan. Ser.)</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125</w:t>
      </w:r>
      <w:r w:rsidRPr="00043C39">
        <w:rPr>
          <w:rFonts w:ascii="Times New Roman" w:hAnsi="Times New Roman" w:cs="Times New Roman"/>
          <w:sz w:val="24"/>
          <w:szCs w:val="24"/>
          <w:lang w:val="en-US"/>
        </w:rPr>
        <w:t>, 25-38 (2017) (in Japanese with English summary).</w:t>
      </w:r>
    </w:p>
  </w:endnote>
  <w:endnote w:id="61">
    <w:p w14:paraId="3505094D" w14:textId="4B7C5F57" w:rsidR="00406249" w:rsidRPr="00043C39" w:rsidRDefault="00406249" w:rsidP="00843ECC">
      <w:pPr>
        <w:pStyle w:val="EndnoteText"/>
        <w:spacing w:line="360" w:lineRule="auto"/>
        <w:rPr>
          <w:rFonts w:ascii="Times New Roman" w:hAnsi="Times New Roman" w:cs="Times New Roman"/>
          <w:sz w:val="24"/>
          <w:szCs w:val="24"/>
          <w:lang w:val="en-US"/>
        </w:rPr>
      </w:pPr>
      <w:r w:rsidRPr="00043C39">
        <w:rPr>
          <w:rStyle w:val="EndnoteReference"/>
          <w:rFonts w:ascii="Times New Roman" w:hAnsi="Times New Roman" w:cs="Times New Roman"/>
          <w:sz w:val="24"/>
          <w:szCs w:val="24"/>
        </w:rPr>
        <w:endnoteRef/>
      </w:r>
      <w:r w:rsidRPr="00043C39">
        <w:rPr>
          <w:rFonts w:ascii="Times New Roman" w:hAnsi="Times New Roman" w:cs="Times New Roman"/>
          <w:sz w:val="24"/>
          <w:szCs w:val="24"/>
          <w:lang w:val="en-US"/>
        </w:rPr>
        <w:t xml:space="preserve"> Shinoda, K., Kanzawa-Kiriyama, H., Kakuda, T. &amp; Adachi, N. Genetic characteristics of Yayoi people in northwestern Kyushu: ancient genome analysis of human bones excavated from Shimomotoyama rock shelter, Sasebo, Nagasaki prefecture, Japan. </w:t>
      </w:r>
      <w:r w:rsidRPr="00043C39">
        <w:rPr>
          <w:rFonts w:ascii="Times New Roman" w:hAnsi="Times New Roman" w:cs="Times New Roman"/>
          <w:i/>
          <w:iCs/>
          <w:sz w:val="24"/>
          <w:szCs w:val="24"/>
          <w:lang w:val="en-US"/>
        </w:rPr>
        <w:t>Anthropol. Sci. (Japan. Ser.)</w:t>
      </w:r>
      <w:r w:rsidRPr="00043C39">
        <w:rPr>
          <w:rFonts w:ascii="Times New Roman" w:hAnsi="Times New Roman" w:cs="Times New Roman"/>
          <w:sz w:val="24"/>
          <w:szCs w:val="24"/>
          <w:lang w:val="en-US"/>
        </w:rPr>
        <w:t xml:space="preserve"> </w:t>
      </w:r>
      <w:r w:rsidRPr="00043C39">
        <w:rPr>
          <w:rFonts w:ascii="Times New Roman" w:hAnsi="Times New Roman" w:cs="Times New Roman"/>
          <w:b/>
          <w:bCs/>
          <w:sz w:val="24"/>
          <w:szCs w:val="24"/>
          <w:lang w:val="en-US"/>
        </w:rPr>
        <w:t>127</w:t>
      </w:r>
      <w:r w:rsidRPr="00043C39">
        <w:rPr>
          <w:rFonts w:ascii="Times New Roman" w:hAnsi="Times New Roman" w:cs="Times New Roman"/>
          <w:sz w:val="24"/>
          <w:szCs w:val="24"/>
          <w:lang w:val="en-US"/>
        </w:rPr>
        <w:t>, 25-43 (2019) (in Japanese with English summary).</w:t>
      </w:r>
    </w:p>
    <w:p w14:paraId="0F92738D" w14:textId="1D429FDC" w:rsidR="00406249" w:rsidRPr="00043C39" w:rsidRDefault="00406249" w:rsidP="00843ECC">
      <w:pPr>
        <w:pStyle w:val="EndnoteText"/>
        <w:spacing w:line="360" w:lineRule="auto"/>
        <w:rPr>
          <w:rFonts w:ascii="Times New Roman" w:hAnsi="Times New Roman" w:cs="Times New Roman"/>
          <w:sz w:val="24"/>
          <w:szCs w:val="24"/>
          <w:lang w:val="en-US"/>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함초롬바탕">
    <w:altName w:val="Arial Unicode MS"/>
    <w:panose1 w:val="020B0604020202020204"/>
    <w:charset w:val="81"/>
    <w:family w:val="modern"/>
    <w:pitch w:val="variable"/>
    <w:sig w:usb0="F7002EFF" w:usb1="19DFFFFF" w:usb2="001BFDD7" w:usb3="00000000" w:csb0="001F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HGMaruGothicMPRO">
    <w:panose1 w:val="020F0600000000000000"/>
    <w:charset w:val="80"/>
    <w:family w:val="swiss"/>
    <w:pitch w:val="variable"/>
    <w:sig w:usb0="E00002FF" w:usb1="6AC7FDFB"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38877087"/>
      <w:docPartObj>
        <w:docPartGallery w:val="Page Numbers (Bottom of Page)"/>
        <w:docPartUnique/>
      </w:docPartObj>
    </w:sdtPr>
    <w:sdtEndPr>
      <w:rPr>
        <w:rStyle w:val="PageNumber"/>
      </w:rPr>
    </w:sdtEndPr>
    <w:sdtContent>
      <w:p w14:paraId="70800403" w14:textId="3FF74BD7" w:rsidR="00406249" w:rsidRDefault="00406249" w:rsidP="0070577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F6CEAFE" w14:textId="77777777" w:rsidR="00406249" w:rsidRDefault="00406249" w:rsidP="003F17F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20336863"/>
      <w:docPartObj>
        <w:docPartGallery w:val="Page Numbers (Bottom of Page)"/>
        <w:docPartUnique/>
      </w:docPartObj>
    </w:sdtPr>
    <w:sdtEndPr>
      <w:rPr>
        <w:rStyle w:val="PageNumber"/>
      </w:rPr>
    </w:sdtEndPr>
    <w:sdtContent>
      <w:p w14:paraId="173C8357" w14:textId="6876545C" w:rsidR="00406249" w:rsidRDefault="00406249" w:rsidP="0070577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213008" w14:textId="77777777" w:rsidR="00406249" w:rsidRDefault="00406249" w:rsidP="003F17F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47F859" w14:textId="77777777" w:rsidR="008504A3" w:rsidRDefault="008504A3" w:rsidP="001D1A12">
      <w:r>
        <w:separator/>
      </w:r>
    </w:p>
  </w:footnote>
  <w:footnote w:type="continuationSeparator" w:id="0">
    <w:p w14:paraId="2CD6D21B" w14:textId="77777777" w:rsidR="008504A3" w:rsidRDefault="008504A3" w:rsidP="001D1A1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2"/>
  <w:defaultTabStop w:val="720"/>
  <w:characterSpacingControl w:val="doNotCompres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343"/>
    <w:rsid w:val="000028A4"/>
    <w:rsid w:val="00002D84"/>
    <w:rsid w:val="0000641D"/>
    <w:rsid w:val="00012C85"/>
    <w:rsid w:val="000133DE"/>
    <w:rsid w:val="000137A0"/>
    <w:rsid w:val="00014337"/>
    <w:rsid w:val="00020A27"/>
    <w:rsid w:val="0002633A"/>
    <w:rsid w:val="00030565"/>
    <w:rsid w:val="000369E2"/>
    <w:rsid w:val="00041A29"/>
    <w:rsid w:val="00042C7D"/>
    <w:rsid w:val="00043C39"/>
    <w:rsid w:val="00075C10"/>
    <w:rsid w:val="0007792C"/>
    <w:rsid w:val="00081BDA"/>
    <w:rsid w:val="00094937"/>
    <w:rsid w:val="000A4E90"/>
    <w:rsid w:val="000B4706"/>
    <w:rsid w:val="000B4E26"/>
    <w:rsid w:val="000B5CEB"/>
    <w:rsid w:val="000B67CB"/>
    <w:rsid w:val="000B7439"/>
    <w:rsid w:val="000C21D7"/>
    <w:rsid w:val="000C50E8"/>
    <w:rsid w:val="000D3512"/>
    <w:rsid w:val="000E7668"/>
    <w:rsid w:val="000E7C43"/>
    <w:rsid w:val="000F112F"/>
    <w:rsid w:val="000F6D80"/>
    <w:rsid w:val="000F7E57"/>
    <w:rsid w:val="00100AE5"/>
    <w:rsid w:val="00105036"/>
    <w:rsid w:val="00111E38"/>
    <w:rsid w:val="00115705"/>
    <w:rsid w:val="001244A3"/>
    <w:rsid w:val="00127893"/>
    <w:rsid w:val="00130AA5"/>
    <w:rsid w:val="00133096"/>
    <w:rsid w:val="0013312A"/>
    <w:rsid w:val="001334E3"/>
    <w:rsid w:val="00133FA0"/>
    <w:rsid w:val="00135ECE"/>
    <w:rsid w:val="00144DA4"/>
    <w:rsid w:val="00152518"/>
    <w:rsid w:val="00156CDA"/>
    <w:rsid w:val="00157E6A"/>
    <w:rsid w:val="001627B3"/>
    <w:rsid w:val="00171D2C"/>
    <w:rsid w:val="001725EA"/>
    <w:rsid w:val="00174ADA"/>
    <w:rsid w:val="00175258"/>
    <w:rsid w:val="001770FC"/>
    <w:rsid w:val="001814DD"/>
    <w:rsid w:val="00194FC9"/>
    <w:rsid w:val="001A3541"/>
    <w:rsid w:val="001A49C1"/>
    <w:rsid w:val="001A6A78"/>
    <w:rsid w:val="001B12E4"/>
    <w:rsid w:val="001B3B8D"/>
    <w:rsid w:val="001C1574"/>
    <w:rsid w:val="001C3AF3"/>
    <w:rsid w:val="001C7797"/>
    <w:rsid w:val="001D1A12"/>
    <w:rsid w:val="001D2B24"/>
    <w:rsid w:val="001D2EA2"/>
    <w:rsid w:val="001D391D"/>
    <w:rsid w:val="001E0575"/>
    <w:rsid w:val="001E596A"/>
    <w:rsid w:val="001F5428"/>
    <w:rsid w:val="001F5429"/>
    <w:rsid w:val="00206899"/>
    <w:rsid w:val="00212695"/>
    <w:rsid w:val="00214336"/>
    <w:rsid w:val="0021707F"/>
    <w:rsid w:val="002171DF"/>
    <w:rsid w:val="00223EB1"/>
    <w:rsid w:val="002303B2"/>
    <w:rsid w:val="002326ED"/>
    <w:rsid w:val="002348AB"/>
    <w:rsid w:val="00242512"/>
    <w:rsid w:val="0024694C"/>
    <w:rsid w:val="00254FB0"/>
    <w:rsid w:val="00257DB0"/>
    <w:rsid w:val="00262D78"/>
    <w:rsid w:val="00266496"/>
    <w:rsid w:val="00273C31"/>
    <w:rsid w:val="002806DE"/>
    <w:rsid w:val="00280A08"/>
    <w:rsid w:val="00285552"/>
    <w:rsid w:val="002860B1"/>
    <w:rsid w:val="00294334"/>
    <w:rsid w:val="002A5869"/>
    <w:rsid w:val="002A6931"/>
    <w:rsid w:val="002A69F2"/>
    <w:rsid w:val="002B2C2F"/>
    <w:rsid w:val="002C5ABF"/>
    <w:rsid w:val="002C5D4F"/>
    <w:rsid w:val="002D452B"/>
    <w:rsid w:val="002F184B"/>
    <w:rsid w:val="002F38C2"/>
    <w:rsid w:val="003006E4"/>
    <w:rsid w:val="0030249A"/>
    <w:rsid w:val="00303E3D"/>
    <w:rsid w:val="00305322"/>
    <w:rsid w:val="003243C0"/>
    <w:rsid w:val="00327765"/>
    <w:rsid w:val="00327D06"/>
    <w:rsid w:val="00327DB3"/>
    <w:rsid w:val="00336B89"/>
    <w:rsid w:val="003400EA"/>
    <w:rsid w:val="0034171D"/>
    <w:rsid w:val="00341F21"/>
    <w:rsid w:val="00346AD0"/>
    <w:rsid w:val="003512F1"/>
    <w:rsid w:val="003556D5"/>
    <w:rsid w:val="00355C2F"/>
    <w:rsid w:val="00361C0F"/>
    <w:rsid w:val="00366C53"/>
    <w:rsid w:val="0037389B"/>
    <w:rsid w:val="0038753D"/>
    <w:rsid w:val="0039245C"/>
    <w:rsid w:val="0039286F"/>
    <w:rsid w:val="003A2412"/>
    <w:rsid w:val="003C27C4"/>
    <w:rsid w:val="003C322F"/>
    <w:rsid w:val="003C5F02"/>
    <w:rsid w:val="003D1327"/>
    <w:rsid w:val="003D32E0"/>
    <w:rsid w:val="003D7014"/>
    <w:rsid w:val="003E5EBC"/>
    <w:rsid w:val="003F17F3"/>
    <w:rsid w:val="00402048"/>
    <w:rsid w:val="004041FF"/>
    <w:rsid w:val="00406249"/>
    <w:rsid w:val="00412493"/>
    <w:rsid w:val="004320F9"/>
    <w:rsid w:val="00441A1C"/>
    <w:rsid w:val="004470AE"/>
    <w:rsid w:val="00452309"/>
    <w:rsid w:val="004526F1"/>
    <w:rsid w:val="004529FF"/>
    <w:rsid w:val="004542FD"/>
    <w:rsid w:val="00457F92"/>
    <w:rsid w:val="0046211F"/>
    <w:rsid w:val="00473099"/>
    <w:rsid w:val="00484526"/>
    <w:rsid w:val="00490042"/>
    <w:rsid w:val="004947B9"/>
    <w:rsid w:val="00495B8D"/>
    <w:rsid w:val="004A3F3A"/>
    <w:rsid w:val="004C3724"/>
    <w:rsid w:val="004C5D50"/>
    <w:rsid w:val="004C74C8"/>
    <w:rsid w:val="004D1FB7"/>
    <w:rsid w:val="004E495B"/>
    <w:rsid w:val="004F27F4"/>
    <w:rsid w:val="004F4517"/>
    <w:rsid w:val="004F6CCB"/>
    <w:rsid w:val="0051080D"/>
    <w:rsid w:val="00512D94"/>
    <w:rsid w:val="00527E98"/>
    <w:rsid w:val="00537D06"/>
    <w:rsid w:val="00541F54"/>
    <w:rsid w:val="0055120E"/>
    <w:rsid w:val="005522E7"/>
    <w:rsid w:val="00554E37"/>
    <w:rsid w:val="00556981"/>
    <w:rsid w:val="00560609"/>
    <w:rsid w:val="00561561"/>
    <w:rsid w:val="00561DAA"/>
    <w:rsid w:val="0056538C"/>
    <w:rsid w:val="00570592"/>
    <w:rsid w:val="00574DDB"/>
    <w:rsid w:val="0057774E"/>
    <w:rsid w:val="00590424"/>
    <w:rsid w:val="0059214D"/>
    <w:rsid w:val="005A6A42"/>
    <w:rsid w:val="005B3A3B"/>
    <w:rsid w:val="005B6DDB"/>
    <w:rsid w:val="005C0F5E"/>
    <w:rsid w:val="005C2DA1"/>
    <w:rsid w:val="005D3C55"/>
    <w:rsid w:val="005E1FF6"/>
    <w:rsid w:val="005F1646"/>
    <w:rsid w:val="005F6F20"/>
    <w:rsid w:val="00600BBF"/>
    <w:rsid w:val="00602891"/>
    <w:rsid w:val="00616F12"/>
    <w:rsid w:val="006259B8"/>
    <w:rsid w:val="006336FC"/>
    <w:rsid w:val="00640C7B"/>
    <w:rsid w:val="00641D90"/>
    <w:rsid w:val="00647482"/>
    <w:rsid w:val="00647E4A"/>
    <w:rsid w:val="00654790"/>
    <w:rsid w:val="0066294E"/>
    <w:rsid w:val="006629C8"/>
    <w:rsid w:val="00665224"/>
    <w:rsid w:val="00671113"/>
    <w:rsid w:val="00682477"/>
    <w:rsid w:val="00685A09"/>
    <w:rsid w:val="00690702"/>
    <w:rsid w:val="00693C5B"/>
    <w:rsid w:val="006A50D2"/>
    <w:rsid w:val="006A6087"/>
    <w:rsid w:val="006A6C6D"/>
    <w:rsid w:val="006B2441"/>
    <w:rsid w:val="006B5B64"/>
    <w:rsid w:val="006C3EC4"/>
    <w:rsid w:val="006C6D66"/>
    <w:rsid w:val="006E2762"/>
    <w:rsid w:val="006E2A17"/>
    <w:rsid w:val="006E4BC6"/>
    <w:rsid w:val="006F47CB"/>
    <w:rsid w:val="00705772"/>
    <w:rsid w:val="0070679A"/>
    <w:rsid w:val="00712F5D"/>
    <w:rsid w:val="00713EBE"/>
    <w:rsid w:val="007150EE"/>
    <w:rsid w:val="00720FF1"/>
    <w:rsid w:val="00731FC2"/>
    <w:rsid w:val="00733F52"/>
    <w:rsid w:val="00742018"/>
    <w:rsid w:val="00742C57"/>
    <w:rsid w:val="00750187"/>
    <w:rsid w:val="00751808"/>
    <w:rsid w:val="00752C9B"/>
    <w:rsid w:val="00764EFC"/>
    <w:rsid w:val="00772610"/>
    <w:rsid w:val="00780CB9"/>
    <w:rsid w:val="00783A75"/>
    <w:rsid w:val="00783F06"/>
    <w:rsid w:val="007945A9"/>
    <w:rsid w:val="007957AE"/>
    <w:rsid w:val="00795BB2"/>
    <w:rsid w:val="007A3741"/>
    <w:rsid w:val="007A4EFE"/>
    <w:rsid w:val="007A5463"/>
    <w:rsid w:val="007A5CFD"/>
    <w:rsid w:val="007B0735"/>
    <w:rsid w:val="007B1A50"/>
    <w:rsid w:val="007B20E5"/>
    <w:rsid w:val="007C1B24"/>
    <w:rsid w:val="007C5E6A"/>
    <w:rsid w:val="007D11B4"/>
    <w:rsid w:val="007D1934"/>
    <w:rsid w:val="007D611B"/>
    <w:rsid w:val="007E1E70"/>
    <w:rsid w:val="007E5C21"/>
    <w:rsid w:val="007F212D"/>
    <w:rsid w:val="007F79CC"/>
    <w:rsid w:val="00800490"/>
    <w:rsid w:val="00801ED5"/>
    <w:rsid w:val="00803232"/>
    <w:rsid w:val="00806550"/>
    <w:rsid w:val="00811CA3"/>
    <w:rsid w:val="00816343"/>
    <w:rsid w:val="0081661C"/>
    <w:rsid w:val="0082193E"/>
    <w:rsid w:val="00842B72"/>
    <w:rsid w:val="00843ECC"/>
    <w:rsid w:val="00844861"/>
    <w:rsid w:val="0084676E"/>
    <w:rsid w:val="008504A3"/>
    <w:rsid w:val="00855D2F"/>
    <w:rsid w:val="008577F9"/>
    <w:rsid w:val="00860876"/>
    <w:rsid w:val="0086541E"/>
    <w:rsid w:val="00865E38"/>
    <w:rsid w:val="00877FF8"/>
    <w:rsid w:val="00892237"/>
    <w:rsid w:val="00892B69"/>
    <w:rsid w:val="00892F25"/>
    <w:rsid w:val="0089356B"/>
    <w:rsid w:val="008A050C"/>
    <w:rsid w:val="008A1534"/>
    <w:rsid w:val="008A3CF8"/>
    <w:rsid w:val="008A44D4"/>
    <w:rsid w:val="008A67D1"/>
    <w:rsid w:val="008B097E"/>
    <w:rsid w:val="008B0B94"/>
    <w:rsid w:val="008B0C40"/>
    <w:rsid w:val="008B27EF"/>
    <w:rsid w:val="008C34AC"/>
    <w:rsid w:val="008D13DF"/>
    <w:rsid w:val="008D760A"/>
    <w:rsid w:val="008E0FA7"/>
    <w:rsid w:val="008E181F"/>
    <w:rsid w:val="008E2026"/>
    <w:rsid w:val="008E4671"/>
    <w:rsid w:val="008F41F4"/>
    <w:rsid w:val="00904B51"/>
    <w:rsid w:val="009063DD"/>
    <w:rsid w:val="009074AE"/>
    <w:rsid w:val="009122BA"/>
    <w:rsid w:val="00923488"/>
    <w:rsid w:val="0092611E"/>
    <w:rsid w:val="0093005A"/>
    <w:rsid w:val="0093141A"/>
    <w:rsid w:val="00932B32"/>
    <w:rsid w:val="009376A8"/>
    <w:rsid w:val="00942CB1"/>
    <w:rsid w:val="00947C49"/>
    <w:rsid w:val="00957BD3"/>
    <w:rsid w:val="00957CCF"/>
    <w:rsid w:val="00961D1C"/>
    <w:rsid w:val="009627D8"/>
    <w:rsid w:val="0096422F"/>
    <w:rsid w:val="00971F6A"/>
    <w:rsid w:val="00976575"/>
    <w:rsid w:val="00976E0E"/>
    <w:rsid w:val="0098090E"/>
    <w:rsid w:val="00985B68"/>
    <w:rsid w:val="00991657"/>
    <w:rsid w:val="00991C7A"/>
    <w:rsid w:val="00992081"/>
    <w:rsid w:val="009A0ABF"/>
    <w:rsid w:val="009A617C"/>
    <w:rsid w:val="009A7D92"/>
    <w:rsid w:val="009B2F33"/>
    <w:rsid w:val="009C07EE"/>
    <w:rsid w:val="009C1388"/>
    <w:rsid w:val="009C5D98"/>
    <w:rsid w:val="009D1BDF"/>
    <w:rsid w:val="009D5626"/>
    <w:rsid w:val="009D6869"/>
    <w:rsid w:val="009E1579"/>
    <w:rsid w:val="009E2F4B"/>
    <w:rsid w:val="009F05A0"/>
    <w:rsid w:val="009F2A61"/>
    <w:rsid w:val="009F3D26"/>
    <w:rsid w:val="00A05821"/>
    <w:rsid w:val="00A11AB7"/>
    <w:rsid w:val="00A13341"/>
    <w:rsid w:val="00A2314E"/>
    <w:rsid w:val="00A3089E"/>
    <w:rsid w:val="00A3249C"/>
    <w:rsid w:val="00A350C4"/>
    <w:rsid w:val="00A361E5"/>
    <w:rsid w:val="00A37725"/>
    <w:rsid w:val="00A41611"/>
    <w:rsid w:val="00A42331"/>
    <w:rsid w:val="00A432CB"/>
    <w:rsid w:val="00A44AA6"/>
    <w:rsid w:val="00A45713"/>
    <w:rsid w:val="00A60062"/>
    <w:rsid w:val="00A62394"/>
    <w:rsid w:val="00A64161"/>
    <w:rsid w:val="00A76A34"/>
    <w:rsid w:val="00A8033B"/>
    <w:rsid w:val="00A80FDF"/>
    <w:rsid w:val="00A87606"/>
    <w:rsid w:val="00A9008F"/>
    <w:rsid w:val="00A93971"/>
    <w:rsid w:val="00A95605"/>
    <w:rsid w:val="00A96036"/>
    <w:rsid w:val="00A97954"/>
    <w:rsid w:val="00A97C5D"/>
    <w:rsid w:val="00AA19AF"/>
    <w:rsid w:val="00AA49B0"/>
    <w:rsid w:val="00AA5E6A"/>
    <w:rsid w:val="00AB4E5C"/>
    <w:rsid w:val="00AB65E6"/>
    <w:rsid w:val="00AC2A15"/>
    <w:rsid w:val="00AD1EEC"/>
    <w:rsid w:val="00AD4926"/>
    <w:rsid w:val="00AE0BD7"/>
    <w:rsid w:val="00AE2350"/>
    <w:rsid w:val="00AE4E59"/>
    <w:rsid w:val="00AE6389"/>
    <w:rsid w:val="00AE70FF"/>
    <w:rsid w:val="00AE7CF4"/>
    <w:rsid w:val="00AF01EF"/>
    <w:rsid w:val="00AF627D"/>
    <w:rsid w:val="00B03627"/>
    <w:rsid w:val="00B05EBF"/>
    <w:rsid w:val="00B16EAD"/>
    <w:rsid w:val="00B2049B"/>
    <w:rsid w:val="00B20CE4"/>
    <w:rsid w:val="00B21A59"/>
    <w:rsid w:val="00B241F8"/>
    <w:rsid w:val="00B24F04"/>
    <w:rsid w:val="00B251F7"/>
    <w:rsid w:val="00B32850"/>
    <w:rsid w:val="00B348C8"/>
    <w:rsid w:val="00B42215"/>
    <w:rsid w:val="00B42E87"/>
    <w:rsid w:val="00B51894"/>
    <w:rsid w:val="00B52952"/>
    <w:rsid w:val="00B64FD5"/>
    <w:rsid w:val="00B65BF9"/>
    <w:rsid w:val="00B807C9"/>
    <w:rsid w:val="00B830CE"/>
    <w:rsid w:val="00B8574E"/>
    <w:rsid w:val="00B916C2"/>
    <w:rsid w:val="00B93849"/>
    <w:rsid w:val="00B95AAF"/>
    <w:rsid w:val="00BA3E49"/>
    <w:rsid w:val="00BA4990"/>
    <w:rsid w:val="00BB2DBA"/>
    <w:rsid w:val="00BB3714"/>
    <w:rsid w:val="00BC0FED"/>
    <w:rsid w:val="00BD4DE5"/>
    <w:rsid w:val="00BE187A"/>
    <w:rsid w:val="00BE74BC"/>
    <w:rsid w:val="00BE766A"/>
    <w:rsid w:val="00BE780E"/>
    <w:rsid w:val="00BF0B26"/>
    <w:rsid w:val="00BF32B3"/>
    <w:rsid w:val="00C073A4"/>
    <w:rsid w:val="00C13F49"/>
    <w:rsid w:val="00C14F6C"/>
    <w:rsid w:val="00C1730C"/>
    <w:rsid w:val="00C22C72"/>
    <w:rsid w:val="00C24F37"/>
    <w:rsid w:val="00C27FDB"/>
    <w:rsid w:val="00C35AF7"/>
    <w:rsid w:val="00C54590"/>
    <w:rsid w:val="00C563BD"/>
    <w:rsid w:val="00C6048C"/>
    <w:rsid w:val="00C63C68"/>
    <w:rsid w:val="00C67ED5"/>
    <w:rsid w:val="00C76B49"/>
    <w:rsid w:val="00C76EA1"/>
    <w:rsid w:val="00C803B1"/>
    <w:rsid w:val="00C85ACE"/>
    <w:rsid w:val="00C85F4A"/>
    <w:rsid w:val="00C85F7D"/>
    <w:rsid w:val="00C86E82"/>
    <w:rsid w:val="00C907B0"/>
    <w:rsid w:val="00C94BCE"/>
    <w:rsid w:val="00CA653C"/>
    <w:rsid w:val="00CB7A21"/>
    <w:rsid w:val="00CC0943"/>
    <w:rsid w:val="00CD19D1"/>
    <w:rsid w:val="00CD1F5E"/>
    <w:rsid w:val="00CD31FC"/>
    <w:rsid w:val="00CE1387"/>
    <w:rsid w:val="00CE61F2"/>
    <w:rsid w:val="00CF52C4"/>
    <w:rsid w:val="00CF58BC"/>
    <w:rsid w:val="00CF58C1"/>
    <w:rsid w:val="00CF73E0"/>
    <w:rsid w:val="00D0648D"/>
    <w:rsid w:val="00D142E3"/>
    <w:rsid w:val="00D25C07"/>
    <w:rsid w:val="00D278F4"/>
    <w:rsid w:val="00D3253D"/>
    <w:rsid w:val="00D35A1C"/>
    <w:rsid w:val="00D36AB8"/>
    <w:rsid w:val="00D40567"/>
    <w:rsid w:val="00D4261E"/>
    <w:rsid w:val="00D42A18"/>
    <w:rsid w:val="00D449F1"/>
    <w:rsid w:val="00D45061"/>
    <w:rsid w:val="00D45D49"/>
    <w:rsid w:val="00D5326B"/>
    <w:rsid w:val="00D53418"/>
    <w:rsid w:val="00D6006D"/>
    <w:rsid w:val="00D67A5E"/>
    <w:rsid w:val="00D8004D"/>
    <w:rsid w:val="00D9161A"/>
    <w:rsid w:val="00D93AB1"/>
    <w:rsid w:val="00D955F1"/>
    <w:rsid w:val="00DA1297"/>
    <w:rsid w:val="00DA2673"/>
    <w:rsid w:val="00DA5D98"/>
    <w:rsid w:val="00DB08A5"/>
    <w:rsid w:val="00DB0B64"/>
    <w:rsid w:val="00DB2C75"/>
    <w:rsid w:val="00DB5D3F"/>
    <w:rsid w:val="00DC4FFD"/>
    <w:rsid w:val="00DD15CA"/>
    <w:rsid w:val="00DD1657"/>
    <w:rsid w:val="00DD7FB9"/>
    <w:rsid w:val="00DE3D94"/>
    <w:rsid w:val="00DE436F"/>
    <w:rsid w:val="00DE6DF6"/>
    <w:rsid w:val="00DE744B"/>
    <w:rsid w:val="00DF48B4"/>
    <w:rsid w:val="00E01A5C"/>
    <w:rsid w:val="00E11C18"/>
    <w:rsid w:val="00E135DD"/>
    <w:rsid w:val="00E13682"/>
    <w:rsid w:val="00E2418C"/>
    <w:rsid w:val="00E37694"/>
    <w:rsid w:val="00E37956"/>
    <w:rsid w:val="00E4063A"/>
    <w:rsid w:val="00E432F1"/>
    <w:rsid w:val="00E43D6E"/>
    <w:rsid w:val="00E476F4"/>
    <w:rsid w:val="00E50B40"/>
    <w:rsid w:val="00E528F7"/>
    <w:rsid w:val="00E55C1A"/>
    <w:rsid w:val="00E56BD6"/>
    <w:rsid w:val="00E649E4"/>
    <w:rsid w:val="00E67D1C"/>
    <w:rsid w:val="00E70F1C"/>
    <w:rsid w:val="00E74ED6"/>
    <w:rsid w:val="00E7604C"/>
    <w:rsid w:val="00E76F63"/>
    <w:rsid w:val="00E839F3"/>
    <w:rsid w:val="00E846F4"/>
    <w:rsid w:val="00E968F9"/>
    <w:rsid w:val="00EA69B7"/>
    <w:rsid w:val="00EB2F9F"/>
    <w:rsid w:val="00EB4E8E"/>
    <w:rsid w:val="00EC7292"/>
    <w:rsid w:val="00ED0EF1"/>
    <w:rsid w:val="00ED7255"/>
    <w:rsid w:val="00ED7663"/>
    <w:rsid w:val="00EE0B2C"/>
    <w:rsid w:val="00EE4AD6"/>
    <w:rsid w:val="00EF0D67"/>
    <w:rsid w:val="00EF2AF5"/>
    <w:rsid w:val="00EF3BE3"/>
    <w:rsid w:val="00EF445C"/>
    <w:rsid w:val="00EF74C1"/>
    <w:rsid w:val="00F012CD"/>
    <w:rsid w:val="00F16DA0"/>
    <w:rsid w:val="00F2748B"/>
    <w:rsid w:val="00F3029E"/>
    <w:rsid w:val="00F43FE0"/>
    <w:rsid w:val="00F45388"/>
    <w:rsid w:val="00F45774"/>
    <w:rsid w:val="00F57A60"/>
    <w:rsid w:val="00F61F93"/>
    <w:rsid w:val="00F63A3B"/>
    <w:rsid w:val="00F65EC3"/>
    <w:rsid w:val="00F71FB3"/>
    <w:rsid w:val="00F74F41"/>
    <w:rsid w:val="00F82305"/>
    <w:rsid w:val="00F85CC1"/>
    <w:rsid w:val="00F93A97"/>
    <w:rsid w:val="00F9547C"/>
    <w:rsid w:val="00FB070C"/>
    <w:rsid w:val="00FB2B69"/>
    <w:rsid w:val="00FB3CC1"/>
    <w:rsid w:val="00FB4075"/>
    <w:rsid w:val="00FB50A5"/>
    <w:rsid w:val="00FB5E79"/>
    <w:rsid w:val="00FC0B9D"/>
    <w:rsid w:val="00FD1938"/>
    <w:rsid w:val="00FD7A72"/>
    <w:rsid w:val="00FE11D4"/>
    <w:rsid w:val="00FE2172"/>
    <w:rsid w:val="00FE79BD"/>
    <w:rsid w:val="00FF216E"/>
    <w:rsid w:val="00FF4C47"/>
    <w:rsid w:val="00FF7156"/>
    <w:rsid w:val="00FF79B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FEC3E8"/>
  <w15:chartTrackingRefBased/>
  <w15:docId w15:val="{E8506988-BD05-814E-990B-E321694E1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uiPriority w:val="99"/>
    <w:semiHidden/>
    <w:unhideWhenUsed/>
    <w:rsid w:val="001D1A12"/>
    <w:rPr>
      <w:sz w:val="20"/>
      <w:szCs w:val="20"/>
    </w:rPr>
  </w:style>
  <w:style w:type="character" w:customStyle="1" w:styleId="EndnoteTextChar">
    <w:name w:val="Endnote Text Char"/>
    <w:basedOn w:val="DefaultParagraphFont"/>
    <w:link w:val="EndnoteText"/>
    <w:uiPriority w:val="99"/>
    <w:semiHidden/>
    <w:rsid w:val="001D1A12"/>
    <w:rPr>
      <w:sz w:val="20"/>
      <w:szCs w:val="20"/>
    </w:rPr>
  </w:style>
  <w:style w:type="character" w:styleId="EndnoteReference">
    <w:name w:val="endnote reference"/>
    <w:basedOn w:val="DefaultParagraphFont"/>
    <w:uiPriority w:val="99"/>
    <w:semiHidden/>
    <w:unhideWhenUsed/>
    <w:rsid w:val="001D1A12"/>
    <w:rPr>
      <w:vertAlign w:val="superscript"/>
    </w:rPr>
  </w:style>
  <w:style w:type="paragraph" w:styleId="NoSpacing">
    <w:name w:val="No Spacing"/>
    <w:uiPriority w:val="1"/>
    <w:qFormat/>
    <w:rsid w:val="00E968F9"/>
  </w:style>
  <w:style w:type="table" w:styleId="TableGrid">
    <w:name w:val="Table Grid"/>
    <w:basedOn w:val="TableNormal"/>
    <w:uiPriority w:val="39"/>
    <w:rsid w:val="008A3C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130AA5"/>
  </w:style>
  <w:style w:type="paragraph" w:styleId="BalloonText">
    <w:name w:val="Balloon Text"/>
    <w:basedOn w:val="Normal"/>
    <w:link w:val="BalloonTextChar"/>
    <w:uiPriority w:val="99"/>
    <w:semiHidden/>
    <w:unhideWhenUsed/>
    <w:rsid w:val="00A3249C"/>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A3249C"/>
    <w:rPr>
      <w:rFonts w:ascii="Times New Roman" w:hAnsi="Times New Roman" w:cs="Times New Roman"/>
      <w:sz w:val="18"/>
      <w:szCs w:val="18"/>
    </w:rPr>
  </w:style>
  <w:style w:type="paragraph" w:styleId="NormalWeb">
    <w:name w:val="Normal (Web)"/>
    <w:basedOn w:val="Normal"/>
    <w:uiPriority w:val="99"/>
    <w:unhideWhenUsed/>
    <w:rsid w:val="00A3249C"/>
    <w:pPr>
      <w:spacing w:before="100" w:beforeAutospacing="1" w:after="100" w:afterAutospacing="1"/>
    </w:pPr>
    <w:rPr>
      <w:rFonts w:ascii="Times New Roman" w:eastAsia="Times New Roman" w:hAnsi="Times New Roman" w:cs="Times New Roman"/>
      <w:lang w:val="en-GB" w:eastAsia="zh-CN"/>
    </w:rPr>
  </w:style>
  <w:style w:type="paragraph" w:styleId="FootnoteText">
    <w:name w:val="footnote text"/>
    <w:basedOn w:val="Normal"/>
    <w:link w:val="FootnoteTextChar"/>
    <w:uiPriority w:val="99"/>
    <w:unhideWhenUsed/>
    <w:rsid w:val="00A3249C"/>
    <w:rPr>
      <w:sz w:val="20"/>
      <w:szCs w:val="20"/>
      <w:lang w:val="en-GB" w:eastAsia="zh-CN"/>
    </w:rPr>
  </w:style>
  <w:style w:type="character" w:customStyle="1" w:styleId="FootnoteTextChar">
    <w:name w:val="Footnote Text Char"/>
    <w:basedOn w:val="DefaultParagraphFont"/>
    <w:link w:val="FootnoteText"/>
    <w:uiPriority w:val="99"/>
    <w:rsid w:val="00A3249C"/>
    <w:rPr>
      <w:sz w:val="20"/>
      <w:szCs w:val="20"/>
      <w:lang w:val="en-GB" w:eastAsia="zh-CN"/>
    </w:rPr>
  </w:style>
  <w:style w:type="character" w:styleId="FootnoteReference">
    <w:name w:val="footnote reference"/>
    <w:basedOn w:val="DefaultParagraphFont"/>
    <w:uiPriority w:val="99"/>
    <w:semiHidden/>
    <w:unhideWhenUsed/>
    <w:rsid w:val="00A3249C"/>
    <w:rPr>
      <w:vertAlign w:val="superscript"/>
    </w:rPr>
  </w:style>
  <w:style w:type="paragraph" w:styleId="Date">
    <w:name w:val="Date"/>
    <w:basedOn w:val="Normal"/>
    <w:next w:val="Normal"/>
    <w:link w:val="DateChar"/>
    <w:uiPriority w:val="99"/>
    <w:semiHidden/>
    <w:unhideWhenUsed/>
    <w:rsid w:val="00FC0B9D"/>
  </w:style>
  <w:style w:type="character" w:customStyle="1" w:styleId="DateChar">
    <w:name w:val="Date Char"/>
    <w:basedOn w:val="DefaultParagraphFont"/>
    <w:link w:val="Date"/>
    <w:uiPriority w:val="99"/>
    <w:semiHidden/>
    <w:rsid w:val="00FC0B9D"/>
  </w:style>
  <w:style w:type="paragraph" w:styleId="Footer">
    <w:name w:val="footer"/>
    <w:basedOn w:val="Normal"/>
    <w:link w:val="FooterChar"/>
    <w:uiPriority w:val="99"/>
    <w:unhideWhenUsed/>
    <w:rsid w:val="003F17F3"/>
    <w:pPr>
      <w:tabs>
        <w:tab w:val="center" w:pos="4513"/>
        <w:tab w:val="right" w:pos="9026"/>
      </w:tabs>
    </w:pPr>
  </w:style>
  <w:style w:type="character" w:customStyle="1" w:styleId="FooterChar">
    <w:name w:val="Footer Char"/>
    <w:basedOn w:val="DefaultParagraphFont"/>
    <w:link w:val="Footer"/>
    <w:uiPriority w:val="99"/>
    <w:rsid w:val="003F17F3"/>
  </w:style>
  <w:style w:type="character" w:styleId="PageNumber">
    <w:name w:val="page number"/>
    <w:basedOn w:val="DefaultParagraphFont"/>
    <w:uiPriority w:val="99"/>
    <w:semiHidden/>
    <w:unhideWhenUsed/>
    <w:rsid w:val="003F17F3"/>
  </w:style>
  <w:style w:type="paragraph" w:styleId="Header">
    <w:name w:val="header"/>
    <w:basedOn w:val="Normal"/>
    <w:link w:val="HeaderChar"/>
    <w:uiPriority w:val="99"/>
    <w:unhideWhenUsed/>
    <w:rsid w:val="00FE2172"/>
    <w:pPr>
      <w:widowControl w:val="0"/>
      <w:tabs>
        <w:tab w:val="center" w:pos="4513"/>
        <w:tab w:val="right" w:pos="9026"/>
      </w:tabs>
      <w:wordWrap w:val="0"/>
      <w:autoSpaceDE w:val="0"/>
      <w:autoSpaceDN w:val="0"/>
      <w:snapToGrid w:val="0"/>
      <w:spacing w:after="160" w:line="259" w:lineRule="auto"/>
      <w:jc w:val="both"/>
    </w:pPr>
    <w:rPr>
      <w:kern w:val="2"/>
      <w:sz w:val="20"/>
      <w:szCs w:val="22"/>
      <w:lang w:val="en-US" w:eastAsia="ko-KR"/>
    </w:rPr>
  </w:style>
  <w:style w:type="character" w:customStyle="1" w:styleId="HeaderChar">
    <w:name w:val="Header Char"/>
    <w:basedOn w:val="DefaultParagraphFont"/>
    <w:link w:val="Header"/>
    <w:uiPriority w:val="99"/>
    <w:rsid w:val="00FE2172"/>
    <w:rPr>
      <w:kern w:val="2"/>
      <w:sz w:val="20"/>
      <w:szCs w:val="22"/>
      <w:lang w:val="en-US" w:eastAsia="ko-KR"/>
    </w:rPr>
  </w:style>
  <w:style w:type="character" w:styleId="CommentReference">
    <w:name w:val="annotation reference"/>
    <w:basedOn w:val="DefaultParagraphFont"/>
    <w:uiPriority w:val="99"/>
    <w:semiHidden/>
    <w:unhideWhenUsed/>
    <w:rsid w:val="00CC0943"/>
    <w:rPr>
      <w:sz w:val="16"/>
      <w:szCs w:val="16"/>
    </w:rPr>
  </w:style>
  <w:style w:type="paragraph" w:styleId="CommentText">
    <w:name w:val="annotation text"/>
    <w:basedOn w:val="Normal"/>
    <w:link w:val="CommentTextChar"/>
    <w:uiPriority w:val="99"/>
    <w:semiHidden/>
    <w:unhideWhenUsed/>
    <w:rsid w:val="00CC0943"/>
    <w:rPr>
      <w:sz w:val="20"/>
      <w:szCs w:val="20"/>
    </w:rPr>
  </w:style>
  <w:style w:type="character" w:customStyle="1" w:styleId="CommentTextChar">
    <w:name w:val="Comment Text Char"/>
    <w:basedOn w:val="DefaultParagraphFont"/>
    <w:link w:val="CommentText"/>
    <w:uiPriority w:val="99"/>
    <w:semiHidden/>
    <w:rsid w:val="00CC0943"/>
    <w:rPr>
      <w:sz w:val="20"/>
      <w:szCs w:val="20"/>
    </w:rPr>
  </w:style>
  <w:style w:type="table" w:styleId="PlainTable4">
    <w:name w:val="Plain Table 4"/>
    <w:basedOn w:val="TableNormal"/>
    <w:uiPriority w:val="44"/>
    <w:rsid w:val="00F16DA0"/>
    <w:rPr>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FD19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68353">
      <w:bodyDiv w:val="1"/>
      <w:marLeft w:val="0"/>
      <w:marRight w:val="0"/>
      <w:marTop w:val="0"/>
      <w:marBottom w:val="0"/>
      <w:divBdr>
        <w:top w:val="none" w:sz="0" w:space="0" w:color="auto"/>
        <w:left w:val="none" w:sz="0" w:space="0" w:color="auto"/>
        <w:bottom w:val="none" w:sz="0" w:space="0" w:color="auto"/>
        <w:right w:val="none" w:sz="0" w:space="0" w:color="auto"/>
      </w:divBdr>
    </w:div>
    <w:div w:id="335501098">
      <w:bodyDiv w:val="1"/>
      <w:marLeft w:val="0"/>
      <w:marRight w:val="0"/>
      <w:marTop w:val="0"/>
      <w:marBottom w:val="0"/>
      <w:divBdr>
        <w:top w:val="none" w:sz="0" w:space="0" w:color="auto"/>
        <w:left w:val="none" w:sz="0" w:space="0" w:color="auto"/>
        <w:bottom w:val="none" w:sz="0" w:space="0" w:color="auto"/>
        <w:right w:val="none" w:sz="0" w:space="0" w:color="auto"/>
      </w:divBdr>
    </w:div>
    <w:div w:id="415591861">
      <w:bodyDiv w:val="1"/>
      <w:marLeft w:val="0"/>
      <w:marRight w:val="0"/>
      <w:marTop w:val="0"/>
      <w:marBottom w:val="0"/>
      <w:divBdr>
        <w:top w:val="none" w:sz="0" w:space="0" w:color="auto"/>
        <w:left w:val="none" w:sz="0" w:space="0" w:color="auto"/>
        <w:bottom w:val="none" w:sz="0" w:space="0" w:color="auto"/>
        <w:right w:val="none" w:sz="0" w:space="0" w:color="auto"/>
      </w:divBdr>
    </w:div>
    <w:div w:id="428697849">
      <w:bodyDiv w:val="1"/>
      <w:marLeft w:val="0"/>
      <w:marRight w:val="0"/>
      <w:marTop w:val="0"/>
      <w:marBottom w:val="0"/>
      <w:divBdr>
        <w:top w:val="none" w:sz="0" w:space="0" w:color="auto"/>
        <w:left w:val="none" w:sz="0" w:space="0" w:color="auto"/>
        <w:bottom w:val="none" w:sz="0" w:space="0" w:color="auto"/>
        <w:right w:val="none" w:sz="0" w:space="0" w:color="auto"/>
      </w:divBdr>
    </w:div>
    <w:div w:id="440419508">
      <w:bodyDiv w:val="1"/>
      <w:marLeft w:val="0"/>
      <w:marRight w:val="0"/>
      <w:marTop w:val="0"/>
      <w:marBottom w:val="0"/>
      <w:divBdr>
        <w:top w:val="none" w:sz="0" w:space="0" w:color="auto"/>
        <w:left w:val="none" w:sz="0" w:space="0" w:color="auto"/>
        <w:bottom w:val="none" w:sz="0" w:space="0" w:color="auto"/>
        <w:right w:val="none" w:sz="0" w:space="0" w:color="auto"/>
      </w:divBdr>
    </w:div>
    <w:div w:id="473446954">
      <w:bodyDiv w:val="1"/>
      <w:marLeft w:val="0"/>
      <w:marRight w:val="0"/>
      <w:marTop w:val="0"/>
      <w:marBottom w:val="0"/>
      <w:divBdr>
        <w:top w:val="none" w:sz="0" w:space="0" w:color="auto"/>
        <w:left w:val="none" w:sz="0" w:space="0" w:color="auto"/>
        <w:bottom w:val="none" w:sz="0" w:space="0" w:color="auto"/>
        <w:right w:val="none" w:sz="0" w:space="0" w:color="auto"/>
      </w:divBdr>
    </w:div>
    <w:div w:id="622422095">
      <w:bodyDiv w:val="1"/>
      <w:marLeft w:val="0"/>
      <w:marRight w:val="0"/>
      <w:marTop w:val="0"/>
      <w:marBottom w:val="0"/>
      <w:divBdr>
        <w:top w:val="none" w:sz="0" w:space="0" w:color="auto"/>
        <w:left w:val="none" w:sz="0" w:space="0" w:color="auto"/>
        <w:bottom w:val="none" w:sz="0" w:space="0" w:color="auto"/>
        <w:right w:val="none" w:sz="0" w:space="0" w:color="auto"/>
      </w:divBdr>
      <w:divsChild>
        <w:div w:id="312098545">
          <w:marLeft w:val="0"/>
          <w:marRight w:val="0"/>
          <w:marTop w:val="0"/>
          <w:marBottom w:val="0"/>
          <w:divBdr>
            <w:top w:val="none" w:sz="0" w:space="0" w:color="auto"/>
            <w:left w:val="none" w:sz="0" w:space="0" w:color="auto"/>
            <w:bottom w:val="none" w:sz="0" w:space="0" w:color="auto"/>
            <w:right w:val="none" w:sz="0" w:space="0" w:color="auto"/>
          </w:divBdr>
        </w:div>
        <w:div w:id="788743812">
          <w:marLeft w:val="0"/>
          <w:marRight w:val="0"/>
          <w:marTop w:val="0"/>
          <w:marBottom w:val="0"/>
          <w:divBdr>
            <w:top w:val="none" w:sz="0" w:space="0" w:color="auto"/>
            <w:left w:val="none" w:sz="0" w:space="0" w:color="auto"/>
            <w:bottom w:val="none" w:sz="0" w:space="0" w:color="auto"/>
            <w:right w:val="none" w:sz="0" w:space="0" w:color="auto"/>
          </w:divBdr>
        </w:div>
        <w:div w:id="1441727545">
          <w:marLeft w:val="0"/>
          <w:marRight w:val="0"/>
          <w:marTop w:val="0"/>
          <w:marBottom w:val="0"/>
          <w:divBdr>
            <w:top w:val="none" w:sz="0" w:space="0" w:color="auto"/>
            <w:left w:val="none" w:sz="0" w:space="0" w:color="auto"/>
            <w:bottom w:val="none" w:sz="0" w:space="0" w:color="auto"/>
            <w:right w:val="none" w:sz="0" w:space="0" w:color="auto"/>
          </w:divBdr>
        </w:div>
        <w:div w:id="56780323">
          <w:marLeft w:val="0"/>
          <w:marRight w:val="0"/>
          <w:marTop w:val="0"/>
          <w:marBottom w:val="0"/>
          <w:divBdr>
            <w:top w:val="none" w:sz="0" w:space="0" w:color="auto"/>
            <w:left w:val="none" w:sz="0" w:space="0" w:color="auto"/>
            <w:bottom w:val="none" w:sz="0" w:space="0" w:color="auto"/>
            <w:right w:val="none" w:sz="0" w:space="0" w:color="auto"/>
          </w:divBdr>
        </w:div>
        <w:div w:id="1845246801">
          <w:marLeft w:val="0"/>
          <w:marRight w:val="0"/>
          <w:marTop w:val="0"/>
          <w:marBottom w:val="0"/>
          <w:divBdr>
            <w:top w:val="none" w:sz="0" w:space="0" w:color="auto"/>
            <w:left w:val="none" w:sz="0" w:space="0" w:color="auto"/>
            <w:bottom w:val="none" w:sz="0" w:space="0" w:color="auto"/>
            <w:right w:val="none" w:sz="0" w:space="0" w:color="auto"/>
          </w:divBdr>
        </w:div>
      </w:divsChild>
    </w:div>
    <w:div w:id="826894773">
      <w:bodyDiv w:val="1"/>
      <w:marLeft w:val="0"/>
      <w:marRight w:val="0"/>
      <w:marTop w:val="0"/>
      <w:marBottom w:val="0"/>
      <w:divBdr>
        <w:top w:val="none" w:sz="0" w:space="0" w:color="auto"/>
        <w:left w:val="none" w:sz="0" w:space="0" w:color="auto"/>
        <w:bottom w:val="none" w:sz="0" w:space="0" w:color="auto"/>
        <w:right w:val="none" w:sz="0" w:space="0" w:color="auto"/>
      </w:divBdr>
    </w:div>
    <w:div w:id="885147151">
      <w:bodyDiv w:val="1"/>
      <w:marLeft w:val="0"/>
      <w:marRight w:val="0"/>
      <w:marTop w:val="0"/>
      <w:marBottom w:val="0"/>
      <w:divBdr>
        <w:top w:val="none" w:sz="0" w:space="0" w:color="auto"/>
        <w:left w:val="none" w:sz="0" w:space="0" w:color="auto"/>
        <w:bottom w:val="none" w:sz="0" w:space="0" w:color="auto"/>
        <w:right w:val="none" w:sz="0" w:space="0" w:color="auto"/>
      </w:divBdr>
    </w:div>
    <w:div w:id="1314793609">
      <w:bodyDiv w:val="1"/>
      <w:marLeft w:val="0"/>
      <w:marRight w:val="0"/>
      <w:marTop w:val="0"/>
      <w:marBottom w:val="0"/>
      <w:divBdr>
        <w:top w:val="none" w:sz="0" w:space="0" w:color="auto"/>
        <w:left w:val="none" w:sz="0" w:space="0" w:color="auto"/>
        <w:bottom w:val="none" w:sz="0" w:space="0" w:color="auto"/>
        <w:right w:val="none" w:sz="0" w:space="0" w:color="auto"/>
      </w:divBdr>
    </w:div>
    <w:div w:id="1335257018">
      <w:bodyDiv w:val="1"/>
      <w:marLeft w:val="0"/>
      <w:marRight w:val="0"/>
      <w:marTop w:val="0"/>
      <w:marBottom w:val="0"/>
      <w:divBdr>
        <w:top w:val="none" w:sz="0" w:space="0" w:color="auto"/>
        <w:left w:val="none" w:sz="0" w:space="0" w:color="auto"/>
        <w:bottom w:val="none" w:sz="0" w:space="0" w:color="auto"/>
        <w:right w:val="none" w:sz="0" w:space="0" w:color="auto"/>
      </w:divBdr>
    </w:div>
    <w:div w:id="1644508522">
      <w:bodyDiv w:val="1"/>
      <w:marLeft w:val="0"/>
      <w:marRight w:val="0"/>
      <w:marTop w:val="0"/>
      <w:marBottom w:val="0"/>
      <w:divBdr>
        <w:top w:val="none" w:sz="0" w:space="0" w:color="auto"/>
        <w:left w:val="none" w:sz="0" w:space="0" w:color="auto"/>
        <w:bottom w:val="none" w:sz="0" w:space="0" w:color="auto"/>
        <w:right w:val="none" w:sz="0" w:space="0" w:color="auto"/>
      </w:divBdr>
    </w:div>
    <w:div w:id="1812792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emf"/><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jpe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26</Pages>
  <Words>5802</Words>
  <Characters>33073</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martine Robbeets</cp:lastModifiedBy>
  <cp:revision>2</cp:revision>
  <dcterms:created xsi:type="dcterms:W3CDTF">2021-10-01T14:06:00Z</dcterms:created>
  <dcterms:modified xsi:type="dcterms:W3CDTF">2021-10-01T14:06:00Z</dcterms:modified>
</cp:coreProperties>
</file>